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8E296" w14:textId="77777777" w:rsidR="00B858FD" w:rsidRDefault="00B858FD" w:rsidP="00B858FD">
      <w:pPr>
        <w:rPr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第4章 聚类</w:t>
      </w:r>
    </w:p>
    <w:p w14:paraId="34F990CD" w14:textId="77777777" w:rsidR="00B858FD" w:rsidRDefault="00B858FD" w:rsidP="00B858FD">
      <w:pPr>
        <w:rPr>
          <w:b/>
          <w:sz w:val="24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sz w:val="24"/>
        </w:rPr>
        <w:t>简述</w:t>
      </w:r>
      <w:proofErr w:type="spellStart"/>
      <w:r>
        <w:rPr>
          <w:rFonts w:hint="eastAsia"/>
          <w:b/>
          <w:sz w:val="30"/>
          <w:szCs w:val="30"/>
        </w:rPr>
        <w:t>Kmeans</w:t>
      </w:r>
      <w:proofErr w:type="spellEnd"/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DBSCAN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AGNES</w:t>
      </w:r>
      <w:r>
        <w:rPr>
          <w:rFonts w:hint="eastAsia"/>
          <w:b/>
          <w:sz w:val="30"/>
          <w:szCs w:val="30"/>
        </w:rPr>
        <w:t>聚类算法</w:t>
      </w:r>
      <w:r>
        <w:rPr>
          <w:rFonts w:hint="eastAsia"/>
          <w:sz w:val="24"/>
        </w:rPr>
        <w:t>的原理、关键操作点（包括各自关键参数的</w:t>
      </w:r>
      <w:proofErr w:type="gramStart"/>
      <w:r>
        <w:rPr>
          <w:rFonts w:hint="eastAsia"/>
          <w:sz w:val="24"/>
        </w:rPr>
        <w:t>调参说明</w:t>
      </w:r>
      <w:proofErr w:type="gramEnd"/>
      <w:r>
        <w:rPr>
          <w:rFonts w:hint="eastAsia"/>
          <w:sz w:val="24"/>
        </w:rPr>
        <w:t>等，不要超过</w:t>
      </w:r>
      <w:r>
        <w:rPr>
          <w:rFonts w:hint="eastAsia"/>
          <w:b/>
          <w:bCs/>
          <w:color w:val="0000FF"/>
          <w:sz w:val="24"/>
        </w:rPr>
        <w:t>300</w:t>
      </w:r>
      <w:r>
        <w:rPr>
          <w:rFonts w:hint="eastAsia"/>
          <w:b/>
          <w:bCs/>
          <w:color w:val="0000FF"/>
          <w:sz w:val="24"/>
        </w:rPr>
        <w:t>字</w:t>
      </w:r>
      <w:r>
        <w:rPr>
          <w:rFonts w:hint="eastAsia"/>
          <w:sz w:val="24"/>
        </w:rPr>
        <w:t>，逻辑要通，</w:t>
      </w:r>
      <w:r>
        <w:rPr>
          <w:rFonts w:hint="eastAsia"/>
          <w:b/>
          <w:bCs/>
          <w:color w:val="0000FF"/>
          <w:sz w:val="24"/>
          <w:u w:val="single"/>
        </w:rPr>
        <w:t>要有小标题</w:t>
      </w:r>
      <w:r>
        <w:rPr>
          <w:rFonts w:hint="eastAsia"/>
          <w:sz w:val="24"/>
        </w:rPr>
        <w:t>，要排版清晰，</w:t>
      </w:r>
      <w:r>
        <w:rPr>
          <w:rFonts w:hint="eastAsia"/>
          <w:sz w:val="24"/>
          <w:u w:val="single"/>
        </w:rPr>
        <w:t>请不要网络大幅摘抄</w:t>
      </w:r>
      <w:r>
        <w:rPr>
          <w:rFonts w:hint="eastAsia"/>
          <w:sz w:val="24"/>
        </w:rPr>
        <w:t>）</w:t>
      </w:r>
    </w:p>
    <w:p w14:paraId="6534C90F" w14:textId="77777777" w:rsidR="00B858FD" w:rsidRDefault="00B858FD" w:rsidP="00B858FD">
      <w:pPr>
        <w:rPr>
          <w:b/>
          <w:sz w:val="24"/>
        </w:rPr>
      </w:pPr>
    </w:p>
    <w:p w14:paraId="35123451" w14:textId="77777777" w:rsidR="00B858FD" w:rsidRDefault="00B858FD" w:rsidP="00B858FD">
      <w:pPr>
        <w:pStyle w:val="1"/>
        <w:widowControl/>
        <w:shd w:val="clear" w:color="auto" w:fill="FFFFFF"/>
        <w:wordWrap w:val="0"/>
        <w:spacing w:beforeAutospacing="0" w:afterAutospacing="0"/>
        <w:rPr>
          <w:b w:val="0"/>
          <w:bCs w:val="0"/>
          <w:sz w:val="24"/>
          <w:szCs w:val="24"/>
        </w:rPr>
      </w:pPr>
      <w:r>
        <w:rPr>
          <w:sz w:val="28"/>
          <w:szCs w:val="28"/>
        </w:rPr>
        <w:t>二、</w:t>
      </w:r>
      <w:r>
        <w:rPr>
          <w:b w:val="0"/>
          <w:bCs w:val="0"/>
          <w:sz w:val="24"/>
          <w:szCs w:val="24"/>
        </w:rPr>
        <w:t>利用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算法</w:t>
      </w:r>
      <w:r>
        <w:rPr>
          <w:b w:val="0"/>
          <w:bCs w:val="0"/>
          <w:sz w:val="24"/>
          <w:szCs w:val="24"/>
        </w:rPr>
        <w:t>对鸢尾</w:t>
      </w:r>
      <w:proofErr w:type="gramStart"/>
      <w:r>
        <w:rPr>
          <w:b w:val="0"/>
          <w:bCs w:val="0"/>
          <w:sz w:val="24"/>
          <w:szCs w:val="24"/>
        </w:rPr>
        <w:t>花数据</w:t>
      </w:r>
      <w:proofErr w:type="gramEnd"/>
      <w:r>
        <w:rPr>
          <w:b w:val="0"/>
          <w:bCs w:val="0"/>
          <w:sz w:val="24"/>
          <w:szCs w:val="24"/>
        </w:rPr>
        <w:t>进行聚类，</w:t>
      </w:r>
      <w:r>
        <w:rPr>
          <w:color w:val="FF0000"/>
          <w:sz w:val="24"/>
          <w:szCs w:val="24"/>
        </w:rPr>
        <w:t>不要调用</w:t>
      </w:r>
      <w:proofErr w:type="spellStart"/>
      <w:r>
        <w:rPr>
          <w:color w:val="FF0000"/>
          <w:sz w:val="24"/>
          <w:szCs w:val="24"/>
        </w:rPr>
        <w:t>sklearn</w:t>
      </w:r>
      <w:proofErr w:type="spellEnd"/>
      <w:r>
        <w:rPr>
          <w:color w:val="FF0000"/>
          <w:sz w:val="24"/>
          <w:szCs w:val="24"/>
        </w:rPr>
        <w:t>中</w:t>
      </w:r>
      <w:proofErr w:type="spellStart"/>
      <w:r>
        <w:rPr>
          <w:color w:val="FF0000"/>
          <w:sz w:val="24"/>
          <w:szCs w:val="24"/>
        </w:rPr>
        <w:t>kmeans</w:t>
      </w:r>
      <w:proofErr w:type="spellEnd"/>
      <w:r>
        <w:rPr>
          <w:b w:val="0"/>
          <w:bCs w:val="0"/>
          <w:sz w:val="24"/>
          <w:szCs w:val="24"/>
        </w:rPr>
        <w:t>。</w:t>
      </w:r>
    </w:p>
    <w:p w14:paraId="166DE889" w14:textId="77777777" w:rsidR="00B858FD" w:rsidRDefault="00B858FD" w:rsidP="00B858FD">
      <w:pPr>
        <w:spacing w:line="312" w:lineRule="auto"/>
        <w:ind w:firstLineChars="200"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要求：</w:t>
      </w:r>
    </w:p>
    <w:p w14:paraId="117E92D5" w14:textId="77777777" w:rsidR="00B858FD" w:rsidRDefault="00B858FD" w:rsidP="00B858FD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）针对当前数据、模型，</w:t>
      </w:r>
      <w:r>
        <w:rPr>
          <w:rFonts w:hint="eastAsia"/>
          <w:b/>
          <w:bCs/>
          <w:sz w:val="24"/>
          <w:u w:val="single"/>
        </w:rPr>
        <w:t>详叙数据预处理、模型参数调整过程及效果比对</w:t>
      </w:r>
      <w:r>
        <w:rPr>
          <w:rFonts w:hint="eastAsia"/>
          <w:sz w:val="24"/>
        </w:rPr>
        <w:t>；</w:t>
      </w:r>
    </w:p>
    <w:p w14:paraId="3FD3BEA9" w14:textId="77777777" w:rsidR="00B858FD" w:rsidRDefault="00B858FD" w:rsidP="00B858FD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）代码要列出，重点代码加注释说明，特别是自己调试过程中的自我理解；</w:t>
      </w:r>
    </w:p>
    <w:p w14:paraId="39462599" w14:textId="77777777" w:rsidR="00B858FD" w:rsidRDefault="00B858FD" w:rsidP="00B858FD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）运行结果要截图，结果</w:t>
      </w:r>
      <w:proofErr w:type="gramStart"/>
      <w:r>
        <w:rPr>
          <w:rFonts w:hint="eastAsia"/>
          <w:sz w:val="24"/>
        </w:rPr>
        <w:t>要文字</w:t>
      </w:r>
      <w:proofErr w:type="gramEnd"/>
      <w:r>
        <w:rPr>
          <w:rFonts w:hint="eastAsia"/>
          <w:sz w:val="24"/>
        </w:rPr>
        <w:t>说明；</w:t>
      </w:r>
    </w:p>
    <w:p w14:paraId="531D2E01" w14:textId="77777777" w:rsidR="00B858FD" w:rsidRDefault="00B858FD" w:rsidP="00B858FD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）注意排版</w:t>
      </w:r>
    </w:p>
    <w:p w14:paraId="217ACAE2" w14:textId="77777777" w:rsidR="00B858FD" w:rsidRDefault="00B858FD" w:rsidP="00B858FD">
      <w:pPr>
        <w:spacing w:line="312" w:lineRule="auto"/>
        <w:rPr>
          <w:sz w:val="24"/>
        </w:rPr>
      </w:pPr>
      <w:r>
        <w:rPr>
          <w:rFonts w:hint="eastAsia"/>
          <w:color w:val="0000FF"/>
          <w:sz w:val="24"/>
        </w:rPr>
        <w:t>说明：</w:t>
      </w:r>
      <w:r>
        <w:rPr>
          <w:rFonts w:hint="eastAsia"/>
          <w:sz w:val="24"/>
        </w:rPr>
        <w:t>建议用</w:t>
      </w: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DBscan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分别对鸢尾花数据（已删除类别标签）进行聚类，聚类结果与原始类别进行比对，找出最佳的聚类算法及最优参数组合。</w:t>
      </w:r>
    </w:p>
    <w:p w14:paraId="7EC616DD" w14:textId="77777777" w:rsidR="00B858FD" w:rsidRDefault="00B858FD" w:rsidP="00B858FD">
      <w:pPr>
        <w:spacing w:line="312" w:lineRule="auto"/>
        <w:rPr>
          <w:sz w:val="24"/>
        </w:rPr>
      </w:pPr>
    </w:p>
    <w:p w14:paraId="10682987" w14:textId="77777777" w:rsidR="00B858FD" w:rsidRDefault="00B858FD" w:rsidP="00B858FD">
      <w:pPr>
        <w:spacing w:line="312" w:lineRule="auto"/>
        <w:rPr>
          <w:sz w:val="24"/>
        </w:rPr>
      </w:pPr>
      <w:r>
        <w:rPr>
          <w:rFonts w:hint="eastAsia"/>
          <w:b/>
          <w:bCs/>
          <w:sz w:val="24"/>
        </w:rPr>
        <w:t>三、</w:t>
      </w: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附加题</w:t>
      </w:r>
      <w:r>
        <w:rPr>
          <w:rFonts w:hint="eastAsia"/>
          <w:b/>
          <w:bCs/>
          <w:sz w:val="24"/>
        </w:rPr>
        <w:t>].</w:t>
      </w:r>
      <w:r>
        <w:rPr>
          <w:rFonts w:hint="eastAsia"/>
          <w:sz w:val="24"/>
        </w:rPr>
        <w:t>利用聚类算法（</w:t>
      </w:r>
      <w:proofErr w:type="spellStart"/>
      <w:r>
        <w:rPr>
          <w:rFonts w:hint="eastAsia"/>
          <w:sz w:val="24"/>
        </w:rPr>
        <w:t>Kmeans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DBscan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三种选其一）解决</w:t>
      </w:r>
      <w:r>
        <w:rPr>
          <w:rFonts w:hint="eastAsia"/>
          <w:b/>
          <w:bCs/>
          <w:sz w:val="24"/>
        </w:rPr>
        <w:t>自己遇到的问题</w:t>
      </w:r>
      <w:r>
        <w:rPr>
          <w:rFonts w:hint="eastAsia"/>
          <w:sz w:val="24"/>
        </w:rPr>
        <w:t>。</w:t>
      </w:r>
    </w:p>
    <w:p w14:paraId="070DE2A8" w14:textId="77777777" w:rsidR="00B858FD" w:rsidRDefault="00B858FD" w:rsidP="00B858FD">
      <w:pPr>
        <w:spacing w:line="312" w:lineRule="auto"/>
        <w:rPr>
          <w:sz w:val="24"/>
        </w:rPr>
      </w:pPr>
      <w:r>
        <w:rPr>
          <w:rFonts w:hint="eastAsia"/>
          <w:sz w:val="24"/>
        </w:rPr>
        <w:t xml:space="preserve">    [</w:t>
      </w:r>
      <w:r>
        <w:rPr>
          <w:rFonts w:hint="eastAsia"/>
          <w:sz w:val="24"/>
        </w:rPr>
        <w:t>解题要求同题</w:t>
      </w:r>
      <w:r>
        <w:rPr>
          <w:rFonts w:hint="eastAsia"/>
          <w:sz w:val="24"/>
        </w:rPr>
        <w:t>2]</w:t>
      </w:r>
    </w:p>
    <w:p w14:paraId="3ABD0CDD" w14:textId="77777777" w:rsidR="00B858FD" w:rsidRDefault="00B858FD" w:rsidP="00B858FD">
      <w:pPr>
        <w:rPr>
          <w:sz w:val="28"/>
          <w:szCs w:val="28"/>
        </w:rPr>
      </w:pPr>
    </w:p>
    <w:p w14:paraId="01A35F38" w14:textId="77777777" w:rsidR="00B858FD" w:rsidRDefault="00B858FD" w:rsidP="00B858FD">
      <w:pPr>
        <w:rPr>
          <w:sz w:val="28"/>
          <w:szCs w:val="28"/>
        </w:rPr>
      </w:pPr>
    </w:p>
    <w:p w14:paraId="37D74C4E" w14:textId="25087079" w:rsidR="00782644" w:rsidRPr="00355A55" w:rsidRDefault="00782644" w:rsidP="00355A55"/>
    <w:sectPr w:rsidR="00782644" w:rsidRPr="00355A5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3E067" w14:textId="77777777" w:rsidR="00F83D82" w:rsidRDefault="00F83D82">
      <w:r>
        <w:separator/>
      </w:r>
    </w:p>
  </w:endnote>
  <w:endnote w:type="continuationSeparator" w:id="0">
    <w:p w14:paraId="5A079F66" w14:textId="77777777" w:rsidR="00F83D82" w:rsidRDefault="00F8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8347D" w14:textId="77777777" w:rsidR="00F83D82" w:rsidRDefault="00F83D82">
      <w:r>
        <w:separator/>
      </w:r>
    </w:p>
  </w:footnote>
  <w:footnote w:type="continuationSeparator" w:id="0">
    <w:p w14:paraId="02E79B23" w14:textId="77777777" w:rsidR="00F83D82" w:rsidRDefault="00F8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0B1F9C4B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B858FD">
      <w:rPr>
        <w:rFonts w:hint="eastAsia"/>
      </w:rPr>
      <w:t>13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355A55">
      <w:rPr>
        <w:rFonts w:hint="eastAsia"/>
      </w:rPr>
      <w:t>五</w:t>
    </w:r>
    <w:r>
      <w:rPr>
        <w:rFonts w:hint="eastAsia"/>
      </w:rPr>
      <w:t xml:space="preserve"> </w:t>
    </w:r>
    <w:r>
      <w:rPr>
        <w:rFonts w:hint="eastAsia"/>
      </w:rPr>
      <w:t>第</w:t>
    </w:r>
    <w:r w:rsidR="00B858FD">
      <w:rPr>
        <w:rFonts w:hint="eastAsia"/>
      </w:rPr>
      <w:t>三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355A55"/>
    <w:rsid w:val="003B32A2"/>
    <w:rsid w:val="00423BD0"/>
    <w:rsid w:val="00782644"/>
    <w:rsid w:val="00AC1079"/>
    <w:rsid w:val="00AF676F"/>
    <w:rsid w:val="00B858FD"/>
    <w:rsid w:val="00D12F34"/>
    <w:rsid w:val="00EC598E"/>
    <w:rsid w:val="00F365E5"/>
    <w:rsid w:val="00F83D82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58F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858FD"/>
    <w:rPr>
      <w:rFonts w:ascii="宋体" w:hAnsi="宋体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2</cp:revision>
  <dcterms:created xsi:type="dcterms:W3CDTF">2025-03-13T12:05:00Z</dcterms:created>
  <dcterms:modified xsi:type="dcterms:W3CDTF">2025-03-13T12:05:00Z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