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05" w:rsidRDefault="004A1B05" w:rsidP="004A1B05">
      <w:pPr>
        <w:pStyle w:val="Title"/>
        <w:jc w:val="center"/>
      </w:pPr>
    </w:p>
    <w:p w:rsidR="004A1B05" w:rsidRDefault="004A1B05" w:rsidP="004A1B05">
      <w:pPr>
        <w:pStyle w:val="Title"/>
        <w:jc w:val="center"/>
      </w:pPr>
    </w:p>
    <w:p w:rsidR="004A1B05" w:rsidRDefault="004A1B05" w:rsidP="004A1B05">
      <w:pPr>
        <w:pStyle w:val="Title"/>
        <w:jc w:val="center"/>
      </w:pPr>
    </w:p>
    <w:p w:rsidR="004A1B05" w:rsidRDefault="004A1B05" w:rsidP="004A1B05">
      <w:pPr>
        <w:pStyle w:val="Title"/>
        <w:jc w:val="center"/>
      </w:pPr>
    </w:p>
    <w:p w:rsidR="004A1B05" w:rsidRDefault="004A1B05" w:rsidP="004A1B05">
      <w:pPr>
        <w:pStyle w:val="Title"/>
        <w:jc w:val="center"/>
      </w:pPr>
    </w:p>
    <w:p w:rsidR="004A133E" w:rsidRDefault="004A1B05" w:rsidP="004A1B05">
      <w:pPr>
        <w:pStyle w:val="Title"/>
        <w:jc w:val="center"/>
      </w:pPr>
      <w:r>
        <w:t>Pudding Screen</w:t>
      </w:r>
    </w:p>
    <w:p w:rsidR="004A1B05" w:rsidRDefault="004A1B05" w:rsidP="004A1B05">
      <w:pPr>
        <w:pStyle w:val="Title"/>
        <w:jc w:val="center"/>
      </w:pPr>
      <w:r>
        <w:t>User’s Guide</w:t>
      </w:r>
    </w:p>
    <w:p w:rsidR="004A1B05" w:rsidRDefault="004A1B05" w:rsidP="004A1B05">
      <w:pPr>
        <w:pStyle w:val="Subtitle"/>
        <w:jc w:val="center"/>
      </w:pPr>
      <w:r>
        <w:t>Team Pudding: Hunter, Jordan, Alan</w:t>
      </w:r>
    </w:p>
    <w:p w:rsidR="004A1B05" w:rsidRDefault="004A1B05" w:rsidP="004A1B05"/>
    <w:p w:rsidR="004A1B05" w:rsidRDefault="004A1B05" w:rsidP="004A1B05"/>
    <w:p w:rsidR="004A1B05" w:rsidRDefault="004A1B05" w:rsidP="004A1B05"/>
    <w:p w:rsidR="004A1B05" w:rsidRDefault="004A1B05" w:rsidP="004A1B05"/>
    <w:p w:rsidR="004A1B05" w:rsidRDefault="005E6504" w:rsidP="004A1B05">
      <w:r>
        <w:tab/>
      </w:r>
      <w:r>
        <w:tab/>
      </w:r>
      <w:r>
        <w:tab/>
      </w:r>
      <w:r>
        <w:tab/>
      </w:r>
      <w:r>
        <w:tab/>
      </w:r>
      <w:bookmarkStart w:id="0" w:name="_GoBack"/>
      <w:r w:rsidRPr="005F4872">
        <w:rPr>
          <w:color w:val="FF0000"/>
        </w:rPr>
        <w:tab/>
        <w:t>Image</w:t>
      </w:r>
      <w:bookmarkEnd w:id="0"/>
    </w:p>
    <w:p w:rsidR="004A1B05" w:rsidRDefault="004A1B05" w:rsidP="004A1B05"/>
    <w:p w:rsidR="004A1B05" w:rsidRDefault="004A1B05" w:rsidP="004A1B05"/>
    <w:p w:rsidR="004A1B05" w:rsidRDefault="004A1B05" w:rsidP="004A1B05"/>
    <w:p w:rsidR="004A1B05" w:rsidRDefault="004A1B05" w:rsidP="004A1B05"/>
    <w:p w:rsidR="004A1B05" w:rsidRDefault="004A1B05" w:rsidP="004A1B05"/>
    <w:p w:rsidR="004A1B05" w:rsidRDefault="004A1B05" w:rsidP="004A1B05">
      <w:pPr>
        <w:pStyle w:val="Heading1"/>
      </w:pPr>
      <w:r>
        <w:lastRenderedPageBreak/>
        <w:t>Change Record</w:t>
      </w:r>
    </w:p>
    <w:tbl>
      <w:tblPr>
        <w:tblStyle w:val="MediumShading1-Accent5"/>
        <w:tblW w:w="0" w:type="auto"/>
        <w:tblLook w:val="04A0" w:firstRow="1" w:lastRow="0" w:firstColumn="1" w:lastColumn="0" w:noHBand="0" w:noVBand="1"/>
      </w:tblPr>
      <w:tblGrid>
        <w:gridCol w:w="2394"/>
        <w:gridCol w:w="2394"/>
        <w:gridCol w:w="2394"/>
        <w:gridCol w:w="2394"/>
      </w:tblGrid>
      <w:tr w:rsidR="00AC6B8E" w:rsidTr="00AC6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AC6B8E" w:rsidRDefault="00AC6B8E" w:rsidP="00AC6B8E">
            <w:r>
              <w:t>Version</w:t>
            </w:r>
          </w:p>
        </w:tc>
        <w:tc>
          <w:tcPr>
            <w:tcW w:w="2394" w:type="dxa"/>
            <w:tcBorders>
              <w:left w:val="single" w:sz="4" w:space="0" w:color="auto"/>
              <w:right w:val="single" w:sz="4" w:space="0" w:color="auto"/>
            </w:tcBorders>
          </w:tcPr>
          <w:p w:rsidR="00AC6B8E" w:rsidRDefault="00AC6B8E" w:rsidP="00AC6B8E">
            <w:pPr>
              <w:cnfStyle w:val="100000000000" w:firstRow="1" w:lastRow="0" w:firstColumn="0" w:lastColumn="0" w:oddVBand="0" w:evenVBand="0" w:oddHBand="0" w:evenHBand="0" w:firstRowFirstColumn="0" w:firstRowLastColumn="0" w:lastRowFirstColumn="0" w:lastRowLastColumn="0"/>
            </w:pPr>
            <w:r>
              <w:t>Date</w:t>
            </w:r>
          </w:p>
        </w:tc>
        <w:tc>
          <w:tcPr>
            <w:tcW w:w="2394" w:type="dxa"/>
            <w:tcBorders>
              <w:left w:val="single" w:sz="4" w:space="0" w:color="auto"/>
              <w:right w:val="single" w:sz="4" w:space="0" w:color="auto"/>
            </w:tcBorders>
          </w:tcPr>
          <w:p w:rsidR="00AC6B8E" w:rsidRDefault="00AC6B8E" w:rsidP="00AC6B8E">
            <w:pPr>
              <w:cnfStyle w:val="100000000000" w:firstRow="1" w:lastRow="0" w:firstColumn="0" w:lastColumn="0" w:oddVBand="0" w:evenVBand="0" w:oddHBand="0" w:evenHBand="0" w:firstRowFirstColumn="0" w:firstRowLastColumn="0" w:lastRowFirstColumn="0" w:lastRowLastColumn="0"/>
            </w:pPr>
            <w:r>
              <w:t>Changes</w:t>
            </w:r>
          </w:p>
        </w:tc>
        <w:tc>
          <w:tcPr>
            <w:tcW w:w="2394" w:type="dxa"/>
            <w:tcBorders>
              <w:left w:val="single" w:sz="4" w:space="0" w:color="auto"/>
            </w:tcBorders>
          </w:tcPr>
          <w:p w:rsidR="00AC6B8E" w:rsidRDefault="00AC6B8E" w:rsidP="00AC6B8E">
            <w:pPr>
              <w:cnfStyle w:val="100000000000" w:firstRow="1" w:lastRow="0" w:firstColumn="0" w:lastColumn="0" w:oddVBand="0" w:evenVBand="0" w:oddHBand="0" w:evenHBand="0" w:firstRowFirstColumn="0" w:firstRowLastColumn="0" w:lastRowFirstColumn="0" w:lastRowLastColumn="0"/>
            </w:pPr>
            <w:r>
              <w:t>By</w:t>
            </w:r>
          </w:p>
        </w:tc>
      </w:tr>
      <w:tr w:rsidR="00AC6B8E" w:rsidTr="00AC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AC6B8E" w:rsidRDefault="00AC6B8E" w:rsidP="00AC6B8E">
            <w:r>
              <w:t>1.0</w:t>
            </w:r>
          </w:p>
        </w:tc>
        <w:tc>
          <w:tcPr>
            <w:tcW w:w="2394" w:type="dxa"/>
            <w:tcBorders>
              <w:left w:val="single" w:sz="4" w:space="0" w:color="auto"/>
              <w:right w:val="single" w:sz="4" w:space="0" w:color="auto"/>
            </w:tcBorders>
          </w:tcPr>
          <w:p w:rsidR="00AC6B8E" w:rsidRPr="00AC6B8E" w:rsidRDefault="00AC6B8E" w:rsidP="00AC6B8E">
            <w:pPr>
              <w:cnfStyle w:val="000000100000" w:firstRow="0" w:lastRow="0" w:firstColumn="0" w:lastColumn="0" w:oddVBand="0" w:evenVBand="0" w:oddHBand="1" w:evenHBand="0" w:firstRowFirstColumn="0" w:firstRowLastColumn="0" w:lastRowFirstColumn="0" w:lastRowLastColumn="0"/>
              <w:rPr>
                <w:b/>
              </w:rPr>
            </w:pPr>
            <w:r w:rsidRPr="00AC6B8E">
              <w:rPr>
                <w:b/>
              </w:rPr>
              <w:t>4/7/2016</w:t>
            </w:r>
          </w:p>
        </w:tc>
        <w:tc>
          <w:tcPr>
            <w:tcW w:w="2394" w:type="dxa"/>
            <w:tcBorders>
              <w:left w:val="single" w:sz="4" w:space="0" w:color="auto"/>
              <w:right w:val="single" w:sz="4" w:space="0" w:color="auto"/>
            </w:tcBorders>
          </w:tcPr>
          <w:p w:rsidR="00AC6B8E" w:rsidRDefault="00AC6B8E" w:rsidP="00AC6B8E">
            <w:pPr>
              <w:cnfStyle w:val="000000100000" w:firstRow="0" w:lastRow="0" w:firstColumn="0" w:lastColumn="0" w:oddVBand="0" w:evenVBand="0" w:oddHBand="1" w:evenHBand="0" w:firstRowFirstColumn="0" w:firstRowLastColumn="0" w:lastRowFirstColumn="0" w:lastRowLastColumn="0"/>
            </w:pPr>
            <w:r>
              <w:t>Original Version</w:t>
            </w:r>
          </w:p>
        </w:tc>
        <w:tc>
          <w:tcPr>
            <w:tcW w:w="2394" w:type="dxa"/>
            <w:tcBorders>
              <w:left w:val="single" w:sz="4" w:space="0" w:color="auto"/>
            </w:tcBorders>
          </w:tcPr>
          <w:p w:rsidR="00AC6B8E" w:rsidRDefault="00AC6B8E" w:rsidP="00AC6B8E">
            <w:pPr>
              <w:cnfStyle w:val="000000100000" w:firstRow="0" w:lastRow="0" w:firstColumn="0" w:lastColumn="0" w:oddVBand="0" w:evenVBand="0" w:oddHBand="1" w:evenHBand="0" w:firstRowFirstColumn="0" w:firstRowLastColumn="0" w:lastRowFirstColumn="0" w:lastRowLastColumn="0"/>
            </w:pPr>
            <w:r>
              <w:t>Hunter Russ</w:t>
            </w:r>
          </w:p>
        </w:tc>
      </w:tr>
    </w:tbl>
    <w:p w:rsidR="00AC6B8E" w:rsidRDefault="00AC6B8E" w:rsidP="00AC6B8E"/>
    <w:p w:rsidR="001369CF" w:rsidRDefault="001369CF" w:rsidP="00AC6B8E"/>
    <w:p w:rsidR="001369CF" w:rsidRDefault="001369CF" w:rsidP="001369CF">
      <w:pPr>
        <w:pStyle w:val="Heading1"/>
      </w:pPr>
      <w:r>
        <w:t>Table of Contents</w:t>
      </w:r>
    </w:p>
    <w:p w:rsidR="001369CF" w:rsidRDefault="001369CF" w:rsidP="001369CF">
      <w:pPr>
        <w:ind w:firstLine="720"/>
      </w:pPr>
      <w:r>
        <w:t>Title</w:t>
      </w:r>
      <w:r>
        <w:tab/>
      </w:r>
      <w:r>
        <w:tab/>
      </w:r>
      <w:r>
        <w:tab/>
      </w:r>
      <w:r>
        <w:tab/>
      </w:r>
      <w:r>
        <w:tab/>
      </w:r>
      <w:r>
        <w:tab/>
      </w:r>
      <w:r>
        <w:tab/>
      </w:r>
      <w:r>
        <w:tab/>
      </w:r>
      <w:r>
        <w:tab/>
      </w:r>
      <w:r>
        <w:tab/>
        <w:t>pg. 1</w:t>
      </w:r>
    </w:p>
    <w:p w:rsidR="001369CF" w:rsidRDefault="001369CF" w:rsidP="001369CF">
      <w:pPr>
        <w:ind w:firstLine="720"/>
      </w:pPr>
      <w:r>
        <w:t>Change Record</w:t>
      </w:r>
      <w:r>
        <w:tab/>
      </w:r>
      <w:r>
        <w:tab/>
      </w:r>
      <w:r>
        <w:tab/>
      </w:r>
      <w:r>
        <w:tab/>
      </w:r>
      <w:r>
        <w:tab/>
      </w:r>
      <w:r>
        <w:tab/>
      </w:r>
      <w:r>
        <w:tab/>
      </w:r>
      <w:r>
        <w:tab/>
        <w:t>pg. 2</w:t>
      </w:r>
    </w:p>
    <w:p w:rsidR="001369CF" w:rsidRDefault="001369CF" w:rsidP="001369CF">
      <w:pPr>
        <w:ind w:firstLine="720"/>
      </w:pPr>
      <w:r>
        <w:t>Table of Contest</w:t>
      </w:r>
      <w:r>
        <w:tab/>
      </w:r>
      <w:r>
        <w:tab/>
      </w:r>
      <w:r>
        <w:tab/>
      </w:r>
      <w:r>
        <w:tab/>
      </w:r>
      <w:r>
        <w:tab/>
      </w:r>
      <w:r>
        <w:tab/>
      </w:r>
      <w:r>
        <w:tab/>
      </w:r>
      <w:r>
        <w:tab/>
        <w:t>pg. 2</w:t>
      </w:r>
    </w:p>
    <w:p w:rsidR="001369CF" w:rsidRDefault="001369CF" w:rsidP="001369CF">
      <w:pPr>
        <w:ind w:firstLine="720"/>
      </w:pPr>
      <w:r>
        <w:t>Overview</w:t>
      </w:r>
      <w:r>
        <w:tab/>
      </w:r>
      <w:r>
        <w:tab/>
      </w:r>
      <w:r>
        <w:tab/>
      </w:r>
      <w:r>
        <w:tab/>
      </w:r>
      <w:r>
        <w:tab/>
      </w:r>
      <w:r>
        <w:tab/>
      </w:r>
      <w:r>
        <w:tab/>
      </w:r>
      <w:r>
        <w:tab/>
      </w:r>
      <w:r>
        <w:tab/>
        <w:t>pg. 3</w:t>
      </w:r>
    </w:p>
    <w:p w:rsidR="001369CF" w:rsidRDefault="001369CF" w:rsidP="001369CF">
      <w:pPr>
        <w:ind w:firstLine="720"/>
      </w:pPr>
      <w:r>
        <w:t>Platform</w:t>
      </w:r>
      <w:r w:rsidR="00BB51F6">
        <w:tab/>
      </w:r>
      <w:r w:rsidR="00BB51F6">
        <w:tab/>
      </w:r>
      <w:r w:rsidR="00BB51F6">
        <w:tab/>
      </w:r>
      <w:r w:rsidR="00BB51F6">
        <w:tab/>
      </w:r>
      <w:r w:rsidR="00BB51F6">
        <w:tab/>
      </w:r>
      <w:r w:rsidR="00BB51F6">
        <w:tab/>
      </w:r>
      <w:r w:rsidR="00BB51F6">
        <w:tab/>
      </w:r>
      <w:r w:rsidR="00BB51F6">
        <w:tab/>
      </w:r>
      <w:r w:rsidR="00BB51F6">
        <w:tab/>
        <w:t>pg. 3</w:t>
      </w:r>
    </w:p>
    <w:p w:rsidR="001369CF" w:rsidRDefault="001369CF" w:rsidP="001369CF">
      <w:pPr>
        <w:ind w:firstLine="720"/>
      </w:pPr>
      <w:r>
        <w:t>Definitions</w:t>
      </w:r>
      <w:r w:rsidR="005E6504">
        <w:tab/>
      </w:r>
      <w:r w:rsidR="005E6504">
        <w:tab/>
      </w:r>
      <w:r w:rsidR="005E6504">
        <w:tab/>
      </w:r>
      <w:r w:rsidR="005E6504">
        <w:tab/>
      </w:r>
      <w:r w:rsidR="005E6504">
        <w:tab/>
      </w:r>
      <w:r w:rsidR="005E6504">
        <w:tab/>
      </w:r>
      <w:r w:rsidR="005E6504">
        <w:tab/>
      </w:r>
      <w:r w:rsidR="005E6504">
        <w:tab/>
      </w:r>
      <w:r w:rsidR="005E6504">
        <w:tab/>
        <w:t>pg. 4</w:t>
      </w:r>
    </w:p>
    <w:p w:rsidR="001369CF" w:rsidRDefault="001369CF" w:rsidP="001369CF">
      <w:pPr>
        <w:ind w:firstLine="720"/>
      </w:pPr>
      <w:r>
        <w:t>Getting Started</w:t>
      </w:r>
    </w:p>
    <w:p w:rsidR="001369CF" w:rsidRDefault="001369CF" w:rsidP="001369CF">
      <w:pPr>
        <w:ind w:firstLine="720"/>
      </w:pPr>
      <w:r>
        <w:t>User’s Manual</w:t>
      </w:r>
    </w:p>
    <w:p w:rsidR="001369CF" w:rsidRDefault="001369CF" w:rsidP="001369CF">
      <w:pPr>
        <w:pStyle w:val="Heading1"/>
      </w:pPr>
    </w:p>
    <w:p w:rsidR="001369CF" w:rsidRDefault="001369CF" w:rsidP="001369CF">
      <w:pPr>
        <w:pStyle w:val="Heading1"/>
      </w:pPr>
    </w:p>
    <w:p w:rsidR="001369CF" w:rsidRDefault="001369CF" w:rsidP="001369CF"/>
    <w:p w:rsidR="001369CF" w:rsidRPr="00AC6B8E" w:rsidRDefault="001369CF" w:rsidP="001369CF">
      <w:pPr>
        <w:pStyle w:val="Heading1"/>
      </w:pPr>
      <w:r>
        <w:lastRenderedPageBreak/>
        <w:t>Overview</w:t>
      </w:r>
    </w:p>
    <w:p w:rsidR="001369CF" w:rsidRDefault="00BB51F6" w:rsidP="001369CF">
      <w:r>
        <w:tab/>
        <w:t xml:space="preserve">The Pudding Mirror is a smart mirror.  It functions as a mirror allowing one to see a reflection of what is in front of the mirror.  It is also interactive.  It </w:t>
      </w:r>
      <w:r w:rsidR="004E09EE">
        <w:t>synchronizes</w:t>
      </w:r>
      <w:r>
        <w:t xml:space="preserve"> up to ones </w:t>
      </w:r>
      <w:r w:rsidR="004E09EE">
        <w:t>IPhone</w:t>
      </w:r>
      <w:r>
        <w:t xml:space="preserve"> and Android device to set up the location, and name of the user.  After the initial set up it will present the time, weather for the week, and a message to the user.  This allows the user to have access to information that is important to their day, again such as the weather and what time it is.</w:t>
      </w:r>
    </w:p>
    <w:p w:rsidR="00BB51F6" w:rsidRDefault="00BB51F6" w:rsidP="00BB51F6">
      <w:pPr>
        <w:pStyle w:val="Heading1"/>
      </w:pPr>
      <w:r>
        <w:t>Platform</w:t>
      </w:r>
    </w:p>
    <w:p w:rsidR="005E6504" w:rsidRPr="005E6504" w:rsidRDefault="005E6504" w:rsidP="005E6504">
      <w:pPr>
        <w:pStyle w:val="Heading1"/>
        <w:ind w:firstLine="720"/>
        <w:rPr>
          <w:rFonts w:ascii="Times New Roman" w:eastAsiaTheme="minorHAnsi" w:hAnsi="Times New Roman" w:cs="Times New Roman"/>
          <w:b w:val="0"/>
          <w:bCs w:val="0"/>
          <w:color w:val="000000"/>
          <w:sz w:val="24"/>
          <w:szCs w:val="24"/>
          <w:shd w:val="clear" w:color="auto" w:fill="FFFFFF"/>
        </w:rPr>
      </w:pPr>
      <w:r w:rsidRPr="005E6504">
        <w:rPr>
          <w:rFonts w:ascii="Times New Roman" w:eastAsiaTheme="minorHAnsi" w:hAnsi="Times New Roman" w:cs="Times New Roman"/>
          <w:b w:val="0"/>
          <w:bCs w:val="0"/>
          <w:color w:val="000000"/>
          <w:sz w:val="24"/>
          <w:szCs w:val="24"/>
          <w:shd w:val="clear" w:color="auto" w:fill="FFFFFF"/>
        </w:rPr>
        <w:t xml:space="preserve">The mirror’s GUI is run on a Raspberry Pi </w:t>
      </w:r>
      <w:r>
        <w:rPr>
          <w:rFonts w:ascii="Times New Roman" w:eastAsiaTheme="minorHAnsi" w:hAnsi="Times New Roman" w:cs="Times New Roman"/>
          <w:b w:val="0"/>
          <w:bCs w:val="0"/>
          <w:color w:val="000000"/>
          <w:sz w:val="24"/>
          <w:szCs w:val="24"/>
          <w:shd w:val="clear" w:color="auto" w:fill="FFFFFF"/>
        </w:rPr>
        <w:t>1</w:t>
      </w:r>
      <w:r w:rsidRPr="005E6504">
        <w:rPr>
          <w:rFonts w:ascii="Times New Roman" w:eastAsiaTheme="minorHAnsi" w:hAnsi="Times New Roman" w:cs="Times New Roman"/>
          <w:b w:val="0"/>
          <w:bCs w:val="0"/>
          <w:color w:val="000000"/>
          <w:sz w:val="24"/>
          <w:szCs w:val="24"/>
          <w:shd w:val="clear" w:color="auto" w:fill="FFFFFF"/>
        </w:rPr>
        <w:t xml:space="preserve"> Model B running the Raspbian operating system. The mirror boots into the Midori browser to a page that is hosted locally through a LAMP server. The LAMP server utilizes a MySQL database and PHP compiler for backend operations. The frontend is written in HTML and CSS. </w:t>
      </w:r>
    </w:p>
    <w:p w:rsidR="005E6504" w:rsidRDefault="005E6504" w:rsidP="005E6504">
      <w:pPr>
        <w:pStyle w:val="Heading1"/>
        <w:rPr>
          <w:rFonts w:ascii="Times New Roman" w:eastAsiaTheme="minorHAnsi" w:hAnsi="Times New Roman" w:cs="Times New Roman"/>
          <w:b w:val="0"/>
          <w:bCs w:val="0"/>
          <w:color w:val="000000"/>
          <w:sz w:val="24"/>
          <w:szCs w:val="24"/>
          <w:shd w:val="clear" w:color="auto" w:fill="FFFFFF"/>
        </w:rPr>
      </w:pPr>
      <w:r w:rsidRPr="005E6504">
        <w:rPr>
          <w:rFonts w:ascii="Times New Roman" w:eastAsiaTheme="minorHAnsi" w:hAnsi="Times New Roman" w:cs="Times New Roman"/>
          <w:b w:val="0"/>
          <w:bCs w:val="0"/>
          <w:color w:val="000000"/>
          <w:sz w:val="24"/>
          <w:szCs w:val="24"/>
          <w:shd w:val="clear" w:color="auto" w:fill="FFFFFF"/>
        </w:rPr>
        <w:tab/>
        <w:t xml:space="preserve">To access the mirror’s GUI the user must plug in the </w:t>
      </w:r>
      <w:r w:rsidR="004E09EE" w:rsidRPr="005E6504">
        <w:rPr>
          <w:rFonts w:ascii="Times New Roman" w:eastAsiaTheme="minorHAnsi" w:hAnsi="Times New Roman" w:cs="Times New Roman"/>
          <w:b w:val="0"/>
          <w:bCs w:val="0"/>
          <w:color w:val="000000"/>
          <w:sz w:val="24"/>
          <w:szCs w:val="24"/>
          <w:shd w:val="clear" w:color="auto" w:fill="FFFFFF"/>
        </w:rPr>
        <w:t>mirror, which</w:t>
      </w:r>
      <w:r w:rsidRPr="005E6504">
        <w:rPr>
          <w:rFonts w:ascii="Times New Roman" w:eastAsiaTheme="minorHAnsi" w:hAnsi="Times New Roman" w:cs="Times New Roman"/>
          <w:b w:val="0"/>
          <w:bCs w:val="0"/>
          <w:color w:val="000000"/>
          <w:sz w:val="24"/>
          <w:szCs w:val="24"/>
          <w:shd w:val="clear" w:color="auto" w:fill="FFFFFF"/>
        </w:rPr>
        <w:t xml:space="preserve"> will </w:t>
      </w:r>
      <w:r w:rsidRPr="005E6504">
        <w:rPr>
          <w:rFonts w:ascii="Times New Roman" w:eastAsiaTheme="minorHAnsi" w:hAnsi="Times New Roman" w:cs="Times New Roman"/>
          <w:b w:val="0"/>
          <w:bCs w:val="0"/>
          <w:color w:val="000000"/>
          <w:sz w:val="24"/>
          <w:szCs w:val="24"/>
          <w:shd w:val="clear" w:color="auto" w:fill="FFFFFF"/>
        </w:rPr>
        <w:t>automatically</w:t>
      </w:r>
      <w:r w:rsidRPr="005E6504">
        <w:rPr>
          <w:rFonts w:ascii="Times New Roman" w:eastAsiaTheme="minorHAnsi" w:hAnsi="Times New Roman" w:cs="Times New Roman"/>
          <w:b w:val="0"/>
          <w:bCs w:val="0"/>
          <w:color w:val="000000"/>
          <w:sz w:val="24"/>
          <w:szCs w:val="24"/>
          <w:shd w:val="clear" w:color="auto" w:fill="FFFFFF"/>
        </w:rPr>
        <w:t xml:space="preserve"> boot the Raspberry Pi. The device will always boot into the GUI page where the user will have access to the device’s full functionality.</w:t>
      </w:r>
    </w:p>
    <w:p w:rsidR="005E6504" w:rsidRDefault="005E6504" w:rsidP="005E6504"/>
    <w:p w:rsidR="005E6504" w:rsidRDefault="005E6504" w:rsidP="005E6504"/>
    <w:p w:rsidR="005E6504" w:rsidRDefault="005E6504" w:rsidP="005E6504"/>
    <w:p w:rsidR="005E6504" w:rsidRPr="005E6504" w:rsidRDefault="005E6504" w:rsidP="005E6504"/>
    <w:p w:rsidR="00116768" w:rsidRDefault="00116768" w:rsidP="005E6504">
      <w:pPr>
        <w:pStyle w:val="Heading1"/>
      </w:pPr>
      <w:r>
        <w:lastRenderedPageBreak/>
        <w:t>Definitions</w:t>
      </w:r>
    </w:p>
    <w:p w:rsidR="00116768" w:rsidRDefault="0012565D" w:rsidP="0012565D">
      <w:pPr>
        <w:pStyle w:val="ListParagraph"/>
        <w:numPr>
          <w:ilvl w:val="0"/>
          <w:numId w:val="1"/>
        </w:numPr>
      </w:pPr>
      <w:r>
        <w:t xml:space="preserve">Leave blank till User’s Manual </w:t>
      </w:r>
      <w:r w:rsidR="00574EC0">
        <w:t>paragraph</w:t>
      </w:r>
      <w:r>
        <w:t xml:space="preserve"> </w:t>
      </w:r>
      <w:r w:rsidR="00574EC0">
        <w:t>written</w:t>
      </w:r>
    </w:p>
    <w:p w:rsidR="00116768" w:rsidRDefault="00116768" w:rsidP="00116768">
      <w:pPr>
        <w:pStyle w:val="Heading1"/>
      </w:pPr>
      <w:r>
        <w:t>Getting Started</w:t>
      </w:r>
    </w:p>
    <w:p w:rsidR="00116768" w:rsidRDefault="00574EC0" w:rsidP="00116768">
      <w:r>
        <w:tab/>
        <w:t xml:space="preserve">All software is pre-installed on the mirror.  The user must </w:t>
      </w:r>
      <w:r w:rsidR="004E09EE">
        <w:t>synchronize</w:t>
      </w:r>
      <w:r>
        <w:t xml:space="preserve"> there phone with the mirror to enter the required information</w:t>
      </w:r>
      <w:r w:rsidR="00FC59B2">
        <w:t xml:space="preserve"> upon set up</w:t>
      </w:r>
      <w:r>
        <w:t>.</w:t>
      </w:r>
    </w:p>
    <w:p w:rsidR="00574EC0" w:rsidRDefault="00574EC0" w:rsidP="00116768">
      <w:r>
        <w:tab/>
        <w:t>Step 1:</w:t>
      </w:r>
      <w:r w:rsidR="005E6504">
        <w:t xml:space="preserve"> Plug in the Pudding Mirror into an outlet</w:t>
      </w:r>
    </w:p>
    <w:p w:rsidR="005E6504" w:rsidRDefault="005E6504" w:rsidP="00116768">
      <w:r>
        <w:tab/>
        <w:t xml:space="preserve">Step 2: Make sure the </w:t>
      </w:r>
      <w:r w:rsidR="004E09EE">
        <w:t>Wi-Fi</w:t>
      </w:r>
      <w:r>
        <w:t xml:space="preserve"> is enabled by the mirror</w:t>
      </w:r>
    </w:p>
    <w:p w:rsidR="005E6504" w:rsidRDefault="005E6504" w:rsidP="00116768">
      <w:r>
        <w:tab/>
        <w:t>Step 3: Turn on the mirror manually or through the motion sensor</w:t>
      </w:r>
    </w:p>
    <w:p w:rsidR="005E6504" w:rsidRDefault="005E6504" w:rsidP="00116768">
      <w:r>
        <w:tab/>
        <w:t xml:space="preserve">Step 4: </w:t>
      </w:r>
      <w:r w:rsidRPr="005E6504">
        <w:rPr>
          <w:color w:val="FF0000"/>
        </w:rPr>
        <w:t xml:space="preserve">HOW TO </w:t>
      </w:r>
      <w:r w:rsidR="004E09EE" w:rsidRPr="005E6504">
        <w:rPr>
          <w:color w:val="FF0000"/>
        </w:rPr>
        <w:t>Synchronize</w:t>
      </w:r>
      <w:r w:rsidRPr="005E6504">
        <w:rPr>
          <w:color w:val="FF0000"/>
        </w:rPr>
        <w:t xml:space="preserve"> THE PHONE </w:t>
      </w:r>
    </w:p>
    <w:p w:rsidR="005E6504" w:rsidRDefault="005E6504" w:rsidP="00116768">
      <w:r>
        <w:tab/>
        <w:t>Step #: Enter your name, birthday, and location into the Pudding Mirror</w:t>
      </w:r>
    </w:p>
    <w:p w:rsidR="00116768" w:rsidRDefault="00116768" w:rsidP="00116768">
      <w:pPr>
        <w:pStyle w:val="Heading1"/>
      </w:pPr>
      <w:r>
        <w:t>User’s Manual</w:t>
      </w:r>
    </w:p>
    <w:p w:rsidR="00FC59B2" w:rsidRDefault="00FC59B2" w:rsidP="00FC59B2">
      <w:pPr>
        <w:pStyle w:val="Heading2"/>
      </w:pPr>
      <w:r>
        <w:tab/>
        <w:t>Phone Sync</w:t>
      </w:r>
      <w:r>
        <w:tab/>
      </w:r>
    </w:p>
    <w:p w:rsidR="005F4872" w:rsidRPr="005F4872" w:rsidRDefault="005F4872" w:rsidP="005F4872">
      <w:r>
        <w:tab/>
      </w:r>
      <w:r w:rsidRPr="005F4872">
        <w:rPr>
          <w:color w:val="FF0000"/>
        </w:rPr>
        <w:t>??I don’t know the specifics??</w:t>
      </w:r>
    </w:p>
    <w:p w:rsidR="00FC59B2" w:rsidRDefault="005E6504" w:rsidP="00FC59B2">
      <w:pPr>
        <w:pStyle w:val="Heading2"/>
        <w:ind w:firstLine="720"/>
      </w:pPr>
      <w:r>
        <w:t xml:space="preserve">Turning the Mirror </w:t>
      </w:r>
      <w:r w:rsidR="00FC59B2">
        <w:t>On/Off</w:t>
      </w:r>
    </w:p>
    <w:p w:rsidR="005E6504" w:rsidRPr="004E09EE" w:rsidRDefault="005E6504" w:rsidP="005E6504">
      <w:r>
        <w:tab/>
      </w:r>
      <w:r>
        <w:tab/>
        <w:t xml:space="preserve">There is a </w:t>
      </w:r>
      <w:r w:rsidR="004E09EE">
        <w:t>manual</w:t>
      </w:r>
      <w:r>
        <w:t xml:space="preserve"> power button located </w:t>
      </w:r>
      <w:r w:rsidRPr="004E09EE">
        <w:rPr>
          <w:color w:val="FF0000"/>
        </w:rPr>
        <w:t>BLANK</w:t>
      </w:r>
      <w:r>
        <w:t xml:space="preserve"> on the mirror.  Pressing the button once will turn the mirror </w:t>
      </w:r>
      <w:r w:rsidR="004E09EE">
        <w:t xml:space="preserve">on or off depending on the current setting.  The motion sensor at the top will turn it on if it detects enough movement. </w:t>
      </w:r>
      <w:r w:rsidR="004E09EE" w:rsidRPr="004E09EE">
        <w:rPr>
          <w:color w:val="FF0000"/>
        </w:rPr>
        <w:t>??Will manual button end motion sensor start up???</w:t>
      </w:r>
      <w:r w:rsidR="004E09EE">
        <w:rPr>
          <w:color w:val="FF0000"/>
        </w:rPr>
        <w:t xml:space="preserve">  </w:t>
      </w:r>
      <w:r w:rsidR="004E09EE">
        <w:t xml:space="preserve">After a brief loading period the mirror will be fully functional, displaying all of its </w:t>
      </w:r>
      <w:r w:rsidR="004E09EE">
        <w:lastRenderedPageBreak/>
        <w:t xml:space="preserve">features.  The mirror will automatically dim if it does not detect movement for </w:t>
      </w:r>
      <w:r w:rsidR="004E09EE" w:rsidRPr="004E09EE">
        <w:rPr>
          <w:color w:val="FF0000"/>
        </w:rPr>
        <w:t xml:space="preserve"># </w:t>
      </w:r>
      <w:r w:rsidR="004E09EE">
        <w:t xml:space="preserve">minutes then turn off after </w:t>
      </w:r>
      <w:r w:rsidR="004E09EE" w:rsidRPr="004E09EE">
        <w:rPr>
          <w:color w:val="FF0000"/>
        </w:rPr>
        <w:t>#</w:t>
      </w:r>
      <w:r w:rsidR="004E09EE">
        <w:t xml:space="preserve"> more.</w:t>
      </w:r>
    </w:p>
    <w:p w:rsidR="00FC59B2" w:rsidRDefault="00FC59B2" w:rsidP="00FC59B2">
      <w:pPr>
        <w:pStyle w:val="Heading2"/>
      </w:pPr>
      <w:r>
        <w:tab/>
        <w:t>Weather</w:t>
      </w:r>
    </w:p>
    <w:p w:rsidR="005F4872" w:rsidRPr="005F4872" w:rsidRDefault="005F4872" w:rsidP="005F4872">
      <w:pPr>
        <w:rPr>
          <w:color w:val="FF0000"/>
        </w:rPr>
      </w:pPr>
      <w:r>
        <w:tab/>
        <w:t xml:space="preserve">The weather for Today will be displayed in the top right corner of the mirror.  It will pull information from </w:t>
      </w:r>
      <w:r w:rsidRPr="005F4872">
        <w:rPr>
          <w:color w:val="FF0000"/>
        </w:rPr>
        <w:t xml:space="preserve">Yahoo weather </w:t>
      </w:r>
      <w:r>
        <w:t xml:space="preserve">to display a 5-day forecast.  An image related to the weather will be displayed, such as a sun for sunny weather.  </w:t>
      </w:r>
      <w:r w:rsidRPr="005F4872">
        <w:rPr>
          <w:color w:val="FF0000"/>
        </w:rPr>
        <w:t>The temperature high and low will also be displayed for the current day.</w:t>
      </w:r>
    </w:p>
    <w:p w:rsidR="00FC59B2" w:rsidRDefault="00FC59B2" w:rsidP="00FC59B2">
      <w:pPr>
        <w:pStyle w:val="Heading2"/>
      </w:pPr>
      <w:r>
        <w:tab/>
        <w:t>Time</w:t>
      </w:r>
    </w:p>
    <w:p w:rsidR="005F4872" w:rsidRDefault="005F4872" w:rsidP="005F4872">
      <w:r>
        <w:tab/>
        <w:t>The time will be displayed in the center of the mirror.  It is displayed in standard time based on the time zone of the location you entered.  You cannot manually change the time.</w:t>
      </w:r>
    </w:p>
    <w:p w:rsidR="005F4872" w:rsidRDefault="005F4872" w:rsidP="005F4872">
      <w:pPr>
        <w:pStyle w:val="Heading2"/>
      </w:pPr>
      <w:r>
        <w:tab/>
        <w:t>Message</w:t>
      </w:r>
    </w:p>
    <w:p w:rsidR="005F4872" w:rsidRDefault="005F4872" w:rsidP="005F4872">
      <w:r>
        <w:tab/>
        <w:t>The mirror will also display a custom message using the users name related to the time or date.</w:t>
      </w:r>
    </w:p>
    <w:p w:rsidR="005F4872" w:rsidRPr="005F4872" w:rsidRDefault="005F4872" w:rsidP="005F4872">
      <w:pPr>
        <w:rPr>
          <w:color w:val="FF0000"/>
        </w:rPr>
      </w:pPr>
      <w:r>
        <w:tab/>
      </w:r>
      <w:r w:rsidRPr="005F4872">
        <w:rPr>
          <w:color w:val="FF0000"/>
        </w:rPr>
        <w:t xml:space="preserve">From ? to ?: </w:t>
      </w:r>
    </w:p>
    <w:p w:rsidR="005F4872" w:rsidRPr="005F4872" w:rsidRDefault="005F4872" w:rsidP="005F4872">
      <w:pPr>
        <w:rPr>
          <w:color w:val="FF0000"/>
        </w:rPr>
      </w:pPr>
      <w:r w:rsidRPr="005F4872">
        <w:rPr>
          <w:color w:val="FF0000"/>
        </w:rPr>
        <w:tab/>
        <w:t>From ? to ?:</w:t>
      </w:r>
    </w:p>
    <w:p w:rsidR="005F4872" w:rsidRPr="005F4872" w:rsidRDefault="005F4872" w:rsidP="005F4872">
      <w:pPr>
        <w:rPr>
          <w:color w:val="FF0000"/>
        </w:rPr>
      </w:pPr>
      <w:r w:rsidRPr="005F4872">
        <w:rPr>
          <w:color w:val="FF0000"/>
        </w:rPr>
        <w:tab/>
        <w:t>On the user’s Birthday:</w:t>
      </w:r>
    </w:p>
    <w:p w:rsidR="005F4872" w:rsidRDefault="005F4872" w:rsidP="005F4872">
      <w:pPr>
        <w:pStyle w:val="Heading2"/>
        <w:rPr>
          <w:color w:val="FF0000"/>
        </w:rPr>
      </w:pPr>
    </w:p>
    <w:p w:rsidR="00FC59B2" w:rsidRPr="005F4872" w:rsidRDefault="00FC59B2" w:rsidP="005F4872">
      <w:pPr>
        <w:pStyle w:val="Heading2"/>
        <w:rPr>
          <w:color w:val="FF0000"/>
        </w:rPr>
      </w:pPr>
      <w:r w:rsidRPr="005F4872">
        <w:rPr>
          <w:color w:val="FF0000"/>
        </w:rPr>
        <w:t xml:space="preserve">??? </w:t>
      </w:r>
      <w:r w:rsidR="004E09EE" w:rsidRPr="005F4872">
        <w:rPr>
          <w:color w:val="FF0000"/>
        </w:rPr>
        <w:t>Am</w:t>
      </w:r>
      <w:r w:rsidRPr="005F4872">
        <w:rPr>
          <w:color w:val="FF0000"/>
        </w:rPr>
        <w:t xml:space="preserve"> I forgetting </w:t>
      </w:r>
      <w:r w:rsidR="004E09EE" w:rsidRPr="005F4872">
        <w:rPr>
          <w:color w:val="FF0000"/>
        </w:rPr>
        <w:t>anything???</w:t>
      </w:r>
    </w:p>
    <w:p w:rsidR="001B038F" w:rsidRPr="001B038F" w:rsidRDefault="001B038F" w:rsidP="001B038F"/>
    <w:sectPr w:rsidR="001B038F" w:rsidRPr="001B038F" w:rsidSect="004A1B0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080" w:rsidRDefault="00760080" w:rsidP="004A1B05">
      <w:pPr>
        <w:spacing w:after="0" w:line="240" w:lineRule="auto"/>
      </w:pPr>
      <w:r>
        <w:separator/>
      </w:r>
    </w:p>
  </w:endnote>
  <w:endnote w:type="continuationSeparator" w:id="0">
    <w:p w:rsidR="00760080" w:rsidRDefault="00760080" w:rsidP="004A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080" w:rsidRDefault="00760080" w:rsidP="004A1B05">
      <w:pPr>
        <w:spacing w:after="0" w:line="240" w:lineRule="auto"/>
      </w:pPr>
      <w:r>
        <w:separator/>
      </w:r>
    </w:p>
  </w:footnote>
  <w:footnote w:type="continuationSeparator" w:id="0">
    <w:p w:rsidR="00760080" w:rsidRDefault="00760080" w:rsidP="004A1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B05" w:rsidRDefault="00760080">
    <w:pPr>
      <w:pStyle w:val="Header"/>
      <w:jc w:val="right"/>
    </w:pPr>
    <w:sdt>
      <w:sdtPr>
        <w:id w:val="-247036157"/>
        <w:docPartObj>
          <w:docPartGallery w:val="Page Numbers (Top of Page)"/>
          <w:docPartUnique/>
        </w:docPartObj>
      </w:sdtPr>
      <w:sdtEndPr>
        <w:rPr>
          <w:noProof/>
        </w:rPr>
      </w:sdtEndPr>
      <w:sdtContent>
        <w:r w:rsidR="004A1B05">
          <w:t xml:space="preserve">Pudding </w:t>
        </w:r>
        <w:r w:rsidR="004A1B05">
          <w:fldChar w:fldCharType="begin"/>
        </w:r>
        <w:r w:rsidR="004A1B05">
          <w:instrText xml:space="preserve"> PAGE   \* MERGEFORMAT </w:instrText>
        </w:r>
        <w:r w:rsidR="004A1B05">
          <w:fldChar w:fldCharType="separate"/>
        </w:r>
        <w:r w:rsidR="005F4872">
          <w:rPr>
            <w:noProof/>
          </w:rPr>
          <w:t>2</w:t>
        </w:r>
        <w:r w:rsidR="004A1B05">
          <w:rPr>
            <w:noProof/>
          </w:rPr>
          <w:fldChar w:fldCharType="end"/>
        </w:r>
      </w:sdtContent>
    </w:sdt>
  </w:p>
  <w:p w:rsidR="004A1B05" w:rsidRDefault="004A1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C2A1F"/>
    <w:multiLevelType w:val="hybridMultilevel"/>
    <w:tmpl w:val="E1F0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05"/>
    <w:rsid w:val="00116768"/>
    <w:rsid w:val="0012565D"/>
    <w:rsid w:val="001369CF"/>
    <w:rsid w:val="001A639E"/>
    <w:rsid w:val="001B038F"/>
    <w:rsid w:val="004A133E"/>
    <w:rsid w:val="004A1B05"/>
    <w:rsid w:val="004E09EE"/>
    <w:rsid w:val="00574EC0"/>
    <w:rsid w:val="005E6504"/>
    <w:rsid w:val="005F4872"/>
    <w:rsid w:val="00691633"/>
    <w:rsid w:val="00760080"/>
    <w:rsid w:val="009B4F2F"/>
    <w:rsid w:val="00A67234"/>
    <w:rsid w:val="00AC6B8E"/>
    <w:rsid w:val="00B57CD4"/>
    <w:rsid w:val="00BB51F6"/>
    <w:rsid w:val="00E87F60"/>
    <w:rsid w:val="00FC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B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1B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A1B05"/>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A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05"/>
  </w:style>
  <w:style w:type="paragraph" w:styleId="Footer">
    <w:name w:val="footer"/>
    <w:basedOn w:val="Normal"/>
    <w:link w:val="FooterChar"/>
    <w:uiPriority w:val="99"/>
    <w:unhideWhenUsed/>
    <w:rsid w:val="004A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05"/>
  </w:style>
  <w:style w:type="character" w:customStyle="1" w:styleId="Heading1Char">
    <w:name w:val="Heading 1 Char"/>
    <w:basedOn w:val="DefaultParagraphFont"/>
    <w:link w:val="Heading1"/>
    <w:uiPriority w:val="9"/>
    <w:rsid w:val="004A1B0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C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AC6B8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116768"/>
    <w:pPr>
      <w:ind w:left="720"/>
      <w:contextualSpacing/>
    </w:pPr>
  </w:style>
  <w:style w:type="character" w:customStyle="1" w:styleId="Heading2Char">
    <w:name w:val="Heading 2 Char"/>
    <w:basedOn w:val="DefaultParagraphFont"/>
    <w:link w:val="Heading2"/>
    <w:uiPriority w:val="9"/>
    <w:rsid w:val="00FC59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B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1B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A1B05"/>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A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05"/>
  </w:style>
  <w:style w:type="paragraph" w:styleId="Footer">
    <w:name w:val="footer"/>
    <w:basedOn w:val="Normal"/>
    <w:link w:val="FooterChar"/>
    <w:uiPriority w:val="99"/>
    <w:unhideWhenUsed/>
    <w:rsid w:val="004A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05"/>
  </w:style>
  <w:style w:type="character" w:customStyle="1" w:styleId="Heading1Char">
    <w:name w:val="Heading 1 Char"/>
    <w:basedOn w:val="DefaultParagraphFont"/>
    <w:link w:val="Heading1"/>
    <w:uiPriority w:val="9"/>
    <w:rsid w:val="004A1B0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C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AC6B8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116768"/>
    <w:pPr>
      <w:ind w:left="720"/>
      <w:contextualSpacing/>
    </w:pPr>
  </w:style>
  <w:style w:type="character" w:customStyle="1" w:styleId="Heading2Char">
    <w:name w:val="Heading 2 Char"/>
    <w:basedOn w:val="DefaultParagraphFont"/>
    <w:link w:val="Heading2"/>
    <w:uiPriority w:val="9"/>
    <w:rsid w:val="00FC59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11</cp:revision>
  <dcterms:created xsi:type="dcterms:W3CDTF">2016-04-07T20:24:00Z</dcterms:created>
  <dcterms:modified xsi:type="dcterms:W3CDTF">2016-04-14T01:31:00Z</dcterms:modified>
</cp:coreProperties>
</file>