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CloudVault ODBC Website</w:t>
      </w:r>
    </w:p>
    <w:p>
      <w:r>
        <w:t>CloudVault is a cloud-storage management website for the DBMS lab. The Flask front end connects to a local SQLite database through ODBC. It demonstrates user login, input validation, SQL retrieval, and insert, update, and delete operations.</w:t>
      </w:r>
    </w:p>
    <w:p>
      <w:pPr>
        <w:pStyle w:val="Heading1"/>
      </w:pPr>
      <w:r>
        <w:t>Architecture</w:t>
      </w:r>
    </w:p>
    <w:p>
      <w:pPr>
        <w:spacing w:before="40" w:after="120"/>
        <w:ind w:left="173"/>
        <w:shd w:fill="F1F4F7"/>
      </w:pPr>
      <w:r>
        <w:rPr>
          <w:rFonts w:ascii="Consolas" w:hAnsi="Consolas"/>
          <w:sz w:val="16"/>
        </w:rPr>
        <w:t>Browser → Flask website → pyodbc → Windows ODBC Driver Manager</w:t>
        <w:br/>
        <w:t xml:space="preserve">        → SQLite ODBC driver → data/cloudvault.db</w:t>
      </w:r>
    </w:p>
    <w:p>
      <w:r>
        <w:t>The website stores file metadata (name, type, size, and folder), not uploaded file contents.</w:t>
      </w:r>
    </w:p>
    <w:p>
      <w:pPr>
        <w:pStyle w:val="Heading1"/>
      </w:pPr>
      <w:r>
        <w:t>Install and configure ODBC</w:t>
      </w:r>
    </w:p>
    <w:p>
      <w:pPr>
        <w:pStyle w:val="ListNumber"/>
      </w:pPr>
      <w:r>
        <w:t>Use 64-bit Python and install a 64-bit SQLite ODBC driver. Driver information is available at [SQLite ODBC](https://github.com/softace/sqliteodbc).</w:t>
      </w:r>
    </w:p>
    <w:p>
      <w:pPr>
        <w:pStyle w:val="ListNumber"/>
      </w:pPr>
      <w:r>
        <w:t xml:space="preserve">Open </w:t>
      </w:r>
      <w:r>
        <w:rPr>
          <w:b/>
        </w:rPr>
        <w:t>ODBC Data Sources (64-bit)</w:t>
      </w:r>
      <w:r>
        <w:t xml:space="preserve"> from the Windows Start menu.</w:t>
      </w:r>
    </w:p>
    <w:p>
      <w:pPr>
        <w:pStyle w:val="ListNumber"/>
      </w:pPr>
      <w:r>
        <w:t xml:space="preserve">Select </w:t>
      </w:r>
      <w:r>
        <w:rPr>
          <w:b/>
        </w:rPr>
        <w:t>User DSN</w:t>
      </w:r>
      <w:r>
        <w:t xml:space="preserve"> → </w:t>
      </w:r>
      <w:r>
        <w:rPr>
          <w:b/>
        </w:rPr>
        <w:t>Add</w:t>
      </w:r>
      <w:r>
        <w:t>, choose the installed SQLite ODBC driver, and set:</w:t>
      </w:r>
    </w:p>
    <w:p>
      <w:r>
        <w:t xml:space="preserve">   - </w:t>
      </w:r>
      <w:r>
        <w:rPr>
          <w:b/>
        </w:rPr>
        <w:t>Data source name:</w:t>
      </w:r>
      <w:r>
        <w:t xml:space="preserve"> </w:t>
      </w:r>
      <w:r>
        <w:rPr>
          <w:rFonts w:ascii="Consolas" w:hAnsi="Consolas"/>
          <w:sz w:val="17"/>
        </w:rPr>
        <w:t>CLOUDVAULT_SQLITE</w:t>
      </w:r>
    </w:p>
    <w:p>
      <w:r>
        <w:t xml:space="preserve">   - </w:t>
      </w:r>
      <w:r>
        <w:rPr>
          <w:b/>
        </w:rPr>
        <w:t>Database:</w:t>
      </w:r>
      <w:r>
        <w:t xml:space="preserve"> the full path to this project's </w:t>
      </w:r>
      <w:r>
        <w:rPr>
          <w:rFonts w:ascii="Consolas" w:hAnsi="Consolas"/>
          <w:sz w:val="17"/>
        </w:rPr>
        <w:t>data/cloudvault.db</w:t>
      </w:r>
    </w:p>
    <w:p>
      <w:pPr>
        <w:pStyle w:val="ListNumber"/>
      </w:pPr>
      <w:r>
        <w:t>Save the DSN. Python, the ODBC driver, and ODBC Data Sources must all be 64-bit.</w:t>
      </w:r>
    </w:p>
    <w:p>
      <w:r>
        <w:rPr>
          <w:rFonts w:ascii="Consolas" w:hAnsi="Consolas"/>
          <w:sz w:val="17"/>
        </w:rPr>
        <w:t>pyodbc</w:t>
      </w:r>
      <w:r>
        <w:t xml:space="preserve"> is the Python ODBC package. Installing it does not install the ODBC driver or create the DSN.</w:t>
      </w:r>
    </w:p>
    <w:p>
      <w:pPr>
        <w:pStyle w:val="Heading1"/>
      </w:pPr>
      <w:r>
        <w:t>Install and run the website</w:t>
      </w:r>
    </w:p>
    <w:p>
      <w:r>
        <w:t xml:space="preserve">Open Git Bash in the project folder (the folder containing </w:t>
      </w:r>
      <w:r>
        <w:rPr>
          <w:rFonts w:ascii="Consolas" w:hAnsi="Consolas"/>
          <w:sz w:val="17"/>
        </w:rPr>
        <w:t>app.py</w:t>
      </w:r>
      <w:r>
        <w:t>). Create and activate the virtual environment, then install the requirements:</w:t>
      </w:r>
    </w:p>
    <w:p>
      <w:pPr>
        <w:spacing w:before="40" w:after="120"/>
        <w:ind w:left="173"/>
        <w:shd w:fill="F1F4F7"/>
      </w:pPr>
      <w:r>
        <w:rPr>
          <w:rFonts w:ascii="Consolas" w:hAnsi="Consolas"/>
          <w:sz w:val="16"/>
        </w:rPr>
        <w:t>py -3 -m venv .venv</w:t>
        <w:br/>
        <w:t>source .venv/Scripts/activate</w:t>
        <w:br/>
        <w:t>python -m pip install -r requirements.txt</w:t>
      </w:r>
    </w:p>
    <w:p>
      <w:r>
        <w:t>Start the site:</w:t>
      </w:r>
    </w:p>
    <w:p>
      <w:pPr>
        <w:spacing w:before="40" w:after="120"/>
        <w:ind w:left="173"/>
        <w:shd w:fill="F1F4F7"/>
      </w:pPr>
      <w:r>
        <w:rPr>
          <w:rFonts w:ascii="Consolas" w:hAnsi="Consolas"/>
          <w:sz w:val="16"/>
        </w:rPr>
        <w:t>python app.py</w:t>
      </w:r>
    </w:p>
    <w:p>
      <w:r>
        <w:t xml:space="preserve">Open &lt;http://127.0.0.1:5000&gt;. Stop the server with Ctrl+C. For later sessions, activate the environment and run </w:t>
      </w:r>
      <w:r>
        <w:rPr>
          <w:rFonts w:ascii="Consolas" w:hAnsi="Consolas"/>
          <w:sz w:val="17"/>
        </w:rPr>
        <w:t>python app.py</w:t>
      </w:r>
      <w:r>
        <w:t xml:space="preserve"> again.</w:t>
      </w:r>
    </w:p>
    <w:p>
      <w:pPr>
        <w:pStyle w:val="Heading1"/>
      </w:pPr>
      <w:r>
        <w:t>Application workflow</w:t>
      </w:r>
    </w:p>
    <w:p>
      <w:pPr>
        <w:pStyle w:val="ListNumber"/>
      </w:pPr>
      <w:r>
        <w:t xml:space="preserve">On startup, Flask connects to the </w:t>
      </w:r>
      <w:r>
        <w:rPr>
          <w:rFonts w:ascii="Consolas" w:hAnsi="Consolas"/>
          <w:sz w:val="17"/>
        </w:rPr>
        <w:t>CLOUDVAULT_SQLITE</w:t>
      </w:r>
      <w:r>
        <w:t xml:space="preserve"> DSN using </w:t>
      </w:r>
      <w:r>
        <w:rPr>
          <w:rFonts w:ascii="Consolas" w:hAnsi="Consolas"/>
          <w:sz w:val="17"/>
        </w:rPr>
        <w:t>pyodbc</w:t>
      </w:r>
      <w:r>
        <w:t>.</w:t>
      </w:r>
    </w:p>
    <w:p>
      <w:pPr>
        <w:pStyle w:val="ListNumber"/>
      </w:pPr>
      <w:r>
        <w:t xml:space="preserve">The application creates the tables from </w:t>
      </w:r>
      <w:r>
        <w:rPr>
          <w:rFonts w:ascii="Consolas" w:hAnsi="Consolas"/>
          <w:sz w:val="17"/>
        </w:rPr>
        <w:t>schema.sql</w:t>
      </w:r>
      <w:r>
        <w:t xml:space="preserve"> and inserts sample rows from </w:t>
      </w:r>
      <w:r>
        <w:rPr>
          <w:rFonts w:ascii="Consolas" w:hAnsi="Consolas"/>
          <w:sz w:val="17"/>
        </w:rPr>
        <w:t>seed.sql</w:t>
      </w:r>
      <w:r>
        <w:t xml:space="preserve"> when needed.</w:t>
      </w:r>
    </w:p>
    <w:p>
      <w:pPr>
        <w:pStyle w:val="ListNumber"/>
      </w:pPr>
      <w:r>
        <w:t>A user signs in or creates an account in the website.</w:t>
      </w:r>
    </w:p>
    <w:p>
      <w:pPr>
        <w:pStyle w:val="ListNumber"/>
      </w:pPr>
      <w:r>
        <w:t xml:space="preserve">The dashboard retrieves that user's folders, file records, and storage use with SQL </w:t>
      </w:r>
      <w:r>
        <w:rPr>
          <w:rFonts w:ascii="Consolas" w:hAnsi="Consolas"/>
          <w:sz w:val="17"/>
        </w:rPr>
        <w:t>SELECT</w:t>
      </w:r>
      <w:r>
        <w:t xml:space="preserve"> statements.</w:t>
      </w:r>
    </w:p>
    <w:p>
      <w:pPr>
        <w:pStyle w:val="ListNumber"/>
      </w:pPr>
      <w:r>
        <w:t>Forms let the user create folders and file records, search, and delete records. Flask validates the inputs and uses parameterized SQL (</w:t>
      </w:r>
      <w:r>
        <w:rPr>
          <w:rFonts w:ascii="Consolas" w:hAnsi="Consolas"/>
          <w:sz w:val="17"/>
        </w:rPr>
        <w:t>?</w:t>
      </w:r>
      <w:r>
        <w:t xml:space="preserve"> placeholders) for database operations.</w:t>
      </w:r>
    </w:p>
    <w:p>
      <w:pPr>
        <w:pStyle w:val="ListNumber"/>
      </w:pPr>
      <w:r>
        <w:t>Successful changes are committed; failed operations are rolled back and reported to the user.</w:t>
      </w:r>
    </w:p>
    <w:p>
      <w:pPr>
        <w:pStyle w:val="Heading1"/>
      </w:pPr>
      <w:r>
        <w:t>Tables and database operations</w:t>
      </w:r>
    </w:p>
    <w:p>
      <w:r>
        <w:t>The schema follows the cloud storage management design:</w:t>
      </w:r>
    </w:p>
    <w:p>
      <w:pPr>
        <w:pStyle w:val="ListBullet"/>
      </w:pPr>
      <w:r>
        <w:rPr>
          <w:rFonts w:ascii="Consolas" w:hAnsi="Consolas"/>
          <w:sz w:val="17"/>
        </w:rPr>
        <w:t>PLANS</w:t>
      </w:r>
      <w:r>
        <w:t>: storage quota and monthly price.</w:t>
      </w:r>
    </w:p>
    <w:p>
      <w:pPr>
        <w:pStyle w:val="ListBullet"/>
      </w:pPr>
      <w:r>
        <w:rPr>
          <w:rFonts w:ascii="Consolas" w:hAnsi="Consolas"/>
          <w:sz w:val="17"/>
        </w:rPr>
        <w:t>USERS</w:t>
      </w:r>
      <w:r>
        <w:t>: account details and selected plan.</w:t>
      </w:r>
    </w:p>
    <w:p>
      <w:pPr>
        <w:pStyle w:val="ListBullet"/>
      </w:pPr>
      <w:r>
        <w:rPr>
          <w:rFonts w:ascii="Consolas" w:hAnsi="Consolas"/>
          <w:sz w:val="17"/>
        </w:rPr>
        <w:t>FOLDERS</w:t>
      </w:r>
      <w:r>
        <w:t>: folders owned by each user.</w:t>
      </w:r>
    </w:p>
    <w:p>
      <w:pPr>
        <w:pStyle w:val="ListBullet"/>
      </w:pPr>
      <w:r>
        <w:rPr>
          <w:rFonts w:ascii="Consolas" w:hAnsi="Consolas"/>
          <w:sz w:val="17"/>
        </w:rPr>
        <w:t>FILES</w:t>
      </w:r>
      <w:r>
        <w:t>: file metadata, linked to a folder and its owner by a foreign key.</w:t>
      </w:r>
    </w:p>
    <w:p>
      <w:r>
        <w:rPr>
          <w:rFonts w:ascii="Consolas" w:hAnsi="Consolas"/>
          <w:sz w:val="17"/>
        </w:rPr>
        <w:t>schema.sql</w:t>
      </w:r>
      <w:r>
        <w:t xml:space="preserve"> contains the DDL (</w:t>
      </w:r>
      <w:r>
        <w:rPr>
          <w:rFonts w:ascii="Consolas" w:hAnsi="Consolas"/>
          <w:sz w:val="17"/>
        </w:rPr>
        <w:t>CREATE TABLE</w:t>
      </w:r>
      <w:r>
        <w:t xml:space="preserve">, constraints, and index). </w:t>
      </w:r>
      <w:r>
        <w:rPr>
          <w:rFonts w:ascii="Consolas" w:hAnsi="Consolas"/>
          <w:sz w:val="17"/>
        </w:rPr>
        <w:t>seed.sql</w:t>
      </w:r>
      <w:r>
        <w:t xml:space="preserve"> contains sample DML (</w:t>
      </w:r>
      <w:r>
        <w:rPr>
          <w:rFonts w:ascii="Consolas" w:hAnsi="Consolas"/>
          <w:sz w:val="17"/>
        </w:rPr>
        <w:t>INSERT</w:t>
      </w:r>
      <w:r>
        <w:t xml:space="preserve"> and a demo-account </w:t>
      </w:r>
      <w:r>
        <w:rPr>
          <w:rFonts w:ascii="Consolas" w:hAnsi="Consolas"/>
          <w:sz w:val="17"/>
        </w:rPr>
        <w:t>UPDATE</w:t>
      </w:r>
      <w:r>
        <w:t xml:space="preserve">). The website performs parameterized </w:t>
      </w:r>
      <w:r>
        <w:rPr>
          <w:rFonts w:ascii="Consolas" w:hAnsi="Consolas"/>
          <w:sz w:val="17"/>
        </w:rPr>
        <w:t>SELECT</w:t>
      </w:r>
      <w:r>
        <w:t xml:space="preserve">, </w:t>
      </w:r>
      <w:r>
        <w:rPr>
          <w:rFonts w:ascii="Consolas" w:hAnsi="Consolas"/>
          <w:sz w:val="17"/>
        </w:rPr>
        <w:t>INSERT</w:t>
      </w:r>
      <w:r>
        <w:t xml:space="preserve">, and </w:t>
      </w:r>
      <w:r>
        <w:rPr>
          <w:rFonts w:ascii="Consolas" w:hAnsi="Consolas"/>
          <w:sz w:val="17"/>
        </w:rPr>
        <w:t>DELETE</w:t>
      </w:r>
      <w:r>
        <w:t xml:space="preserve"> operations. Folder deletion is allowed only when it contains no file records. Account deletion removes the user's files, folders, and account in one transaction.</w:t>
      </w:r>
    </w:p>
    <w:p>
      <w:pPr>
        <w:pStyle w:val="Heading1"/>
      </w:pPr>
      <w:r>
        <w:t>Demo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7EDF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31"/>
            <w:shd w:fill="E7EDF3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3331"/>
            <w:shd w:fill="E7EDF3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3331"/>
          </w:tcPr>
          <w:p>
            <w:r>
              <w:t>aarav@example.com</w:t>
            </w:r>
          </w:p>
        </w:tc>
        <w:tc>
          <w:tcPr>
            <w:tcW w:type="dxa" w:w="3331"/>
          </w:tcPr>
          <w:p>
            <w:r>
              <w:t>cloud123</w:t>
            </w:r>
          </w:p>
        </w:tc>
        <w:tc>
          <w:tcPr>
            <w:tcW w:type="dxa" w:w="3331"/>
          </w:tcPr>
          <w:p>
            <w:r>
              <w:t>Free</w:t>
            </w:r>
          </w:p>
        </w:tc>
      </w:tr>
      <w:tr>
        <w:tc>
          <w:tcPr>
            <w:tcW w:type="dxa" w:w="3331"/>
          </w:tcPr>
          <w:p>
            <w:r>
              <w:t>priya@example.com</w:t>
            </w:r>
          </w:p>
        </w:tc>
        <w:tc>
          <w:tcPr>
            <w:tcW w:type="dxa" w:w="3331"/>
          </w:tcPr>
          <w:p>
            <w:r>
              <w:t>secure123</w:t>
            </w:r>
          </w:p>
        </w:tc>
        <w:tc>
          <w:tcPr>
            <w:tcW w:type="dxa" w:w="3331"/>
          </w:tcPr>
          <w:p>
            <w:r>
              <w:t>Pro</w:t>
            </w:r>
          </w:p>
        </w:tc>
      </w:tr>
      <w:tr>
        <w:tc>
          <w:tcPr>
            <w:tcW w:type="dxa" w:w="3331"/>
          </w:tcPr>
          <w:p>
            <w:r>
              <w:t>admin@example.com</w:t>
            </w:r>
          </w:p>
        </w:tc>
        <w:tc>
          <w:tcPr>
            <w:tcW w:type="dxa" w:w="3331"/>
          </w:tcPr>
          <w:p>
            <w:r>
              <w:t>team1234</w:t>
            </w:r>
          </w:p>
        </w:tc>
        <w:tc>
          <w:tcPr>
            <w:tcW w:type="dxa" w:w="3331"/>
          </w:tcPr>
          <w:p>
            <w:r>
              <w:t>Business</w:t>
            </w:r>
          </w:p>
        </w:tc>
      </w:tr>
    </w:tbl>
    <w:p>
      <w:pPr>
        <w:spacing w:after="0"/>
      </w:pPr>
    </w:p>
    <w:p>
      <w:r>
        <w:t>Users can also sign up and choose a plan.</w:t>
      </w:r>
    </w:p>
    <w:p>
      <w:pPr>
        <w:pStyle w:val="Heading1"/>
      </w:pPr>
      <w:r>
        <w:t>Check ODBC configuration</w:t>
      </w:r>
    </w:p>
    <w:p>
      <w:r>
        <w:t>In the activated virtual environment, list the installed ODBC drivers and configured data sources:</w:t>
      </w:r>
    </w:p>
    <w:p>
      <w:pPr>
        <w:spacing w:before="40" w:after="120"/>
        <w:ind w:left="173"/>
        <w:shd w:fill="F1F4F7"/>
      </w:pPr>
      <w:r>
        <w:rPr>
          <w:rFonts w:ascii="Consolas" w:hAnsi="Consolas"/>
          <w:sz w:val="16"/>
        </w:rPr>
        <w:t>python -c "import pyodbc; print(pyodbc.drivers()); print(pyodbc.dataSources())"</w:t>
      </w:r>
    </w:p>
    <w:p>
      <w:r>
        <w:t xml:space="preserve">The output should include a SQLite driver and a </w:t>
      </w:r>
      <w:r>
        <w:rPr>
          <w:rFonts w:ascii="Consolas" w:hAnsi="Consolas"/>
          <w:sz w:val="17"/>
        </w:rPr>
        <w:t>CLOUDVAULT_SQLITE</w:t>
      </w:r>
      <w:r>
        <w:t xml:space="preserve"> data source.</w:t>
      </w:r>
    </w:p>
    <w:p>
      <w:pPr>
        <w:pStyle w:val="Heading1"/>
      </w:pPr>
      <w:r>
        <w:t>Project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7EDF3"/>
          </w:tcPr>
          <w:p>
            <w:r>
              <w:rPr>
                <w:b/>
              </w:rPr>
              <w:t>File or folder</w:t>
            </w:r>
          </w:p>
        </w:tc>
        <w:tc>
          <w:tcPr>
            <w:tcW w:type="dxa" w:w="4997"/>
            <w:shd w:fill="E7ED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app.py</w:t>
            </w:r>
          </w:p>
        </w:tc>
        <w:tc>
          <w:tcPr>
            <w:tcW w:type="dxa" w:w="4997"/>
          </w:tcPr>
          <w:p>
            <w:r>
              <w:t>Flask website, validation, and ODBC database access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requirements.txt</w:t>
            </w:r>
          </w:p>
        </w:tc>
        <w:tc>
          <w:tcPr>
            <w:tcW w:type="dxa" w:w="4997"/>
          </w:tcPr>
          <w:p>
            <w:r>
              <w:t xml:space="preserve">Flask and </w:t>
            </w:r>
            <w:r>
              <w:rPr>
                <w:rFonts w:ascii="Consolas" w:hAnsi="Consolas"/>
                <w:sz w:val="17"/>
              </w:rPr>
              <w:t>pyodbc</w:t>
            </w:r>
            <w:r>
              <w:t xml:space="preserve"> dependencies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schema.sql</w:t>
            </w:r>
          </w:p>
        </w:tc>
        <w:tc>
          <w:tcPr>
            <w:tcW w:type="dxa" w:w="4997"/>
          </w:tcPr>
          <w:p>
            <w:r>
              <w:t>Table and constraint definitions (DDL)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seed.sql</w:t>
            </w:r>
          </w:p>
        </w:tc>
        <w:tc>
          <w:tcPr>
            <w:tcW w:type="dxa" w:w="4997"/>
          </w:tcPr>
          <w:p>
            <w:r>
              <w:t>Sample plans, users, folders, and files (DML)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data/cloudvault.db</w:t>
            </w:r>
          </w:p>
        </w:tc>
        <w:tc>
          <w:tcPr>
            <w:tcW w:type="dxa" w:w="4997"/>
          </w:tcPr>
          <w:p>
            <w:r>
              <w:t>Local SQLite database selected by the DSN</w:t>
            </w:r>
          </w:p>
        </w:tc>
      </w:tr>
      <w:tr>
        <w:tc>
          <w:tcPr>
            <w:tcW w:type="dxa" w:w="4997"/>
          </w:tcPr>
          <w:p>
            <w:r>
              <w:rPr>
                <w:rFonts w:ascii="Consolas" w:hAnsi="Consolas"/>
                <w:sz w:val="17"/>
              </w:rPr>
              <w:t>templates/</w:t>
            </w:r>
            <w:r>
              <w:t xml:space="preserve">, </w:t>
            </w:r>
            <w:r>
              <w:rPr>
                <w:rFonts w:ascii="Consolas" w:hAnsi="Consolas"/>
                <w:sz w:val="17"/>
              </w:rPr>
              <w:t>static/</w:t>
            </w:r>
          </w:p>
        </w:tc>
        <w:tc>
          <w:tcPr>
            <w:tcW w:type="dxa" w:w="4997"/>
          </w:tcPr>
          <w:p>
            <w:r>
              <w:t>Website pages and styling</w:t>
            </w:r>
          </w:p>
        </w:tc>
      </w:tr>
    </w:tbl>
    <w:p>
      <w:pPr>
        <w:spacing w:after="0"/>
      </w:pPr>
    </w:p>
    <w:p>
      <w:pPr>
        <w:pStyle w:val="Heading1"/>
      </w:pPr>
      <w:r>
        <w:t>Troubleshooting</w:t>
      </w:r>
    </w:p>
    <w:p>
      <w:pPr>
        <w:pStyle w:val="ListBullet"/>
      </w:pPr>
      <w:r>
        <w:rPr>
          <w:b/>
        </w:rPr>
        <w:t>`No module named pyodbc`:</w:t>
      </w:r>
      <w:r>
        <w:t xml:space="preserve"> activate </w:t>
      </w:r>
      <w:r>
        <w:rPr>
          <w:rFonts w:ascii="Consolas" w:hAnsi="Consolas"/>
          <w:sz w:val="17"/>
        </w:rPr>
        <w:t>.venv</w:t>
      </w:r>
      <w:r>
        <w:t xml:space="preserve"> and run </w:t>
      </w:r>
      <w:r>
        <w:rPr>
          <w:rFonts w:ascii="Consolas" w:hAnsi="Consolas"/>
          <w:sz w:val="17"/>
        </w:rPr>
        <w:t>python -m pip install -r requirements.txt</w:t>
      </w:r>
      <w:r>
        <w:t>.</w:t>
      </w:r>
    </w:p>
    <w:p>
      <w:pPr>
        <w:pStyle w:val="ListBullet"/>
      </w:pPr>
      <w:r>
        <w:rPr>
          <w:b/>
        </w:rPr>
        <w:t>Data source name not found (IM002):</w:t>
      </w:r>
      <w:r>
        <w:t xml:space="preserve"> install the SQLite ODBC driver, then create the </w:t>
      </w:r>
      <w:r>
        <w:rPr>
          <w:rFonts w:ascii="Consolas" w:hAnsi="Consolas"/>
          <w:sz w:val="17"/>
        </w:rPr>
        <w:t>CLOUDVAULT_SQLITE</w:t>
      </w:r>
      <w:r>
        <w:t xml:space="preserve"> User DSN.</w:t>
      </w:r>
    </w:p>
    <w:p>
      <w:pPr>
        <w:pStyle w:val="ListBullet"/>
      </w:pPr>
      <w:r>
        <w:rPr>
          <w:b/>
        </w:rPr>
        <w:t>ODBC driver not found:</w:t>
      </w:r>
      <w:r>
        <w:t xml:space="preserve"> use a 64-bit driver with 64-bit Python and open ODBC Data Sources (64-bit).</w:t>
      </w:r>
    </w:p>
    <w:p>
      <w:pPr>
        <w:pStyle w:val="ListBullet"/>
      </w:pPr>
      <w:r>
        <w:rPr>
          <w:b/>
        </w:rPr>
        <w:t>Database file not found:</w:t>
      </w:r>
      <w:r>
        <w:t xml:space="preserve"> edit the DSN to use the full path to this project's </w:t>
      </w:r>
      <w:r>
        <w:rPr>
          <w:rFonts w:ascii="Consolas" w:hAnsi="Consolas"/>
          <w:sz w:val="17"/>
        </w:rPr>
        <w:t>data/cloudvault.db</w:t>
      </w:r>
      <w:r>
        <w:t>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CloudVault ODBC Website</dc:title>
  <dc:subject>Installation, setup, and workflow for the DBMS lab website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