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DEA20C" w14:textId="22F9BA83" w:rsidR="00841DD8" w:rsidRDefault="00000000">
      <w:pPr>
        <w:pStyle w:val="Heading1"/>
      </w:pPr>
      <w:r>
        <w:t xml:space="preserve">Software Requirements </w:t>
      </w:r>
    </w:p>
    <w:p w14:paraId="03FBAFEF" w14:textId="77777777" w:rsidR="00841DD8" w:rsidRDefault="00000000">
      <w:r>
        <w:br/>
        <w:t>The system should allow users to register using their email address or Google account. Users must be able to log in, log out, and reset their password. Passwords must be encrypted. The platform should respond within 3 seconds for 90% of the user requests.</w:t>
      </w:r>
      <w:r>
        <w:br/>
      </w:r>
      <w:r>
        <w:br/>
        <w:t>Admins can create, edit, and delete courses. A course can have multiple sections, each with its own lessons. Teachers should be able to upload videos and documents for each lesson. The system must support 500 concurrent teachers and 10,000 students.</w:t>
      </w:r>
      <w:r>
        <w:br/>
      </w:r>
      <w:r>
        <w:br/>
        <w:t>There should be a discussion forum for each course where students and teachers can interact. The interface must be mobile-friendly. All user data should be stored securely and comply with GDPR.</w:t>
      </w:r>
      <w:r>
        <w:br/>
      </w:r>
      <w:r>
        <w:br/>
        <w:t>Only premium users can download course content. Each video uploaded must be compressed automatically. The maximum upload size for any file is 500MB. Session timeout should be 15 minutes of inactivity.</w:t>
      </w:r>
      <w:r>
        <w:br/>
      </w:r>
      <w:r>
        <w:br/>
        <w:t>The platform should support both English and Arabic. A search feature should be available to find courses by keywords. The application should be able to scale during peak hours like Black Friday sales.</w:t>
      </w:r>
      <w:r>
        <w:br/>
      </w:r>
      <w:r>
        <w:br/>
        <w:t>The system should provide real-time notifications for new messages and updates. Students should receive certificates upon completing a course. All payments should be handled through a secure payment gateway.</w:t>
      </w:r>
      <w:r>
        <w:br/>
      </w:r>
      <w:r>
        <w:br/>
        <w:t>Analytics dashboards should be available for both teachers and admins to view performance metrics. Teachers can schedule live sessions, and students should get calendar reminders. The system should integrate with third-party tools like Zoom and Google Calendar.</w:t>
      </w:r>
      <w:r>
        <w:br/>
      </w:r>
      <w:r>
        <w:br/>
        <w:t>Courses should have review and rating functionality. The system must automatically detect and flag inappropriate language in forums. Backups should be taken daily and stored securely for at least 30 days.</w:t>
      </w:r>
      <w:r>
        <w:br/>
      </w:r>
      <w:r>
        <w:br/>
        <w:t>Accessibility support should be provided for screen readers. The software should maintain at least 99.9% uptime monthly. Any downtime longer than 1 hour must trigger an alert to the support team.</w:t>
      </w:r>
      <w:r>
        <w:br/>
      </w:r>
      <w:r>
        <w:br/>
        <w:t>Users must be able to export their data at any time. Every change in user profile or settings should be logged. Developers should be able to access APIs for creating custom integrations.</w:t>
      </w:r>
      <w:r>
        <w:br/>
      </w:r>
      <w:r>
        <w:lastRenderedPageBreak/>
        <w:br/>
        <w:t>Performance testing should be done before every major release. The UI must follow consistent branding guidelines. The site should be optimized for both desktop and mobile browsers, including Safari, Chrome, and Firefox.</w:t>
      </w:r>
      <w:r>
        <w:br/>
      </w:r>
    </w:p>
    <w:sectPr w:rsidR="00841DD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495026566">
    <w:abstractNumId w:val="8"/>
  </w:num>
  <w:num w:numId="2" w16cid:durableId="1214389780">
    <w:abstractNumId w:val="6"/>
  </w:num>
  <w:num w:numId="3" w16cid:durableId="1606157345">
    <w:abstractNumId w:val="5"/>
  </w:num>
  <w:num w:numId="4" w16cid:durableId="411702891">
    <w:abstractNumId w:val="4"/>
  </w:num>
  <w:num w:numId="5" w16cid:durableId="1586451171">
    <w:abstractNumId w:val="7"/>
  </w:num>
  <w:num w:numId="6" w16cid:durableId="948703131">
    <w:abstractNumId w:val="3"/>
  </w:num>
  <w:num w:numId="7" w16cid:durableId="3165860">
    <w:abstractNumId w:val="2"/>
  </w:num>
  <w:num w:numId="8" w16cid:durableId="1105883004">
    <w:abstractNumId w:val="1"/>
  </w:num>
  <w:num w:numId="9" w16cid:durableId="9597978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33597"/>
    <w:rsid w:val="00841DD8"/>
    <w:rsid w:val="00AA1D8D"/>
    <w:rsid w:val="00B47730"/>
    <w:rsid w:val="00BE5566"/>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7546362"/>
  <w14:defaultImageDpi w14:val="300"/>
  <w15:docId w15:val="{85A9F3A0-7B46-40D1-9286-14A2C13F41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360</Words>
  <Characters>2056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2412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Muquddas Shehwar</cp:lastModifiedBy>
  <cp:revision>2</cp:revision>
  <dcterms:created xsi:type="dcterms:W3CDTF">2013-12-23T23:15:00Z</dcterms:created>
  <dcterms:modified xsi:type="dcterms:W3CDTF">2025-05-19T06:31:00Z</dcterms:modified>
  <cp:category/>
</cp:coreProperties>
</file>