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894E" w14:textId="77777777" w:rsidR="00883528" w:rsidRPr="00C73337" w:rsidRDefault="00883528" w:rsidP="00C73337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7333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Fractional double term pole</w:t>
      </w:r>
    </w:p>
    <w:p w14:paraId="1B7361AF" w14:textId="77777777" w:rsidR="00883528" w:rsidRPr="00E01DCA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01DCA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T(s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01D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E01DCA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E01DCA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E01D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01DCA">
        <w:rPr>
          <w:rFonts w:ascii="Times New Roman" w:hAnsi="Times New Roman" w:cs="Times New Roman"/>
          <w:sz w:val="24"/>
          <w:szCs w:val="24"/>
        </w:rPr>
        <w:t>)</w:t>
      </w:r>
    </w:p>
    <w:p w14:paraId="34774314" w14:textId="77777777" w:rsidR="00883528" w:rsidRPr="007364AC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364AC">
        <w:rPr>
          <w:rFonts w:ascii="Times New Roman" w:hAnsi="Times New Roman" w:cs="Times New Roman"/>
          <w:sz w:val="24"/>
          <w:szCs w:val="24"/>
          <w:lang w:val="en-US"/>
        </w:rPr>
        <w:t xml:space="preserve">Put s = </w:t>
      </w:r>
      <w:proofErr w:type="spellStart"/>
      <w:r w:rsidRPr="007364AC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7364AC">
        <w:rPr>
          <w:rFonts w:ascii="Times New Roman" w:hAnsi="Times New Roman" w:cs="Times New Roman"/>
          <w:sz w:val="24"/>
          <w:szCs w:val="24"/>
          <w:lang w:val="en-US"/>
        </w:rPr>
        <w:t>, in equation (1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364AC">
        <w:rPr>
          <w:rFonts w:ascii="Times New Roman" w:hAnsi="Times New Roman" w:cs="Times New Roman"/>
          <w:sz w:val="24"/>
          <w:szCs w:val="24"/>
          <w:lang w:val="en-US"/>
        </w:rPr>
        <w:t xml:space="preserve">) results into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364A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364AC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</m:oMath>
      <w:r w:rsidRPr="007364AC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7364AC">
        <w:rPr>
          <w:rFonts w:ascii="Times New Roman" w:hAnsi="Times New Roman" w:cs="Times New Roman"/>
          <w:sz w:val="24"/>
          <w:szCs w:val="24"/>
        </w:rPr>
        <w:t>….(</w:t>
      </w:r>
      <w:proofErr w:type="gramEnd"/>
      <w:r>
        <w:rPr>
          <w:rFonts w:ascii="Times New Roman" w:hAnsi="Times New Roman" w:cs="Times New Roman"/>
          <w:sz w:val="24"/>
          <w:szCs w:val="24"/>
        </w:rPr>
        <w:t>18</w:t>
      </w:r>
      <w:r w:rsidRPr="007364AC">
        <w:rPr>
          <w:rFonts w:ascii="Times New Roman" w:hAnsi="Times New Roman" w:cs="Times New Roman"/>
          <w:sz w:val="24"/>
          <w:szCs w:val="24"/>
        </w:rPr>
        <w:t>)</w:t>
      </w:r>
    </w:p>
    <w:p w14:paraId="5E551B33" w14:textId="77777777" w:rsidR="00883528" w:rsidRDefault="00883528" w:rsidP="00883528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364AC">
        <w:rPr>
          <w:rFonts w:ascii="Times New Roman" w:hAnsi="Times New Roman" w:cs="Times New Roman"/>
          <w:sz w:val="24"/>
          <w:szCs w:val="24"/>
        </w:rPr>
        <w:t xml:space="preserve">Magnitude in dB is </w:t>
      </w:r>
      <w:r w:rsidRPr="005C6C29">
        <w:rPr>
          <w:rFonts w:ascii="Times New Roman" w:hAnsi="Times New Roman" w:cs="Times New Roman"/>
          <w:sz w:val="24"/>
          <w:szCs w:val="24"/>
        </w:rPr>
        <w:t>given by</w:t>
      </w:r>
      <w:r w:rsidRPr="005C6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5C6C29">
        <w:rPr>
          <w:rFonts w:ascii="Times New Roman" w:hAnsi="Times New Roman" w:cs="Times New Roman"/>
          <w:sz w:val="24"/>
          <w:szCs w:val="24"/>
          <w:lang w:val="en-US"/>
        </w:rPr>
        <w:t>)| dB</w:t>
      </w:r>
      <w:r w:rsidRPr="007C1E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=</w:t>
      </w:r>
    </w:p>
    <w:p w14:paraId="02015191" w14:textId="77777777" w:rsidR="00883528" w:rsidRPr="00987F0A" w:rsidRDefault="00883528" w:rsidP="00883528">
      <w:pPr>
        <w:spacing w:line="48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C6C2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- </w:t>
      </w:r>
      <w:r w:rsidRPr="005C6C29">
        <w:rPr>
          <w:rFonts w:ascii="Times New Roman" w:hAnsi="Times New Roman" w:cs="Times New Roman"/>
          <w:sz w:val="20"/>
          <w:szCs w:val="20"/>
          <w:lang w:val="en-US"/>
        </w:rPr>
        <w:t>20log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α+β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2α+β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πβ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α+β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π(α+β)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πα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) </m:t>
                </m:r>
              </m:e>
            </m:func>
          </m:e>
        </m:rad>
      </m:oMath>
      <w:r w:rsidRPr="005C6C29">
        <w:rPr>
          <w:rFonts w:ascii="Times New Roman" w:hAnsi="Times New Roman" w:cs="Times New Roman"/>
          <w:iCs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 </w:t>
      </w:r>
    </w:p>
    <w:p w14:paraId="07A2D995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D81DB90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</w:p>
    <w:p w14:paraId="49D0D0C9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</w:p>
    <w:p w14:paraId="6AE6836D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2C4C42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2C4C42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284CCB02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=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>…… (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2C4C42">
        <w:rPr>
          <w:rFonts w:ascii="Times New Roman" w:hAnsi="Times New Roman" w:cs="Times New Roman"/>
          <w:sz w:val="24"/>
          <w:szCs w:val="24"/>
        </w:rPr>
        <w:t>)</w:t>
      </w:r>
    </w:p>
    <w:p w14:paraId="2514E079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Again,  </w:t>
      </w:r>
    </w:p>
    <w:p w14:paraId="2CF44625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    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33B828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…… (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2CB1A6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Put equation (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and (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in (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we get</w:t>
      </w:r>
    </w:p>
    <w:p w14:paraId="1EA7DBFD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C4C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 + (j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j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den>
        </m:f>
      </m:oMath>
    </w:p>
    <w:p w14:paraId="28AF329B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Magnitude </w:t>
      </w:r>
      <w:r w:rsidRPr="002C4C42">
        <w:rPr>
          <w:rFonts w:ascii="Times New Roman" w:hAnsi="Times New Roman" w:cs="Times New Roman"/>
          <w:sz w:val="20"/>
          <w:szCs w:val="20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C4C42">
        <w:rPr>
          <w:rFonts w:ascii="Times New Roman" w:hAnsi="Times New Roman" w:cs="Times New Roman"/>
          <w:sz w:val="20"/>
          <w:szCs w:val="20"/>
        </w:rPr>
        <w:t>| =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α+β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 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 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 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 +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α+β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 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 ) 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643538E7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r w:rsidRPr="002C4C42">
        <w:rPr>
          <w:rFonts w:ascii="Times New Roman" w:hAnsi="Times New Roman" w:cs="Times New Roman"/>
          <w:sz w:val="20"/>
          <w:szCs w:val="20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2(α+β)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 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α+β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 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 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2α+β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</m:rad>
          </m:den>
        </m:f>
      </m:oMath>
    </w:p>
    <w:p w14:paraId="68D4D287" w14:textId="77777777" w:rsidR="00883528" w:rsidRPr="002C4C42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2C4C42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2(α+β)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 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α+β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 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 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2α+β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rad>
          </m:den>
        </m:f>
      </m:oMath>
    </w:p>
    <w:p w14:paraId="479D725D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B366F5">
        <w:rPr>
          <w:rFonts w:ascii="Times New Roman" w:hAnsi="Times New Roman" w:cs="Times New Roman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66F5">
        <w:rPr>
          <w:rFonts w:ascii="Times New Roman" w:hAnsi="Times New Roman" w:cs="Times New Roman"/>
        </w:rPr>
        <w:t xml:space="preserve"> | dB </w:t>
      </w:r>
    </w:p>
    <w:p w14:paraId="7E393425" w14:textId="77777777" w:rsidR="00883528" w:rsidRPr="00B366F5" w:rsidRDefault="00883528" w:rsidP="008835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F5">
        <w:rPr>
          <w:rFonts w:ascii="Times New Roman" w:hAnsi="Times New Roman" w:cs="Times New Roman"/>
        </w:rPr>
        <w:t xml:space="preserve"> = -20log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2(α+β)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lang w:val="en-US"/>
              </w:rPr>
              <m:t> 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</w:rPr>
              <m:t> +</m:t>
            </m:r>
            <m:r>
              <w:rPr>
                <w:rFonts w:ascii="Cambria Math" w:hAnsi="Cambria Math" w:cs="Times New Roman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2α+β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den>
            </m:f>
          </m:e>
        </m:rad>
      </m:oMath>
    </w:p>
    <w:p w14:paraId="739271E4" w14:textId="77777777" w:rsidR="00883528" w:rsidRPr="002F42B6" w:rsidRDefault="00883528" w:rsidP="008835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 w:rsidRPr="007C1EEE">
        <w:rPr>
          <w:rFonts w:ascii="Times New Roman" w:hAnsi="Times New Roman" w:cs="Times New Roman"/>
          <w:lang w:val="en-US"/>
        </w:rPr>
        <w:t>I</w:t>
      </w:r>
      <w:r w:rsidRPr="007C1EEE">
        <w:rPr>
          <w:rFonts w:ascii="Times New Roman" w:hAnsi="Times New Roman" w:cs="Times New Roman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 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 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 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2α+β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p>
        </m:sSub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higher frequencies.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4C42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2C4C4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Now, w</w:t>
      </w:r>
      <w:r w:rsidRPr="002C4C42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</w:p>
    <w:p w14:paraId="54281ACF" w14:textId="77777777" w:rsidR="00883528" w:rsidRPr="002C4C42" w:rsidRDefault="00883528" w:rsidP="0088352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Following approximation of magnitude is obtained:</w:t>
      </w:r>
    </w:p>
    <w:p w14:paraId="21994F18" w14:textId="77777777" w:rsidR="00883528" w:rsidRPr="00CB4CBD" w:rsidRDefault="00883528" w:rsidP="0088352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CBD">
        <w:rPr>
          <w:rFonts w:ascii="Times New Roman" w:hAnsi="Times New Roman" w:cs="Times New Roman"/>
          <w:sz w:val="24"/>
          <w:szCs w:val="24"/>
        </w:rPr>
        <w:t xml:space="preserve">For </w:t>
      </w:r>
      <w:r w:rsidRPr="00CB4CBD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CB4CBD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B4CBD">
        <w:rPr>
          <w:rFonts w:ascii="Times New Roman" w:hAnsi="Times New Roman" w:cs="Times New Roman"/>
          <w:sz w:val="24"/>
          <w:szCs w:val="24"/>
          <w:lang w:val="en-US"/>
        </w:rPr>
        <w:t>| dB = -20log|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CB4CBD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117C01AC" w14:textId="77777777" w:rsidR="00883528" w:rsidRPr="00EC53EE" w:rsidRDefault="00883528" w:rsidP="0088352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1B54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| dB = -20(α+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log ω.</w:t>
      </w:r>
    </w:p>
    <w:p w14:paraId="5D58CE91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3887B2" w14:textId="66C83EFC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25367F" w14:textId="4DA85DA8" w:rsidR="00586E14" w:rsidRDefault="00586E14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1DE6B9" w14:textId="4929283D" w:rsidR="00586E14" w:rsidRDefault="00586E14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F98E9E" w14:textId="62E110CC" w:rsidR="00586E14" w:rsidRDefault="00586E14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E544C" w14:textId="77777777" w:rsidR="00586E14" w:rsidRDefault="00586E14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BA8E36" w14:textId="77777777" w:rsidR="00883528" w:rsidRDefault="00883528" w:rsidP="0088352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EE5939" w14:textId="77777777" w:rsidR="00883528" w:rsidRPr="008C074A" w:rsidRDefault="00883528" w:rsidP="00883528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F033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Taking α = 0.9, β = 0.9,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3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1.842.</w:t>
      </w:r>
    </w:p>
    <w:p w14:paraId="54E1D4F8" w14:textId="77777777" w:rsidR="00883528" w:rsidRPr="002C4C42" w:rsidRDefault="00883528" w:rsidP="0088352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3E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C74DFE" wp14:editId="6407F3F8">
            <wp:extent cx="5730008" cy="3331597"/>
            <wp:effectExtent l="0" t="0" r="444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y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29" cy="33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1245" w14:textId="77777777" w:rsidR="00883528" w:rsidRPr="00F73A36" w:rsidRDefault="00883528" w:rsidP="008835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F73A36">
        <w:rPr>
          <w:rFonts w:ascii="Times New Roman" w:hAnsi="Times New Roman" w:cs="Times New Roman"/>
          <w:b/>
          <w:sz w:val="24"/>
          <w:szCs w:val="24"/>
        </w:rPr>
        <w:t>igure</w:t>
      </w:r>
      <w:proofErr w:type="spellEnd"/>
      <w:r w:rsidRPr="00F73A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3.13</w:t>
      </w:r>
      <w:r w:rsidRPr="00F73A36">
        <w:rPr>
          <w:rFonts w:ascii="Times New Roman" w:hAnsi="Times New Roman" w:cs="Times New Roman"/>
          <w:b/>
          <w:sz w:val="24"/>
          <w:szCs w:val="24"/>
        </w:rPr>
        <w:t>-Asymptotic magnitude bode plot of fractional double term pole.</w:t>
      </w:r>
    </w:p>
    <w:p w14:paraId="752DDBA5" w14:textId="77777777" w:rsidR="00883528" w:rsidRDefault="00883528" w:rsidP="00883528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20276F93" wp14:editId="23F02542">
            <wp:extent cx="5731510" cy="3371353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a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1" cy="33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4F6F" w14:textId="77777777" w:rsidR="00883528" w:rsidRDefault="00883528" w:rsidP="00883528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3.14</w:t>
      </w:r>
      <w:r w:rsidRPr="00F73A36">
        <w:rPr>
          <w:rFonts w:ascii="Times New Roman" w:hAnsi="Times New Roman" w:cs="Times New Roman"/>
          <w:b/>
          <w:sz w:val="24"/>
          <w:szCs w:val="24"/>
        </w:rPr>
        <w:t>-Exact magnitude bode plot for fractional double term pole.</w:t>
      </w:r>
    </w:p>
    <w:p w14:paraId="53045753" w14:textId="77777777" w:rsidR="00883528" w:rsidRPr="00F73A36" w:rsidRDefault="00883528" w:rsidP="00883528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96EAAF" w14:textId="77777777" w:rsidR="00883528" w:rsidRDefault="00883528" w:rsidP="00883528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4ED21A0F" wp14:editId="6D3E9D6B">
            <wp:extent cx="5730796" cy="3673503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a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48" cy="36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2C1F" w14:textId="77777777" w:rsidR="00883528" w:rsidRDefault="00883528" w:rsidP="00883528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3.15</w:t>
      </w:r>
      <w:r w:rsidRPr="00F73A36">
        <w:rPr>
          <w:rFonts w:ascii="Times New Roman" w:hAnsi="Times New Roman" w:cs="Times New Roman"/>
          <w:b/>
          <w:sz w:val="24"/>
          <w:szCs w:val="24"/>
        </w:rPr>
        <w:t>-Exact and asymptotic magnitude bode plot for fractional double term pole.</w:t>
      </w:r>
    </w:p>
    <w:p w14:paraId="12280FA6" w14:textId="77777777" w:rsidR="00691A06" w:rsidRDefault="00691A06"/>
    <w:sectPr w:rsidR="0069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B3160"/>
    <w:multiLevelType w:val="hybridMultilevel"/>
    <w:tmpl w:val="1F984F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F081E"/>
    <w:multiLevelType w:val="multilevel"/>
    <w:tmpl w:val="3D569E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28"/>
    <w:rsid w:val="00586E14"/>
    <w:rsid w:val="00691A06"/>
    <w:rsid w:val="00883528"/>
    <w:rsid w:val="00C7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E9D9"/>
  <w15:chartTrackingRefBased/>
  <w15:docId w15:val="{7B48A6DB-704E-40DB-961F-E644C545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3</cp:revision>
  <dcterms:created xsi:type="dcterms:W3CDTF">2020-07-28T17:59:00Z</dcterms:created>
  <dcterms:modified xsi:type="dcterms:W3CDTF">2020-07-29T18:59:00Z</dcterms:modified>
</cp:coreProperties>
</file>