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023D" w14:textId="2F6D526D" w:rsidR="00D81FCE" w:rsidRDefault="00D81FCE" w:rsidP="00D81F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6:</w:t>
      </w:r>
    </w:p>
    <w:p w14:paraId="1E05BE98" w14:textId="424C0042" w:rsidR="00D81FCE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P(s)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s(Ts+1)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C(s)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</w:p>
    <w:p w14:paraId="5D6D9E4A" w14:textId="16F84497" w:rsidR="00D81FCE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1.53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0.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0254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β = 0.9789,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0.7836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5</w:t>
      </w:r>
      <w:r w:rsidR="009B2244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.7616</w:t>
      </w:r>
    </w:p>
    <w:p w14:paraId="515E6B40" w14:textId="0675B421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C(s)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2E456572" w14:textId="77777777" w:rsidR="00D81FCE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14:paraId="37518F2C" w14:textId="77777777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4EEE4CC5" w14:textId="32807571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P(s)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C(s)</m:t>
        </m:r>
      </m:oMath>
    </w:p>
    <w:p w14:paraId="27040DD7" w14:textId="77777777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)(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6193B6A3" w14:textId="77777777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Putting the given values</w:t>
      </w:r>
    </w:p>
    <w:p w14:paraId="7AD27AA1" w14:textId="015111C3" w:rsidR="00D81FCE" w:rsidRPr="00A53394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1.53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0.0254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(55.7616) (0.7836)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0.9789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0.7836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77B77682" w14:textId="53A5384A" w:rsidR="00D81FCE" w:rsidRPr="00A53394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= (1.53)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0.0254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(55.7616) (0.7836)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0.9789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0.7836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544A5B87" w14:textId="0E57A0C4" w:rsidR="00D81FCE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Now, separating the basic terms form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)(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asymptotic calculation of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,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and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shown below</w:t>
      </w:r>
    </w:p>
    <w:p w14:paraId="43A61F16" w14:textId="77777777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7036F0D" w14:textId="77777777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9C81A51" w14:textId="77777777" w:rsidR="00D81FCE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CA67209" w14:textId="77777777" w:rsidR="00D81FCE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871B097" w14:textId="77777777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C906B38" w14:textId="2BADDA05" w:rsidR="00D81FCE" w:rsidRDefault="00D81FCE" w:rsidP="00D81FC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jω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| = 20log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B6E1F6E" w14:textId="698F55B0" w:rsidR="00D81FCE" w:rsidRPr="00336EBA" w:rsidRDefault="006A1BCF" w:rsidP="00D81FCE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D736F3" wp14:editId="13F6696A">
            <wp:extent cx="5731510" cy="3321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A1DF" w14:textId="77777777" w:rsidR="00D81FCE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</w:p>
    <w:p w14:paraId="6826927E" w14:textId="2F142E12" w:rsidR="00D81FCE" w:rsidRDefault="00D81FCE" w:rsidP="00D81FCE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jω</m:t>
        </m:r>
      </m:oMath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)| = 20log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ACEEB9A" w14:textId="3E61361C" w:rsidR="00D81FCE" w:rsidRPr="00336EBA" w:rsidRDefault="006A1BCF" w:rsidP="00D81FCE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65ACC9" wp14:editId="3E205B2E">
            <wp:extent cx="5731510" cy="3308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4823" w14:textId="77777777" w:rsidR="00D81FCE" w:rsidRDefault="00D81FCE" w:rsidP="00D81FCE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</w:p>
    <w:p w14:paraId="00A954B7" w14:textId="0786FDF6" w:rsidR="00D81FCE" w:rsidRDefault="00D81FCE" w:rsidP="00D81FCE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For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jω</m:t>
        </m:r>
      </m:oMath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)| = 20log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A5339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7B239677" w14:textId="561BB4BB" w:rsidR="00D81FCE" w:rsidRPr="00336EBA" w:rsidRDefault="006A1BCF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14677" wp14:editId="434510E5">
            <wp:extent cx="5731510" cy="35179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56F5" w14:textId="5B0661B6" w:rsidR="00D81FCE" w:rsidRPr="00336EBA" w:rsidRDefault="00D81FCE" w:rsidP="00D81FCE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constant gain,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</w:p>
    <w:p w14:paraId="6824C074" w14:textId="77777777" w:rsidR="00D81FCE" w:rsidRPr="00336EBA" w:rsidRDefault="00D81FCE" w:rsidP="00D81FCE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36EBA">
        <w:rPr>
          <w:rFonts w:ascii="Times New Roman" w:eastAsiaTheme="minorEastAsia" w:hAnsi="Times New Roman" w:cs="Times New Roman"/>
          <w:sz w:val="24"/>
          <w:szCs w:val="24"/>
          <w:lang w:val="en-US"/>
        </w:rPr>
        <w:t>For,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64F81EF8" w14:textId="1353496E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Fractional zero transfer function is given by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T(s)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>…... (1)</w:t>
      </w:r>
    </w:p>
    <w:p w14:paraId="1DC90176" w14:textId="16EA51DB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Put s = 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, in equation (1) results into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>…… (2)</w:t>
      </w:r>
    </w:p>
    <w:p w14:paraId="4349DEE3" w14:textId="0110C49D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| dB = 20log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πβ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func>
          </m:e>
        </m:rad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03F88E33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Calculation procedure</w:t>
      </w:r>
    </w:p>
    <w:p w14:paraId="7173E4EF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sup>
        </m:sSup>
      </m:oMath>
    </w:p>
    <w:p w14:paraId="06229DB0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</w:p>
    <w:p w14:paraId="79081BF6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Applying De </w:t>
      </w:r>
      <w:proofErr w:type="spellStart"/>
      <w:r w:rsidRPr="00FE48CB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FE48CB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4725A0F5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r>
          <m:rPr>
            <m:nor/>
          </m:rP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(3)</w:t>
      </w:r>
    </w:p>
    <w:p w14:paraId="099CA2C3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Put equation (3) in (2) we get</w:t>
      </w:r>
    </w:p>
    <w:p w14:paraId="591CB874" w14:textId="49E61338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 xml:space="preserve">β 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+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</w:p>
    <w:p w14:paraId="3DDD1B06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=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.cos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>+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666289B2" w14:textId="0109924B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Magnitude,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</w:rPr>
        <w:t>| 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{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sin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D496DAB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12A90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= {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08CAB074" w14:textId="5EA3D288" w:rsidR="00D81FCE" w:rsidRPr="00FE48CB" w:rsidRDefault="00D81FCE" w:rsidP="00D81FCE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dB = 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{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2E01952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48CB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{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}</w:t>
      </w:r>
      <w:r w:rsidRPr="00FE48CB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FE48CB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4A384E0F" w14:textId="77777777" w:rsidR="00D81FCE" w:rsidRPr="00F34C72" w:rsidRDefault="00D81FCE" w:rsidP="00D81FCE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frequency,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</w:p>
    <w:p w14:paraId="6D17652C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Now, following approximation of magnitude is obtained:</w:t>
      </w:r>
    </w:p>
    <w:p w14:paraId="35912D04" w14:textId="137C2501" w:rsidR="00D81FCE" w:rsidRPr="00FE48CB" w:rsidRDefault="00D81FCE" w:rsidP="00D81FCE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{(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20log|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1D78B8D0" w14:textId="19CF76EB" w:rsidR="00D81FCE" w:rsidRPr="00F34C72" w:rsidRDefault="00D81FCE" w:rsidP="00D81FCE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20βlog ω</w:t>
      </w:r>
    </w:p>
    <w:p w14:paraId="3B56CC8B" w14:textId="77777777" w:rsidR="00D81FCE" w:rsidRDefault="00D81FCE" w:rsidP="00D81FC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F1C731" w14:textId="77777777" w:rsidR="00D81FCE" w:rsidRPr="00FE48CB" w:rsidRDefault="00D81FCE" w:rsidP="00D81FC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735C58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Procedure</w:t>
      </w:r>
    </w:p>
    <w:p w14:paraId="45AA88FD" w14:textId="77777777" w:rsidR="00D81FCE" w:rsidRPr="00FE48CB" w:rsidRDefault="00D81FCE" w:rsidP="00D81FCE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Compute the corner frequency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and locate the point at magnitude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20log|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|.</w:t>
      </w:r>
    </w:p>
    <w:p w14:paraId="3A5636C4" w14:textId="77777777" w:rsidR="00D81FCE" w:rsidRPr="00FE48CB" w:rsidRDefault="00D81FCE" w:rsidP="00D81FCE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Draw a slope 0 dB/decade for 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 xml:space="preserve"> and a line with slope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20β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dB/decade for ω&gt;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14:paraId="187FC36A" w14:textId="2862A1E6" w:rsidR="00D81FCE" w:rsidRPr="00FE48CB" w:rsidRDefault="006A1BCF" w:rsidP="00D81F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9B49E" wp14:editId="7A0A8A8F">
            <wp:extent cx="5731510" cy="3397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48C" w14:textId="77777777" w:rsidR="00D81FCE" w:rsidRPr="00FE48CB" w:rsidRDefault="00D81FCE" w:rsidP="00D81F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E48CB">
        <w:rPr>
          <w:rFonts w:ascii="Times New Roman" w:hAnsi="Times New Roman" w:cs="Times New Roman"/>
          <w:sz w:val="24"/>
          <w:szCs w:val="24"/>
        </w:rPr>
        <w:t xml:space="preserve">: Asymptotic magnitude bode plot for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401C2428" w14:textId="77777777" w:rsidR="00D81FCE" w:rsidRPr="00FE48CB" w:rsidRDefault="00D81FCE" w:rsidP="00D81FCE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14:paraId="12A3F1C5" w14:textId="7253008E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Fractional zero transfer function is given by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s) 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</m:oMath>
      <w:r w:rsidRPr="00FE48CB">
        <w:rPr>
          <w:rFonts w:ascii="Times New Roman" w:hAnsi="Times New Roman" w:cs="Times New Roman"/>
          <w:sz w:val="24"/>
          <w:szCs w:val="24"/>
        </w:rPr>
        <w:t>…… (1)</w:t>
      </w:r>
    </w:p>
    <w:p w14:paraId="367EC0DF" w14:textId="1121F532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Put s = 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, in equation (1) results into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jω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……. (2)</w:t>
      </w:r>
    </w:p>
    <w:p w14:paraId="37BA0E98" w14:textId="1642CE58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Magnitude in dB is given by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dB= -20log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</w:p>
    <w:p w14:paraId="77CEA00D" w14:textId="77777777" w:rsidR="00D81FCE" w:rsidRPr="00810C1C" w:rsidRDefault="00D81FCE" w:rsidP="00D81FC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0C1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</w:t>
      </w:r>
    </w:p>
    <w:p w14:paraId="4CDF13D3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5085E4B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>Put equation (3) in (2) we get</w:t>
      </w:r>
    </w:p>
    <w:p w14:paraId="4D163884" w14:textId="4AE08F27" w:rsidR="00D81FCE" w:rsidRPr="00FE48CB" w:rsidRDefault="00C956E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="00D81FCE" w:rsidRPr="00FE48CB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6882EE8D" w14:textId="42AF7E43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Magnitude,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FE48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den>
        </m:f>
      </m:oMath>
    </w:p>
    <w:p w14:paraId="020685D2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|T(</w:t>
      </w:r>
      <w:proofErr w:type="spellStart"/>
      <w:r w:rsidRPr="00FE48CB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FE48CB">
        <w:rPr>
          <w:rFonts w:ascii="Times New Roman" w:hAnsi="Times New Roman" w:cs="Times New Roman"/>
          <w:sz w:val="24"/>
          <w:szCs w:val="24"/>
          <w:lang w:val="en-US"/>
        </w:rPr>
        <w:t>) | dB= -20log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4880A9" w14:textId="77411E43" w:rsidR="00D81FCE" w:rsidRPr="00FE48CB" w:rsidRDefault="006A1BCF" w:rsidP="00D81FCE">
      <w:pPr>
        <w:spacing w:line="48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1832F4DA" wp14:editId="05BB92A2">
            <wp:extent cx="5731510" cy="3276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B627" w14:textId="77777777" w:rsidR="00D81FCE" w:rsidRPr="00FE48CB" w:rsidRDefault="00D81FCE" w:rsidP="00D81F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E48CB">
        <w:rPr>
          <w:rFonts w:ascii="Times New Roman" w:hAnsi="Times New Roman" w:cs="Times New Roman"/>
          <w:sz w:val="24"/>
          <w:szCs w:val="24"/>
        </w:rPr>
        <w:t xml:space="preserve">: Asymptotic magnitude bode plot for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14:paraId="6A64D014" w14:textId="39F7D42B" w:rsidR="00D81FCE" w:rsidRPr="00FE48CB" w:rsidRDefault="00D81FCE" w:rsidP="00D81FCE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putting T = 0.</w:t>
      </w:r>
      <w:r w:rsidR="006A1BCF">
        <w:rPr>
          <w:rFonts w:ascii="Times New Roman" w:eastAsiaTheme="minorEastAsia" w:hAnsi="Times New Roman" w:cs="Times New Roman"/>
          <w:sz w:val="24"/>
          <w:szCs w:val="24"/>
          <w:lang w:val="en-US"/>
        </w:rPr>
        <w:t>0.0254</w:t>
      </w:r>
    </w:p>
    <w:p w14:paraId="388F8E45" w14:textId="6B5D981D" w:rsidR="00D81FCE" w:rsidRPr="00FE48CB" w:rsidRDefault="00C956EE" w:rsidP="00D81FCE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s) </m:t>
        </m:r>
      </m:oMath>
      <w:r w:rsidR="00D81FCE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0.0254s+1</m:t>
            </m:r>
          </m:den>
        </m:f>
      </m:oMath>
      <w:r w:rsidR="00D81FCE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now put s=j</w:t>
      </w:r>
      <w:r w:rsidR="00D81FCE"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</w:p>
    <w:p w14:paraId="7651C255" w14:textId="4DED5A6E" w:rsidR="00D81FCE" w:rsidRPr="00FE48CB" w:rsidRDefault="00C956EE" w:rsidP="00D81FCE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="00D81FCE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0.0254jω+1</m:t>
            </m:r>
          </m:den>
        </m:f>
      </m:oMath>
      <w:r w:rsidR="00D81FCE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--------(a)</w:t>
      </w:r>
    </w:p>
    <w:p w14:paraId="39992BD8" w14:textId="77777777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4433C5C6" w14:textId="77777777" w:rsidR="00D81FCE" w:rsidRPr="00FE48CB" w:rsidRDefault="00D81FCE" w:rsidP="00D81FCE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………. (b)</w:t>
      </w:r>
    </w:p>
    <w:p w14:paraId="113721A3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FE48CB">
        <w:rPr>
          <w:rFonts w:ascii="Times New Roman" w:hAnsi="Times New Roman" w:cs="Times New Roman"/>
          <w:sz w:val="24"/>
          <w:szCs w:val="24"/>
        </w:rPr>
        <w:t>Putting (b) in (a)</w:t>
      </w:r>
    </w:p>
    <w:p w14:paraId="0B12227D" w14:textId="5ED21108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0.0254(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+j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+1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=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0.0254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j0.0254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51C1D8B2" w14:textId="36923F39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Magnitude,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</w:rPr>
        <w:t>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0.0254ω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j0.0254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14A302DA" w14:textId="488DA05E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0.00064516ω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0.00064516ω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+0.0508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CB12509" w14:textId="564D0AD5" w:rsidR="00D81FCE" w:rsidRPr="00FE48CB" w:rsidRDefault="00D81FCE" w:rsidP="00D81FCE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0.00064516ω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0.0508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42E69AD1" w14:textId="085A2D0A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</w:rPr>
        <w:t>| dB = -20log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0.00064516ω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0.0508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23CE27E2" w14:textId="55900264" w:rsidR="00D81FCE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    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0.0254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0.0254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</w:p>
    <w:p w14:paraId="36DCC86B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Now, following approximation of magnitude is obtained:</w:t>
      </w:r>
    </w:p>
    <w:p w14:paraId="4F017701" w14:textId="5600BBC7" w:rsidR="00D81FCE" w:rsidRPr="00FE48CB" w:rsidRDefault="00D81FCE" w:rsidP="00D81FC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-20log|1|.</w:t>
      </w:r>
    </w:p>
    <w:p w14:paraId="063F3BCE" w14:textId="2A0FE7AC" w:rsidR="00D81FCE" w:rsidRPr="00FE48CB" w:rsidRDefault="00D81FCE" w:rsidP="00D81FCE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jω) 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0.00064516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-20log (0.</w:t>
      </w:r>
      <w:r w:rsidR="00C956EE">
        <w:rPr>
          <w:rFonts w:ascii="Times New Roman" w:hAnsi="Times New Roman" w:cs="Times New Roman"/>
          <w:sz w:val="24"/>
          <w:szCs w:val="24"/>
          <w:lang w:val="en-US"/>
        </w:rPr>
        <w:t>0254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ω)</w:t>
      </w:r>
    </w:p>
    <w:p w14:paraId="42E60A87" w14:textId="2BF35E8D" w:rsidR="00D81FCE" w:rsidRPr="00FE48CB" w:rsidRDefault="00C956EE" w:rsidP="00D81F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7F0377" wp14:editId="5B96B0D0">
            <wp:extent cx="5731510" cy="3302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BBD5" w14:textId="77777777" w:rsidR="00D81FCE" w:rsidRPr="00336EBA" w:rsidRDefault="00D81FCE" w:rsidP="00D81FCE">
      <w:pPr>
        <w:spacing w:line="48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E48CB">
        <w:rPr>
          <w:rFonts w:ascii="Times New Roman" w:hAnsi="Times New Roman" w:cs="Times New Roman"/>
          <w:sz w:val="24"/>
          <w:szCs w:val="24"/>
        </w:rPr>
        <w:t xml:space="preserve">: Asymptotic magnitude bode plot for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(Ts+1)</m:t>
            </m:r>
          </m:den>
        </m:f>
      </m:oMath>
    </w:p>
    <w:p w14:paraId="31E8853D" w14:textId="4847A62D" w:rsidR="00D81FCE" w:rsidRPr="00C956EE" w:rsidRDefault="00D81FCE" w:rsidP="00D81FCE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B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Pr="00DB4893">
        <w:rPr>
          <w:rFonts w:ascii="Times New Roman" w:hAnsi="Times New Roman" w:cs="Times New Roman"/>
          <w:sz w:val="24"/>
          <w:szCs w:val="24"/>
          <w:lang w:val="en-US"/>
        </w:rPr>
        <w:t xml:space="preserve">is composed of basic terms, by adding the asymptotic plot of </w:t>
      </w:r>
      <w:r w:rsidRPr="00DB4893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), 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Pr="00DB48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and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DB48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DB4893">
        <w:rPr>
          <w:rFonts w:ascii="Times New Roman" w:hAnsi="Times New Roman" w:cs="Times New Roman"/>
          <w:sz w:val="24"/>
          <w:szCs w:val="24"/>
          <w:lang w:val="en-US"/>
        </w:rPr>
        <w:t xml:space="preserve"> one can find asymptotic plot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d>
      </m:oMath>
    </w:p>
    <w:p w14:paraId="0064E2F8" w14:textId="2F0314FA" w:rsidR="00C956EE" w:rsidRPr="00C956EE" w:rsidRDefault="00C956EE" w:rsidP="00C956EE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4878A3" wp14:editId="70F3A0C2">
            <wp:extent cx="5731510" cy="32512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 asym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4B1A" w14:textId="5C01550B" w:rsidR="00D81FCE" w:rsidRPr="00DB4893" w:rsidRDefault="00D81FCE" w:rsidP="00D81FCE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E48CB">
        <w:rPr>
          <w:rFonts w:ascii="Times New Roman" w:hAnsi="Times New Roman" w:cs="Times New Roman"/>
          <w:sz w:val="24"/>
          <w:szCs w:val="24"/>
        </w:rPr>
        <w:t xml:space="preserve">: Asymptotic magnitude bode plot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d>
      </m:oMath>
    </w:p>
    <w:p w14:paraId="49EA0B66" w14:textId="3E001669" w:rsidR="00D81FCE" w:rsidRPr="00512B17" w:rsidRDefault="00D81FCE" w:rsidP="00D81FC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B17">
        <w:rPr>
          <w:rFonts w:ascii="Times New Roman" w:hAnsi="Times New Roman" w:cs="Times New Roman"/>
          <w:sz w:val="24"/>
          <w:szCs w:val="24"/>
        </w:rPr>
        <w:lastRenderedPageBreak/>
        <w:t>For exact magnitude bode plot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d>
      </m:oMath>
    </w:p>
    <w:p w14:paraId="72A63BD1" w14:textId="77777777" w:rsidR="002701C4" w:rsidRPr="002701C4" w:rsidRDefault="002701C4" w:rsidP="002701C4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  <w:r w:rsidRPr="0027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01C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P(s)</m:t>
        </m:r>
      </m:oMath>
      <w:r w:rsidRPr="0027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C(s)</m:t>
        </m:r>
      </m:oMath>
    </w:p>
    <w:p w14:paraId="26E27C0F" w14:textId="02BC0381" w:rsidR="00D81FCE" w:rsidRPr="00FE48CB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701C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)(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59BE0E82" w14:textId="77777777" w:rsidR="00D81FCE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Now,</w:t>
      </w:r>
    </w:p>
    <w:p w14:paraId="6B3F80DE" w14:textId="7E29C22E" w:rsidR="00D81FCE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Magnitude, 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jω)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| = 20log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{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jω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7E3FB736" w14:textId="3DFFE786" w:rsidR="00D81FCE" w:rsidRPr="00512B17" w:rsidRDefault="00C956E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61C524" wp14:editId="3E3DC47D">
            <wp:extent cx="5731510" cy="34798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 exa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887A" w14:textId="63F471AC" w:rsidR="00D81FCE" w:rsidRDefault="00D81FCE" w:rsidP="00D81F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8: Exact magnitude bode plot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</w:p>
    <w:p w14:paraId="44D4A5E2" w14:textId="77777777" w:rsidR="00D81FCE" w:rsidRDefault="00D81FCE" w:rsidP="00D8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CA8CB" w14:textId="77777777" w:rsidR="00D81FCE" w:rsidRDefault="00D81FCE" w:rsidP="00D8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4377C" w14:textId="77777777" w:rsidR="00D81FCE" w:rsidRDefault="00D81FCE" w:rsidP="00D8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14B51" w14:textId="77777777" w:rsidR="00D81FCE" w:rsidRPr="00FE48CB" w:rsidRDefault="00D81FCE" w:rsidP="00D8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32FE7" w14:textId="1816F0BF" w:rsidR="00D81FCE" w:rsidRPr="00E84A14" w:rsidRDefault="00C956EE" w:rsidP="00D81F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1E8B08" wp14:editId="5821B47B">
            <wp:extent cx="5731510" cy="3530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 exa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83B7" w14:textId="78B352DC" w:rsidR="00D81FCE" w:rsidRPr="00FE48CB" w:rsidRDefault="00D81FCE" w:rsidP="00D81FCE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 9: Real and asymptotic magnitude bode plot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</w:p>
    <w:p w14:paraId="3486D24E" w14:textId="77777777" w:rsidR="00D81FCE" w:rsidRPr="00FE48CB" w:rsidRDefault="00D81FCE" w:rsidP="00D81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 9,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obtained as </w:t>
      </w:r>
    </w:p>
    <w:p w14:paraId="333ED779" w14:textId="044D750F" w:rsidR="00D81FCE" w:rsidRDefault="004F223E" w:rsidP="00D81FC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D81FCE" w:rsidRPr="00FE48CB">
        <w:rPr>
          <w:rFonts w:ascii="Times New Roman" w:hAnsi="Times New Roman" w:cs="Times New Roman"/>
          <w:sz w:val="24"/>
          <w:szCs w:val="24"/>
        </w:rPr>
        <w:t xml:space="preserve"> for asymptotic = </w:t>
      </w:r>
      <w:r w:rsidR="00C956EE">
        <w:rPr>
          <w:rFonts w:ascii="Times New Roman" w:hAnsi="Times New Roman" w:cs="Times New Roman"/>
          <w:sz w:val="24"/>
          <w:szCs w:val="24"/>
        </w:rPr>
        <w:t>2246</w:t>
      </w:r>
      <w:r w:rsidR="00D81FCE" w:rsidRPr="00FE48CB">
        <w:rPr>
          <w:rFonts w:ascii="Times New Roman" w:hAnsi="Times New Roman" w:cs="Times New Roman"/>
          <w:sz w:val="24"/>
          <w:szCs w:val="24"/>
        </w:rPr>
        <w:t xml:space="preserve"> (</w:t>
      </w:r>
      <w:r w:rsidR="00D81FCE">
        <w:rPr>
          <w:rFonts w:ascii="Times New Roman" w:hAnsi="Times New Roman" w:cs="Times New Roman"/>
          <w:sz w:val="24"/>
          <w:szCs w:val="24"/>
        </w:rPr>
        <w:t>rad</w:t>
      </w:r>
      <w:r w:rsidR="00D81FCE" w:rsidRPr="00FE48CB">
        <w:rPr>
          <w:rFonts w:ascii="Times New Roman" w:hAnsi="Times New Roman" w:cs="Times New Roman"/>
          <w:sz w:val="24"/>
          <w:szCs w:val="24"/>
        </w:rPr>
        <w:t>/sec)</w:t>
      </w:r>
    </w:p>
    <w:p w14:paraId="0CDD0E55" w14:textId="2BF0F14B" w:rsidR="00D81FCE" w:rsidRDefault="004F223E" w:rsidP="00D81FCE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D81FCE" w:rsidRPr="00A23A32">
        <w:rPr>
          <w:rFonts w:ascii="Times New Roman" w:hAnsi="Times New Roman" w:cs="Times New Roman"/>
          <w:sz w:val="24"/>
          <w:szCs w:val="24"/>
        </w:rPr>
        <w:t xml:space="preserve"> for exact plot = </w:t>
      </w:r>
      <w:r w:rsidR="00C956EE">
        <w:rPr>
          <w:rFonts w:ascii="Times New Roman" w:hAnsi="Times New Roman" w:cs="Times New Roman"/>
          <w:sz w:val="24"/>
          <w:szCs w:val="24"/>
        </w:rPr>
        <w:t>2246</w:t>
      </w:r>
      <w:r w:rsidR="00D81FCE" w:rsidRPr="00A23A32">
        <w:rPr>
          <w:rFonts w:ascii="Times New Roman" w:hAnsi="Times New Roman" w:cs="Times New Roman"/>
          <w:sz w:val="24"/>
          <w:szCs w:val="24"/>
        </w:rPr>
        <w:t>(</w:t>
      </w:r>
      <w:r w:rsidR="00D81FCE">
        <w:rPr>
          <w:rFonts w:ascii="Times New Roman" w:hAnsi="Times New Roman" w:cs="Times New Roman"/>
          <w:sz w:val="24"/>
          <w:szCs w:val="24"/>
        </w:rPr>
        <w:t>rad</w:t>
      </w:r>
      <w:r w:rsidR="00D81FCE" w:rsidRPr="00A23A32">
        <w:rPr>
          <w:rFonts w:ascii="Times New Roman" w:hAnsi="Times New Roman" w:cs="Times New Roman"/>
          <w:sz w:val="24"/>
          <w:szCs w:val="24"/>
        </w:rPr>
        <w:t>/sec)</w:t>
      </w:r>
    </w:p>
    <w:p w14:paraId="177B9066" w14:textId="77777777" w:rsidR="00D81FCE" w:rsidRDefault="00D81FCE" w:rsidP="00D81FC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A27BF">
        <w:rPr>
          <w:rFonts w:ascii="Times New Roman" w:hAnsi="Times New Roman" w:cs="Times New Roman"/>
          <w:b/>
          <w:bCs/>
          <w:sz w:val="28"/>
          <w:szCs w:val="28"/>
          <w:u w:val="single"/>
        </w:rPr>
        <w:t>Matlab</w:t>
      </w:r>
      <w:proofErr w:type="spellEnd"/>
    </w:p>
    <w:p w14:paraId="5A88B6A4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D3A771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clf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CB692D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8EB5FF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E8B886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= 55.7616;</w:t>
      </w:r>
    </w:p>
    <w:p w14:paraId="5CFBD20E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= 0.7836;</w:t>
      </w:r>
    </w:p>
    <w:p w14:paraId="43B65A12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beta = 0.9789;</w:t>
      </w:r>
    </w:p>
    <w:p w14:paraId="45AA4F76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K= 1.53;</w:t>
      </w:r>
    </w:p>
    <w:p w14:paraId="31B7436D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T = 0.0254;</w:t>
      </w:r>
    </w:p>
    <w:p w14:paraId="5EA2731B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Wcr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= (abs(1/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))^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(1/beta);</w:t>
      </w:r>
    </w:p>
    <w:p w14:paraId="1926A9BA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Wcr1 = (</w:t>
      </w: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1/0.0254));</w:t>
      </w:r>
    </w:p>
    <w:p w14:paraId="7B4A1304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w = </w:t>
      </w: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logspace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-4 , 4, 1000);</w:t>
      </w:r>
    </w:p>
    <w:p w14:paraId="63C88779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mask = w &lt; 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Wcr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021316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mask1 = w &lt; Wcr1;</w:t>
      </w:r>
    </w:p>
    <w:p w14:paraId="2DA2FC93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mag1 = 20*log10(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)*ones(size(w));</w:t>
      </w:r>
    </w:p>
    <w:p w14:paraId="60C0551D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lastRenderedPageBreak/>
        <w:t>mag2 = 20*log10(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)*ones(size(w));</w:t>
      </w:r>
    </w:p>
    <w:p w14:paraId="4D8E1ED6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mag3 = 20*log10(K)*ones(size(w));</w:t>
      </w:r>
    </w:p>
    <w:p w14:paraId="6041E7C2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mag4 </w:t>
      </w: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=  mask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.*(20*log10(1/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)) + (~mask).*(20*beta*log10(w));</w:t>
      </w:r>
    </w:p>
    <w:p w14:paraId="5B64EC85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mag5 = -20*log10(w);</w:t>
      </w:r>
    </w:p>
    <w:p w14:paraId="49D28B80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mag6 </w:t>
      </w: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=  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mask1).*(-20*log10(1)) + (~mask1).*(-20*log10(0.0254*w));</w:t>
      </w:r>
    </w:p>
    <w:p w14:paraId="2D3E7788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combined = mag1 + mag2 + mag3 + mag4 + mag5 + mag</w:t>
      </w: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6 ;</w:t>
      </w:r>
      <w:proofErr w:type="gramEnd"/>
    </w:p>
    <w:p w14:paraId="507C6190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EB7C440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7AF0BD83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00A34ADF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w, mag1,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37BFF4B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6FD8F28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869A546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F61EF3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0E0810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3D581D59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1,2);</w:t>
      </w:r>
    </w:p>
    <w:p w14:paraId="786AC51E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w, mag2,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191A11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509D5EA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56066BF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528714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14CE00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14:paraId="3C2FB7A2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1,3);</w:t>
      </w:r>
    </w:p>
    <w:p w14:paraId="0DA48F55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w, mag3,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D1B5C4F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DB137E4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2B9DC9A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50D152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7AF44D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figure (4);</w:t>
      </w:r>
    </w:p>
    <w:p w14:paraId="59FB330B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1,4);</w:t>
      </w:r>
    </w:p>
    <w:p w14:paraId="14E21D9E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w, mag4,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196EA19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559FA7A8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8EFCB6B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5BBD95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484E4AF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figure (5);</w:t>
      </w:r>
    </w:p>
    <w:p w14:paraId="1945C21A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1,5);</w:t>
      </w:r>
    </w:p>
    <w:p w14:paraId="24341F96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w, mag5,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AC838C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B3F8BB2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FDEECA1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8A278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FEDC876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figure (6);</w:t>
      </w:r>
    </w:p>
    <w:p w14:paraId="30301BE1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1,6);</w:t>
      </w:r>
    </w:p>
    <w:p w14:paraId="40AA4561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w, mag6,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F346E62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97B7EC3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1BB04E4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B750A8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99E0EDA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14:paraId="6FACA885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lastRenderedPageBreak/>
        <w:t>plot(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1,7);</w:t>
      </w:r>
    </w:p>
    <w:p w14:paraId="4DC9E2AA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LineStyle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096069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3C46F03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1E3C240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9FC3E7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'Asymptotic magnitude bode plot'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NorthEast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12B46AB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42DF1F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76694C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2DB27BED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LineStyle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48FB7B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1E462FF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1B684CA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10FD0B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C869A9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38A60FE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B7DFFD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18E671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</w:p>
    <w:p w14:paraId="294D6EDE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K = 1.53;</w:t>
      </w:r>
    </w:p>
    <w:p w14:paraId="1AA31131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= 55.7616;</w:t>
      </w:r>
    </w:p>
    <w:p w14:paraId="7CD756C5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= 0.7836;</w:t>
      </w:r>
    </w:p>
    <w:p w14:paraId="6C28B8D4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beta = 0.9789;</w:t>
      </w:r>
    </w:p>
    <w:p w14:paraId="71478131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T = 0.0254;</w:t>
      </w:r>
    </w:p>
    <w:p w14:paraId="5F342F75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0D82AD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logspace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-4,4,1000);</w:t>
      </w:r>
    </w:p>
    <w:p w14:paraId="515B2B9F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>Mag=@(w) (20*log10(abs(sqrt(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Kp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).^2)) + 20*log10(abs(sqrt(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).^2)) + 20*log10(abs(sqrt(K).^2)) + 20*log10(abs(sqrt((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.*w).^beta + (1/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Kd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)).^2)) - 20*log10(abs(sqrt((T*(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.*w)) + 1).^2)) - 20*log10(abs(sqrt(</w:t>
      </w: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*w).^2)));   </w:t>
      </w:r>
    </w:p>
    <w:p w14:paraId="31A54782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semilogx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w,Mag</w:t>
      </w:r>
      <w:proofErr w:type="spellEnd"/>
      <w:proofErr w:type="gram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(w) 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Color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B50A6A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5D4339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6EE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E8BCD1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'Frequency (rad/sec)'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7A09955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956E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'Magnitude (dB)'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FontSize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7273204" w14:textId="77777777" w:rsidR="00C956EE" w:rsidRP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6EE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C956EE">
        <w:rPr>
          <w:rFonts w:ascii="Times New Roman" w:hAnsi="Times New Roman" w:cs="Times New Roman"/>
          <w:color w:val="A020F0"/>
          <w:sz w:val="24"/>
          <w:szCs w:val="24"/>
        </w:rPr>
        <w:t xml:space="preserve">'Asymptotic magnitude bode 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plot'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'Exact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 xml:space="preserve"> magnitude bode plot'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C956EE">
        <w:rPr>
          <w:rFonts w:ascii="Times New Roman" w:hAnsi="Times New Roman" w:cs="Times New Roman"/>
          <w:color w:val="A020F0"/>
          <w:sz w:val="24"/>
          <w:szCs w:val="24"/>
        </w:rPr>
        <w:t>NorthEast</w:t>
      </w:r>
      <w:proofErr w:type="spellEnd"/>
      <w:r w:rsidRPr="00C956EE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956E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B678A7" w14:textId="77777777" w:rsid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43F7728" w14:textId="77777777" w:rsid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1CB2739" w14:textId="77777777" w:rsidR="00C956EE" w:rsidRDefault="00C956EE" w:rsidP="00C95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6C582B" w14:textId="77777777" w:rsidR="00D81FCE" w:rsidRPr="00BE4194" w:rsidRDefault="00D81FCE" w:rsidP="00D81FC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47F2963" w14:textId="77777777" w:rsidR="00D81FCE" w:rsidRDefault="00D81FCE" w:rsidP="00D81F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63848B" w14:textId="77777777" w:rsidR="00D81FCE" w:rsidRDefault="00D81FCE" w:rsidP="00D81F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E0B093" w14:textId="77777777" w:rsidR="00D81FCE" w:rsidRDefault="00D81FCE" w:rsidP="00D81F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E2B658" w14:textId="77777777" w:rsidR="00D81FCE" w:rsidRDefault="00D81FCE" w:rsidP="00D81F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7A179F" w14:textId="77777777" w:rsidR="00D81FCE" w:rsidRDefault="00D81FCE" w:rsidP="00D81F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91DCF" w14:textId="77777777" w:rsidR="00D81FCE" w:rsidRDefault="00D81FCE" w:rsidP="00D81F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294904" w14:textId="77777777" w:rsidR="00D81FCE" w:rsidRPr="00FE48CB" w:rsidRDefault="00D81FCE" w:rsidP="00D81FC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E30ED9" w14:textId="77777777" w:rsidR="00D81FCE" w:rsidRDefault="00D81FCE" w:rsidP="00D81FCE"/>
    <w:p w14:paraId="6B5FE6BA" w14:textId="77777777" w:rsidR="00CD2C99" w:rsidRDefault="00CD2C99"/>
    <w:sectPr w:rsidR="00CD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42F7"/>
    <w:multiLevelType w:val="hybridMultilevel"/>
    <w:tmpl w:val="72523A66"/>
    <w:lvl w:ilvl="0" w:tplc="E97E2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4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9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E8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F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2C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23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A4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5C6B35"/>
    <w:multiLevelType w:val="hybridMultilevel"/>
    <w:tmpl w:val="A7F60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5FAB"/>
    <w:multiLevelType w:val="hybridMultilevel"/>
    <w:tmpl w:val="1368C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94511"/>
    <w:multiLevelType w:val="hybridMultilevel"/>
    <w:tmpl w:val="A5960AEE"/>
    <w:lvl w:ilvl="0" w:tplc="9F4233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98A49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C25F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0827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E1E8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845E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D25C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3E87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7000A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34F91"/>
    <w:multiLevelType w:val="hybridMultilevel"/>
    <w:tmpl w:val="A7F60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317DC"/>
    <w:multiLevelType w:val="hybridMultilevel"/>
    <w:tmpl w:val="B5249B5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94DA9"/>
    <w:multiLevelType w:val="hybridMultilevel"/>
    <w:tmpl w:val="F47E3A86"/>
    <w:lvl w:ilvl="0" w:tplc="7C6EE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55C34"/>
    <w:multiLevelType w:val="multilevel"/>
    <w:tmpl w:val="8CD2FF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8" w15:restartNumberingAfterBreak="0">
    <w:nsid w:val="62632964"/>
    <w:multiLevelType w:val="hybridMultilevel"/>
    <w:tmpl w:val="68F609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CE"/>
    <w:rsid w:val="002701C4"/>
    <w:rsid w:val="004F223E"/>
    <w:rsid w:val="006A1BCF"/>
    <w:rsid w:val="009B2244"/>
    <w:rsid w:val="00C956EE"/>
    <w:rsid w:val="00CD2C99"/>
    <w:rsid w:val="00D8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509D"/>
  <w15:chartTrackingRefBased/>
  <w15:docId w15:val="{DDA9DEB2-40E2-40AC-8A21-7071B895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FCE"/>
    <w:rPr>
      <w:color w:val="808080"/>
    </w:rPr>
  </w:style>
  <w:style w:type="paragraph" w:styleId="ListParagraph">
    <w:name w:val="List Paragraph"/>
    <w:basedOn w:val="Normal"/>
    <w:uiPriority w:val="34"/>
    <w:qFormat/>
    <w:rsid w:val="00D81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FCE"/>
  </w:style>
  <w:style w:type="paragraph" w:styleId="Footer">
    <w:name w:val="footer"/>
    <w:basedOn w:val="Normal"/>
    <w:link w:val="FooterChar"/>
    <w:uiPriority w:val="99"/>
    <w:unhideWhenUsed/>
    <w:rsid w:val="00D81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2</cp:revision>
  <dcterms:created xsi:type="dcterms:W3CDTF">2020-07-21T17:47:00Z</dcterms:created>
  <dcterms:modified xsi:type="dcterms:W3CDTF">2020-07-21T17:47:00Z</dcterms:modified>
</cp:coreProperties>
</file>