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7D" w:rsidRDefault="00892361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32"/>
          <w:lang w:val="id-ID" w:eastAsia="ja-JP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3481705</wp:posOffset>
                </wp:positionH>
                <wp:positionV relativeFrom="paragraph">
                  <wp:posOffset>86995</wp:posOffset>
                </wp:positionV>
                <wp:extent cx="3856990" cy="28841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20" cy="28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1.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Asmanditya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Hibatullah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(2019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Smart Aquarium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mikrokontroller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ESP-32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upload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channel ThingSpeak.com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sekaligus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real-time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Thiyraash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Al David (2017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Aquarium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Monitorig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System.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Single Board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Conputer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Raspberry-Pi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temperatur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kebocoran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air.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Vaibhavraj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Roham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Abhijeet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Patil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(2015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Smart Farm using Wireless Sensor Network.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mengontrol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parameter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iklim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controller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mengumpulkan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mendistribusikan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database.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4.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M.Mahendran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Sivakannu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Sriraman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Balaji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(2017) :  Implementation of Smart Farm Monitoring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agrikultur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merawat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pertumbuhan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stabil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9457D" w:rsidRDefault="0029457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style="position:absolute;left:0;text-align:left;margin-left:274.15pt;margin-top:6.85pt;width:303.7pt;height:227.1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1. 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Asmanditya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Hibatullah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(2019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Smart Aquarium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IoT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monitoring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mikrokontroller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ESP-32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di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upload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channel ThingSpeak.com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database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sekaligus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data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real-time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29457D" w:rsidRDefault="00892361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Thiyraash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Al David (2017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Aquarium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Monitorig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System.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monitoring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Single Board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Conputer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Raspberry-Pi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,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temperatur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,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kebocoran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air.</w:t>
                      </w:r>
                    </w:p>
                    <w:p w:rsidR="0029457D" w:rsidRDefault="00892361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Vaibhavraj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Roham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Abhijeet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Patil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(2015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Smart Farm using Wireless Sensor Network.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mengontrol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parameter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iklim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controller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mengumpulkan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mendistribusikan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database.</w:t>
                      </w:r>
                    </w:p>
                    <w:p w:rsidR="0029457D" w:rsidRDefault="00892361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4.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M.Mahendran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Sivakannu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Sriraman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Balaji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(2017) :  Implementation of Smart Farm Monitoring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lingkungan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agrikultur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merawat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pertumbuhan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tanaman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stabil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29457D" w:rsidRDefault="0029457D">
                      <w:pPr>
                        <w:pStyle w:val="FrameContents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id-ID" w:eastAsia="ja-JP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370205</wp:posOffset>
                </wp:positionV>
                <wp:extent cx="7120255" cy="32893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720" cy="3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snapToGrid w:val="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SISTEM PEMANTAUAN DAN PEMELIHARAAN AKUARIUM TEROTOMATISASI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7" style="position:absolute;left:0;text-align:left;margin-left:18pt;margin-top:29.15pt;width:560.65pt;height:25.9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" stroked="f">
                <v:textbox>
                  <w:txbxContent>
                    <w:p w:rsidR="0029457D" w:rsidRDefault="00892361">
                      <w:pPr>
                        <w:snapToGrid w:val="0"/>
                        <w:spacing w:after="0" w:line="36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1"/>
                          <w:szCs w:val="21"/>
                        </w:rPr>
                        <w:t>SISTEM PEMANTAUAN DAN PEMELIHARAAN AKUARIUM TEROTOMATISASI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id-ID" w:eastAsia="ja-JP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-209550</wp:posOffset>
                </wp:positionV>
                <wp:extent cx="3835400" cy="301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Literatur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Prosiding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8" style="position:absolute;left:0;text-align:left;margin-left:202.4pt;margin-top:-16.5pt;width:302pt;height:23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Literatur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Jurnal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Prosiding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Terkait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id-ID" w:eastAsia="ja-JP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87630</wp:posOffset>
                </wp:positionV>
                <wp:extent cx="3264535" cy="4367530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760" cy="43668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digandrungi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orang Indonesia.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indahnya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memanjakan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perasaan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rileks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melihatnya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orang-orang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tertarik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Salah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biasanya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permukaan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dindingnya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transparan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penampakan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dinikmati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Umumnya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mahal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pula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harganya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mahal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para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senantiasa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merawat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habitat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kesayangannya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keseharan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biasanya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kapas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filter,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penerangan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sebenarnya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tergolong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beroperasi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dihadapi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oksigen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habis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penerangan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berlebihan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berpengaruh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keberlangsungan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Itulah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dirancang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system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memperpanjang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harapan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campur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seminimal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9" style="position:absolute;left:0;text-align:left;margin-left:-54.4pt;margin-top:6.9pt;width:257.05pt;height:343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" filled="f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digandrungi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orang Indonesia.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indahnya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memanjakan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perasaan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rileks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melihatnya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orang-orang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tertarik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Salah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biasanya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permukaan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dindingnya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transparan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penampakan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dinikmati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Umumnya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mahal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pula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harganya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mahal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para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senantiasa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merawat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habitat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kesayangannya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keseharan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biasanya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kapas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filter,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penerangan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cukup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warna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sebenarnya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tergolong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beroperasi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pekerjaan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</w:p>
                    <w:p w:rsidR="0029457D" w:rsidRDefault="00892361">
                      <w:pPr>
                        <w:pStyle w:val="FrameContents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dihadapi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oksigen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habis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penerangan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berlebihan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kemudian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berpengaruh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langsung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terhadap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keberlangsungan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Itulah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penelitian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dirancang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system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memperpanjang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harapan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campur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seminimal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mungkin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id-ID" w:eastAsia="ja-JP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-218440</wp:posOffset>
                </wp:positionV>
                <wp:extent cx="3272790" cy="309880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04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Latar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30" style="position:absolute;left:0;text-align:left;margin-left:-54.8pt;margin-top:-17.2pt;width:257.7pt;height:24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Latar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Belakang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457D" w:rsidRDefault="00892361">
      <w:pPr>
        <w:jc w:val="center"/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7585710</wp:posOffset>
                </wp:positionV>
                <wp:extent cx="3240405" cy="1533525"/>
                <wp:effectExtent l="0" t="0" r="0" b="0"/>
                <wp:wrapNone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40" cy="153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29457D">
                            <w:pPr>
                              <w:pStyle w:val="ListParagraph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29457D" w:rsidRDefault="008923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airnya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9457D" w:rsidRDefault="008923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menjaga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keberlangsungan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9457D" w:rsidRDefault="008923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manapun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internet.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31" style="position:absolute;left:0;text-align:left;margin-left:-53.5pt;margin-top:597.3pt;width:255.15pt;height:120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" strokecolor="#2e74b5" strokeweight=".79mm">
                <v:stroke joinstyle="round"/>
                <v:textbox>
                  <w:txbxContent>
                    <w:p w:rsidR="0029457D" w:rsidRDefault="0029457D">
                      <w:pPr>
                        <w:pStyle w:val="ListParagraph"/>
                        <w:spacing w:after="0" w:line="240" w:lineRule="auto"/>
                        <w:ind w:left="108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29457D" w:rsidRDefault="008923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otomatis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airnya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29457D" w:rsidRDefault="008923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menjaga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keberlangsungan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walaupun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29457D" w:rsidRDefault="008923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manapun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perangkat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internet.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2917190</wp:posOffset>
                </wp:positionV>
                <wp:extent cx="3870325" cy="6198235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640" cy="61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CC9ECC" id="Text Box 18" o:spid="_x0000_s1026" style="position:absolute;margin-left:202.3pt;margin-top:229.7pt;width:304.75pt;height:488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" strokecolor="#5b9bd5" strokeweight="1.06mm">
                <v:stroke joinstyle="round"/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7279640</wp:posOffset>
                </wp:positionV>
                <wp:extent cx="3252470" cy="309880"/>
                <wp:effectExtent l="0" t="0" r="0" b="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8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2" style="position:absolute;left:0;text-align:left;margin-left:-53.5pt;margin-top:573.2pt;width:256.1pt;height:24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4389755</wp:posOffset>
                </wp:positionV>
                <wp:extent cx="3246755" cy="2893695"/>
                <wp:effectExtent l="0" t="0" r="0" b="0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8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Rumusan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rata-rata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dibutuhkan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air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0" w:name="__DdeLink__1341_3864077069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NTU-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berubah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? 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*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NTU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mengeruh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mengkontaminasi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otomatisasi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berjalan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PLN 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9457D" w:rsidRDefault="0029457D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29457D" w:rsidRDefault="00892361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Batasan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berukuran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50cm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energy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cadangan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system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baterai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UPS.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berisi</w:t>
                            </w:r>
                            <w:proofErr w:type="spellEnd"/>
                          </w:p>
                          <w:p w:rsidR="0029457D" w:rsidRDefault="00892361">
                            <w:pPr>
                              <w:pStyle w:val="FrameContents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seekor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seekor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red parrot. </w:t>
                            </w:r>
                          </w:p>
                          <w:p w:rsidR="0029457D" w:rsidRDefault="008923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menggunakam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sensor digital</w:t>
                            </w:r>
                          </w:p>
                          <w:p w:rsidR="0029457D" w:rsidRDefault="00892361">
                            <w:pPr>
                              <w:pStyle w:val="ListParagraph"/>
                              <w:ind w:left="360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analog.</w:t>
                            </w:r>
                          </w:p>
                          <w:p w:rsidR="0029457D" w:rsidRDefault="0029457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9457D" w:rsidRDefault="0029457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9457D" w:rsidRDefault="0029457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9457D" w:rsidRDefault="00892361">
                            <w:pPr>
                              <w:pStyle w:val="ListParagrap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* NTU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Nephelometric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Turbidity Unit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29457D" w:rsidRDefault="0029457D">
                            <w:pPr>
                              <w:pStyle w:val="FrameContents"/>
                              <w:spacing w:after="0" w:line="240" w:lineRule="auto"/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33" style="position:absolute;left:0;text-align:left;margin-left:-54pt;margin-top:345.65pt;width:255.65pt;height:227.8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Rumusan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rata-rata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waktu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dibutuhkan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air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bookmarkStart w:id="1" w:name="__DdeLink__1341_3864077069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NTU-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berubah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? </w:t>
                      </w:r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*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NTU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mulai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mengeruh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mengkontaminasi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lama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otomatisasi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berjalan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PLN 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9457D" w:rsidRDefault="0029457D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:rsidR="0029457D" w:rsidRDefault="00892361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Batasan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penelitian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berukuran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50cm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vertAlign w:val="superscript"/>
                        </w:rPr>
                        <w:t>3</w:t>
                      </w:r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energy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cadangan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system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29457D" w:rsidRDefault="00892361">
                      <w:pPr>
                        <w:pStyle w:val="Frame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baterai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UPS.</w:t>
                      </w:r>
                    </w:p>
                    <w:p w:rsidR="0029457D" w:rsidRDefault="00892361">
                      <w:pPr>
                        <w:pStyle w:val="FrameContents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Pengambilan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berisi</w:t>
                      </w:r>
                      <w:proofErr w:type="spellEnd"/>
                    </w:p>
                    <w:p w:rsidR="0029457D" w:rsidRDefault="00892361">
                      <w:pPr>
                        <w:pStyle w:val="FrameContents"/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seekor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seekor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red parrot. </w:t>
                      </w:r>
                    </w:p>
                    <w:p w:rsidR="0029457D" w:rsidRDefault="008923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Pengambilan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menggunakam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sensor digital</w:t>
                      </w:r>
                    </w:p>
                    <w:p w:rsidR="0029457D" w:rsidRDefault="00892361">
                      <w:pPr>
                        <w:pStyle w:val="ListParagraph"/>
                        <w:ind w:left="360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analog.</w:t>
                      </w:r>
                    </w:p>
                    <w:p w:rsidR="0029457D" w:rsidRDefault="0029457D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9457D" w:rsidRDefault="0029457D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9457D" w:rsidRDefault="0029457D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9457D" w:rsidRDefault="00892361">
                      <w:pPr>
                        <w:pStyle w:val="ListParagraph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 xml:space="preserve">* NTU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Nephelometric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 xml:space="preserve"> Turbidity Unit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</w:p>
                    <w:p w:rsidR="0029457D" w:rsidRDefault="0029457D">
                      <w:pPr>
                        <w:pStyle w:val="FrameContents"/>
                        <w:spacing w:after="0" w:line="240" w:lineRule="auto"/>
                        <w:ind w:left="36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5208270</wp:posOffset>
                </wp:positionV>
                <wp:extent cx="3552825" cy="1234440"/>
                <wp:effectExtent l="0" t="0" r="0" b="0"/>
                <wp:wrapNone/>
                <wp:docPr id="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233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0EF6C3" id="Text Box 21" o:spid="_x0000_s1026" style="position:absolute;margin-left:215.65pt;margin-top:410.1pt;width:279.75pt;height:97.2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" fillcolor="#ededed" strokecolor="#5b9bd5" strokeweight="1.06mm">
                <v:stroke joinstyle="round"/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4096385</wp:posOffset>
                </wp:positionV>
                <wp:extent cx="3261360" cy="309880"/>
                <wp:effectExtent l="0" t="0" r="0" b="0"/>
                <wp:wrapNone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88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Batasan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34" style="position:absolute;left:0;text-align:left;margin-left:-54.4pt;margin-top:322.55pt;width:256.8pt;height:24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" strokecolor="#2e74b5" strokeweight=".79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Batasan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6796405</wp:posOffset>
                </wp:positionV>
                <wp:extent cx="3540125" cy="13703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520" cy="1369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732B9" id="Text Box 21" o:spid="_x0000_s1026" style="position:absolute;margin-left:215.65pt;margin-top:535.15pt;width:278.75pt;height:107.9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" fillcolor="#ededed" strokecolor="#5b9bd5" strokeweight="1.06mm">
                <v:stroke joinstyle="round"/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6851650</wp:posOffset>
                </wp:positionV>
                <wp:extent cx="3540125" cy="1255395"/>
                <wp:effectExtent l="0" t="0" r="0" b="0"/>
                <wp:wrapNone/>
                <wp:docPr id="22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520" cy="125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Mini PC, sensor,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pompa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modem internet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UPS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energi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PLN,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berjalan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Mini PC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browser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lain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laptop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gawai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dipantau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khawatir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jauh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0" o:spid="_x0000_s1035" style="position:absolute;left:0;text-align:left;margin-left:215.65pt;margin-top:539.5pt;width:278.75pt;height:98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" filled="f" stroked="f">
                <v:textbox>
                  <w:txbxContent>
                    <w:p w:rsidR="0029457D" w:rsidRDefault="00892361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Mini PC, sensor,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pompa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modem internet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baterai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UPS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energi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PLN,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berjalan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Mini PC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browser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lain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laptop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gawai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dipantau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khawatir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walaupun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jauh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lokasi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2612390</wp:posOffset>
                </wp:positionV>
                <wp:extent cx="3876040" cy="309880"/>
                <wp:effectExtent l="0" t="0" r="0" b="0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0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Pikir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" o:spid="_x0000_s1036" style="position:absolute;left:0;text-align:left;margin-left:202.1pt;margin-top:205.7pt;width:305.2pt;height:24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" strokecolor="#2e74b5" strokeweight=".79mm">
                <v:stroke joinstyle="round"/>
                <v:textbox inset="2.5mm,1.25mm,2.5mm,1.25mm">
                  <w:txbxContent>
                    <w:p w:rsidR="0029457D" w:rsidRDefault="00892361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Kerangka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Pikir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4849495</wp:posOffset>
                </wp:positionV>
                <wp:extent cx="130175" cy="363855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36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" h="567">
                              <a:moveTo>
                                <a:pt x="49" y="0"/>
                              </a:moveTo>
                              <a:lnTo>
                                <a:pt x="49" y="424"/>
                              </a:lnTo>
                              <a:lnTo>
                                <a:pt x="0" y="424"/>
                              </a:lnTo>
                              <a:lnTo>
                                <a:pt x="99" y="566"/>
                              </a:lnTo>
                              <a:lnTo>
                                <a:pt x="198" y="424"/>
                              </a:lnTo>
                              <a:lnTo>
                                <a:pt x="148" y="424"/>
                              </a:lnTo>
                              <a:lnTo>
                                <a:pt x="148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0063CD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7D376" id="Shape1" o:spid="_x0000_s1026" style="position:absolute;margin-left:350.55pt;margin-top:381.85pt;width:10.25pt;height:28.6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9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" path="m49,r,424l,424,99,566,198,424r-50,l148,,49,e" fillcolor="#0063cd" strokecolor="#5b9bd5">
                <v:path arrowok="t"/>
              </v:shape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6422390</wp:posOffset>
                </wp:positionV>
                <wp:extent cx="129540" cy="36322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362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" h="567">
                              <a:moveTo>
                                <a:pt x="49" y="0"/>
                              </a:moveTo>
                              <a:lnTo>
                                <a:pt x="49" y="425"/>
                              </a:lnTo>
                              <a:lnTo>
                                <a:pt x="0" y="425"/>
                              </a:lnTo>
                              <a:lnTo>
                                <a:pt x="100" y="567"/>
                              </a:lnTo>
                              <a:lnTo>
                                <a:pt x="199" y="425"/>
                              </a:lnTo>
                              <a:lnTo>
                                <a:pt x="149" y="425"/>
                              </a:lnTo>
                              <a:lnTo>
                                <a:pt x="149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0063CD"/>
                        </a:solidFill>
                        <a:ln w="93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EEC7" id="Shape1" o:spid="_x0000_s1026" style="position:absolute;margin-left:349.6pt;margin-top:505.7pt;width:10.2pt;height:28.6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9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" path="m49,r,425l,425,100,567,199,425r-50,l149,,49,e" fillcolor="#0063cd" strokecolor="#5b9bd5" strokeweight=".26mm">
                <v:path arrowok="t"/>
              </v:shape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8161655</wp:posOffset>
                </wp:positionV>
                <wp:extent cx="3546475" cy="807720"/>
                <wp:effectExtent l="0" t="0" r="0" b="0"/>
                <wp:wrapNone/>
                <wp:docPr id="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000" cy="80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16"/>
                              </w:rPr>
                              <w:t>PEMBIMBING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" o:spid="_x0000_s1037" style="position:absolute;left:0;text-align:left;margin-left:3in;margin-top:642.65pt;width:279.25pt;height:63.6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" strokecolor="#5b9bd5" strokeweight="1.06mm">
                <v:stroke joinstyle="round"/>
                <v:textbox>
                  <w:txbxContent>
                    <w:p w:rsidR="0029457D" w:rsidRDefault="00892361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16"/>
                        </w:rPr>
                        <w:t>PEMBIMBING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3064510</wp:posOffset>
                </wp:positionV>
                <wp:extent cx="3552825" cy="1790065"/>
                <wp:effectExtent l="0" t="0" r="0" b="0"/>
                <wp:wrapNone/>
                <wp:docPr id="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7895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LED photodiode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transmitter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photo diode (receiver).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memanfaatkan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dipancarkan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LED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pemantulan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sensor.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yang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pemantulan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sedikit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sebaliknya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</w:p>
                          <w:p w:rsidR="0029457D" w:rsidRDefault="00892361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mencapai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manginisiasi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penggantian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tangki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terpisah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:rsidR="0029457D" w:rsidRDefault="0029457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38" style="position:absolute;left:0;text-align:left;margin-left:3in;margin-top:241.3pt;width:279.75pt;height:140.9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" fillcolor="#ededed" strokecolor="#5b9bd5" strokeweight="1.06mm">
                <v:stroke joinstyle="round"/>
                <v:textbox inset="2.5mm,1.25mm,2.5mm,1.25mm">
                  <w:txbxContent>
                    <w:p w:rsidR="0029457D" w:rsidRDefault="00892361">
                      <w:pPr>
                        <w:pStyle w:val="FrameContents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LED photodiode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transmitter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photo diode (receiver).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memanfaatkan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dipancarkan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LED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kemudian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pemantulan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dibaca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sensor.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yang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pemantulan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diterima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sedikit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sebaliknya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</w:p>
                    <w:p w:rsidR="0029457D" w:rsidRDefault="00892361">
                      <w:pPr>
                        <w:pStyle w:val="FrameContents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mencapai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sebelumnya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manginisiasi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penggantian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tangki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terpisah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  <w:p w:rsidR="0029457D" w:rsidRDefault="0029457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5208270</wp:posOffset>
                </wp:positionV>
                <wp:extent cx="3552825" cy="1234440"/>
                <wp:effectExtent l="0" t="0" r="0" b="0"/>
                <wp:wrapNone/>
                <wp:docPr id="3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23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457D" w:rsidRDefault="00892361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penggantian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diawasi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sensor ultrasonic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mengukur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level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agar volume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dibuang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volume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Sensor ultrasonic,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Mini PC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bertindak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memunculkan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data sensor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pengamatan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nantinya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manapun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internet.</w:t>
                            </w:r>
                          </w:p>
                          <w:p w:rsidR="0029457D" w:rsidRDefault="0029457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39" style="position:absolute;left:0;text-align:left;margin-left:215.65pt;margin-top:410.1pt;width:279.75pt;height:97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" filled="f" stroked="f">
                <v:textbox>
                  <w:txbxContent>
                    <w:p w:rsidR="0029457D" w:rsidRDefault="00892361">
                      <w:pPr>
                        <w:pStyle w:val="FrameContents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penggantian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diawasi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sensor ultrasonic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mengukur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level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agar volume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dibuang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volume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masuk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Sensor ultrasonic,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Mini PC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bertindak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memunculkan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data sensor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pengamatan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nantinya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manapun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internet.</w:t>
                      </w:r>
                    </w:p>
                    <w:p w:rsidR="0029457D" w:rsidRDefault="0029457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29457D">
      <w:pPr>
        <w:jc w:val="center"/>
      </w:pPr>
    </w:p>
    <w:p w:rsidR="0029457D" w:rsidRDefault="00892361">
      <w:pPr>
        <w:jc w:val="center"/>
      </w:pPr>
      <w:r>
        <w:br w:type="page"/>
      </w:r>
    </w:p>
    <w:p w:rsidR="0029457D" w:rsidRDefault="00892361">
      <w:pPr>
        <w:jc w:val="center"/>
      </w:pPr>
      <w:r>
        <w:rPr>
          <w:rFonts w:ascii="Times New Roman" w:hAnsi="Times New Roman" w:cs="Times New Roman"/>
          <w:b/>
          <w:sz w:val="28"/>
          <w:lang w:val="en-ID"/>
        </w:rPr>
        <w:lastRenderedPageBreak/>
        <w:t>HASIL REVIEW</w:t>
      </w:r>
    </w:p>
    <w:p w:rsidR="0029457D" w:rsidRDefault="0029457D">
      <w:pPr>
        <w:jc w:val="both"/>
        <w:rPr>
          <w:rFonts w:ascii="Times New Roman" w:hAnsi="Times New Roman" w:cs="Times New Roman"/>
          <w:b/>
          <w:sz w:val="28"/>
          <w:lang w:val="en-ID"/>
        </w:rPr>
      </w:pPr>
    </w:p>
    <w:p w:rsidR="00E220CF" w:rsidRDefault="00E220CF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dijelaskan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lanjut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dibuat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,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penjelasan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antara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rumusah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masalah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dan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tujuan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belum</w:t>
      </w:r>
      <w:proofErr w:type="spell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511691">
        <w:rPr>
          <w:rFonts w:ascii="Times New Roman" w:hAnsi="Times New Roman" w:cs="Times New Roman"/>
          <w:sz w:val="28"/>
          <w:lang w:val="en-ID"/>
        </w:rPr>
        <w:t>sejalan</w:t>
      </w:r>
      <w:proofErr w:type="spellEnd"/>
      <w:proofErr w:type="gramStart"/>
      <w:r w:rsidR="00511691">
        <w:rPr>
          <w:rFonts w:ascii="Times New Roman" w:hAnsi="Times New Roman" w:cs="Times New Roman"/>
          <w:sz w:val="28"/>
          <w:lang w:val="en-ID"/>
        </w:rPr>
        <w:t>..</w:t>
      </w:r>
      <w:proofErr w:type="gramEnd"/>
      <w:r w:rsidR="00511691">
        <w:rPr>
          <w:rFonts w:ascii="Times New Roman" w:hAnsi="Times New Roman" w:cs="Times New Roman"/>
          <w:sz w:val="28"/>
          <w:lang w:val="en-ID"/>
        </w:rPr>
        <w:t xml:space="preserve"> </w:t>
      </w:r>
    </w:p>
    <w:p w:rsidR="00511691" w:rsidRDefault="00511691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</w:p>
    <w:p w:rsidR="0029457D" w:rsidRDefault="00892361">
      <w:pPr>
        <w:spacing w:after="0"/>
        <w:jc w:val="both"/>
      </w:pPr>
      <w:bookmarkStart w:id="2" w:name="_GoBack"/>
      <w:bookmarkEnd w:id="2"/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57D" w:rsidRDefault="00892361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57D" w:rsidRDefault="00892361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57D" w:rsidRDefault="00892361">
      <w:pPr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57D" w:rsidRDefault="0029457D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29457D" w:rsidRDefault="0029457D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29457D" w:rsidRDefault="00892361">
      <w:pPr>
        <w:jc w:val="both"/>
      </w:pPr>
      <w:proofErr w:type="gramStart"/>
      <w:r>
        <w:rPr>
          <w:rFonts w:ascii="Times New Roman" w:hAnsi="Times New Roman" w:cs="Times New Roman"/>
          <w:sz w:val="24"/>
          <w:lang w:val="en-ID"/>
        </w:rPr>
        <w:t>Makassar, ……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2019</w:t>
      </w:r>
    </w:p>
    <w:p w:rsidR="0029457D" w:rsidRDefault="00892361">
      <w:pPr>
        <w:ind w:left="720"/>
        <w:jc w:val="both"/>
      </w:pPr>
      <w:r>
        <w:rPr>
          <w:rFonts w:ascii="Times New Roman" w:hAnsi="Times New Roman" w:cs="Times New Roman"/>
          <w:sz w:val="24"/>
          <w:lang w:val="en-ID"/>
        </w:rPr>
        <w:t xml:space="preserve">    Reviewer,</w:t>
      </w:r>
    </w:p>
    <w:p w:rsidR="0029457D" w:rsidRDefault="0029457D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29457D" w:rsidRDefault="0029457D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29457D" w:rsidRDefault="00892361">
      <w:pPr>
        <w:jc w:val="both"/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E220CF">
        <w:rPr>
          <w:rFonts w:ascii="Times New Roman" w:hAnsi="Times New Roman" w:cs="Times New Roman"/>
          <w:sz w:val="24"/>
          <w:szCs w:val="24"/>
          <w:lang w:val="en-ID"/>
        </w:rPr>
        <w:t>Zulkifli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)</w:t>
      </w:r>
    </w:p>
    <w:sectPr w:rsidR="0029457D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6858"/>
    <w:multiLevelType w:val="multilevel"/>
    <w:tmpl w:val="9AF8A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F012F"/>
    <w:multiLevelType w:val="multilevel"/>
    <w:tmpl w:val="178CAF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980596"/>
    <w:multiLevelType w:val="multilevel"/>
    <w:tmpl w:val="E7AAF0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5E449C"/>
    <w:multiLevelType w:val="multilevel"/>
    <w:tmpl w:val="97F87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57D"/>
    <w:rsid w:val="0029457D"/>
    <w:rsid w:val="00511691"/>
    <w:rsid w:val="00892361"/>
    <w:rsid w:val="00E2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3C8CD-6BAC-4CA4-8C23-B57B734D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overflowPunct w:val="0"/>
    </w:pPr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dc:description/>
  <cp:lastModifiedBy>Zulkifli Tahir</cp:lastModifiedBy>
  <cp:revision>16</cp:revision>
  <dcterms:created xsi:type="dcterms:W3CDTF">2019-12-02T06:01:00Z</dcterms:created>
  <dcterms:modified xsi:type="dcterms:W3CDTF">2019-12-20T08:06:00Z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