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04B1" w14:paraId="5446AE4C" w14:textId="77777777" w:rsidTr="00AA1538">
        <w:tc>
          <w:tcPr>
            <w:tcW w:w="4675" w:type="dxa"/>
          </w:tcPr>
          <w:p w14:paraId="0B04E728" w14:textId="139CA1CA" w:rsidR="00AA1538" w:rsidRDefault="00AA1538" w:rsidP="00AA1538">
            <w:r w:rsidRPr="00AA1538">
              <w:drawing>
                <wp:inline distT="0" distB="0" distL="0" distR="0" wp14:anchorId="7AF779FA" wp14:editId="1883A4C6">
                  <wp:extent cx="1213164" cy="869504"/>
                  <wp:effectExtent l="0" t="0" r="6350" b="0"/>
                  <wp:docPr id="518262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622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935" cy="89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2493CB" w14:textId="7C3DF444" w:rsidR="00AA1538" w:rsidRDefault="00AA1538" w:rsidP="00AA1538">
            <w:pPr>
              <w:jc w:val="right"/>
            </w:pPr>
            <w:r w:rsidRPr="00AA1538">
              <w:drawing>
                <wp:inline distT="0" distB="0" distL="0" distR="0" wp14:anchorId="6FD0C073" wp14:editId="2E8A9A9C">
                  <wp:extent cx="2393808" cy="844227"/>
                  <wp:effectExtent l="0" t="0" r="0" b="0"/>
                  <wp:docPr id="206258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58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529" cy="90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E1A9" w14:textId="244FAD65" w:rsidR="002B6F8B" w:rsidRDefault="002B6F8B" w:rsidP="00AA1538"/>
    <w:p w14:paraId="67189F12" w14:textId="56BC90CE" w:rsidR="00AA1538" w:rsidRPr="00AA1538" w:rsidRDefault="00AA1538" w:rsidP="00AA1538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538">
        <w:rPr>
          <w:rFonts w:ascii="Times New Roman" w:hAnsi="Times New Roman" w:cs="Times New Roman"/>
          <w:color w:val="000000" w:themeColor="text1"/>
          <w:sz w:val="36"/>
          <w:szCs w:val="36"/>
        </w:rPr>
        <w:t>Call for Nominations</w:t>
      </w:r>
      <w:r w:rsidRPr="00AA1538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AA15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IRTF Applied Networking Research Prize (ANRP) 2026</w:t>
      </w:r>
    </w:p>
    <w:p w14:paraId="6350EF6B" w14:textId="77777777" w:rsidR="00C504B1" w:rsidRDefault="00C504B1" w:rsidP="00AA1538"/>
    <w:p w14:paraId="18BB0833" w14:textId="1EF976D8" w:rsidR="00AA1538" w:rsidRDefault="00AA1538" w:rsidP="00C504B1">
      <w:pPr>
        <w:jc w:val="both"/>
      </w:pPr>
      <w:r w:rsidRPr="00AA1538">
        <w:t>The Applied Networking Research Prize (ANRP) is awarded to recognise the</w:t>
      </w:r>
      <w:r>
        <w:t xml:space="preserve"> </w:t>
      </w:r>
      <w:r w:rsidRPr="00AA1538">
        <w:t>best recent results in applied networking, interesting new research</w:t>
      </w:r>
      <w:r>
        <w:t xml:space="preserve"> </w:t>
      </w:r>
      <w:r w:rsidRPr="00AA1538">
        <w:t>ideas of potential relevance to the Internet standards community, and</w:t>
      </w:r>
      <w:r>
        <w:t xml:space="preserve"> </w:t>
      </w:r>
      <w:r w:rsidRPr="00AA1538">
        <w:t>upcoming people that are likely to have an impact on Internet standards</w:t>
      </w:r>
      <w:r>
        <w:t xml:space="preserve"> </w:t>
      </w:r>
      <w:r w:rsidRPr="00AA1538">
        <w:t>and technologies, with a particular focus on cases where these people or</w:t>
      </w:r>
      <w:r>
        <w:t xml:space="preserve"> </w:t>
      </w:r>
      <w:r w:rsidRPr="00AA1538">
        <w:t>ideas would not otherwise get much exposure or be able to participate in</w:t>
      </w:r>
      <w:r>
        <w:t xml:space="preserve"> </w:t>
      </w:r>
      <w:r w:rsidRPr="00AA1538">
        <w:t>the discussion.</w:t>
      </w:r>
    </w:p>
    <w:p w14:paraId="4FE0FC0D" w14:textId="77777777" w:rsidR="00C504B1" w:rsidRDefault="00C504B1" w:rsidP="00C504B1">
      <w:pPr>
        <w:jc w:val="both"/>
      </w:pPr>
    </w:p>
    <w:p w14:paraId="6993195A" w14:textId="66FE9683" w:rsidR="00AA1538" w:rsidRDefault="00AA1538" w:rsidP="00C504B1">
      <w:pPr>
        <w:jc w:val="both"/>
      </w:pPr>
      <w:r w:rsidRPr="00AA1538">
        <w:t>We encourage nominations of researchers with relevant research results,</w:t>
      </w:r>
      <w:r>
        <w:t xml:space="preserve"> </w:t>
      </w:r>
      <w:r w:rsidRPr="00AA1538">
        <w:t>interesting ideas, and new perspectives. The award will offer them the</w:t>
      </w:r>
      <w:r>
        <w:t xml:space="preserve"> </w:t>
      </w:r>
      <w:r w:rsidRPr="00AA1538">
        <w:t>opportunity to present and discuss their work with the engineers,</w:t>
      </w:r>
      <w:r>
        <w:t xml:space="preserve"> </w:t>
      </w:r>
      <w:r w:rsidRPr="00AA1538">
        <w:t>network operators, policy makers, and scientists that participate in the</w:t>
      </w:r>
      <w:r>
        <w:t xml:space="preserve"> </w:t>
      </w:r>
      <w:r w:rsidRPr="00AA1538">
        <w:t>Internet Engineering Task Force (IETF) and its research arm, the</w:t>
      </w:r>
      <w:r>
        <w:t xml:space="preserve"> </w:t>
      </w:r>
      <w:r w:rsidRPr="00AA1538">
        <w:t>Internet Research Task Force (IRTF). Both self- and third-party</w:t>
      </w:r>
      <w:r>
        <w:t xml:space="preserve"> </w:t>
      </w:r>
      <w:r w:rsidRPr="00AA1538">
        <w:t>nominations for this prize are encouraged.</w:t>
      </w:r>
    </w:p>
    <w:p w14:paraId="7D805541" w14:textId="77777777" w:rsidR="00AA1538" w:rsidRPr="00AA1538" w:rsidRDefault="00AA1538" w:rsidP="00C504B1">
      <w:pPr>
        <w:jc w:val="both"/>
      </w:pPr>
      <w:r w:rsidRPr="00AA1538">
        <w:t>The Applied Networking Research Prize (ANRP) consists of:</w:t>
      </w:r>
    </w:p>
    <w:p w14:paraId="0C5EFD0A" w14:textId="77777777" w:rsidR="00AA1538" w:rsidRDefault="00AA1538" w:rsidP="00C50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cash prize of $1000 (USD)</w:t>
      </w:r>
    </w:p>
    <w:p w14:paraId="0F39601E" w14:textId="77777777" w:rsidR="00AA1538" w:rsidRDefault="00AA1538" w:rsidP="00C50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an invited talk at the IRTF Open Meeting</w:t>
      </w:r>
    </w:p>
    <w:p w14:paraId="4D553FFA" w14:textId="77777777" w:rsidR="00AA1538" w:rsidRDefault="00AA1538" w:rsidP="00C50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travel grant to attend a week-long IETF meeting (airfare, hotel,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registration, stipend)</w:t>
      </w:r>
    </w:p>
    <w:p w14:paraId="275084EE" w14:textId="77777777" w:rsidR="00AA1538" w:rsidRDefault="00AA1538" w:rsidP="00C50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recognition at the IETF plenary</w:t>
      </w:r>
    </w:p>
    <w:p w14:paraId="621F47DA" w14:textId="6B0B3080" w:rsidR="00AA1538" w:rsidRPr="00AA1538" w:rsidRDefault="00AA1538" w:rsidP="00C50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an invitation to related social activities</w:t>
      </w:r>
    </w:p>
    <w:p w14:paraId="5AE4B787" w14:textId="39F33F7D" w:rsidR="00AA1538" w:rsidRPr="00AA1538" w:rsidRDefault="00AA1538" w:rsidP="00C504B1">
      <w:pPr>
        <w:jc w:val="both"/>
      </w:pPr>
      <w:r w:rsidRPr="00AA1538">
        <w:t>In addition, prize winners may be offered additional travel grants to</w:t>
      </w:r>
      <w:r>
        <w:t xml:space="preserve"> </w:t>
      </w:r>
      <w:r w:rsidRPr="00AA1538">
        <w:t>attend future IETF and/or IRTF meetings. Such grants are made at the</w:t>
      </w:r>
      <w:r>
        <w:t xml:space="preserve"> </w:t>
      </w:r>
      <w:r w:rsidRPr="00AA1538">
        <w:t>discretion of the award committee, based on community feedback,</w:t>
      </w:r>
      <w:r>
        <w:t xml:space="preserve"> </w:t>
      </w:r>
      <w:r w:rsidRPr="00AA1538">
        <w:t>engagement with the community, and potential future impact.</w:t>
      </w:r>
    </w:p>
    <w:p w14:paraId="70BE05EE" w14:textId="5C2A312E" w:rsidR="00AA1538" w:rsidRDefault="00AA1538" w:rsidP="00C504B1">
      <w:pPr>
        <w:jc w:val="both"/>
      </w:pPr>
      <w:r w:rsidRPr="00AA1538">
        <w:t>Applied Networking Research Prize awards are made once per calendar</w:t>
      </w:r>
      <w:r>
        <w:t xml:space="preserve"> </w:t>
      </w:r>
      <w:r w:rsidRPr="00AA1538">
        <w:t>year. Each year, several winners will be chosen and invited to present</w:t>
      </w:r>
      <w:r>
        <w:t xml:space="preserve"> </w:t>
      </w:r>
      <w:r w:rsidRPr="00AA1538">
        <w:t>their work at one of the three IETF meetings during the following year.</w:t>
      </w:r>
    </w:p>
    <w:p w14:paraId="49AB1D6B" w14:textId="658639C1" w:rsidR="00AA1538" w:rsidRDefault="00AA1538" w:rsidP="00AA153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A1538">
        <w:rPr>
          <w:rFonts w:ascii="Times New Roman" w:hAnsi="Times New Roman" w:cs="Times New Roman"/>
          <w:color w:val="000000" w:themeColor="text1"/>
        </w:rPr>
        <w:t>How to Nominate</w:t>
      </w:r>
    </w:p>
    <w:p w14:paraId="492F6F39" w14:textId="3684A5D8" w:rsidR="00AA1538" w:rsidRPr="00AA1538" w:rsidRDefault="00AA1538" w:rsidP="00C504B1">
      <w:pPr>
        <w:jc w:val="both"/>
      </w:pPr>
      <w:r w:rsidRPr="00AA1538">
        <w:t>Nominations are for a single author of an original, peer-reviewed,</w:t>
      </w:r>
      <w:r w:rsidRPr="00AA1538">
        <w:t xml:space="preserve"> </w:t>
      </w:r>
      <w:r w:rsidRPr="00AA1538">
        <w:t>journal, conference or workshop paper that was recently published or</w:t>
      </w:r>
      <w:r w:rsidRPr="00AA1538">
        <w:t xml:space="preserve"> </w:t>
      </w:r>
      <w:r w:rsidRPr="00AA1538">
        <w:t>accepted for publication. The nominee must be one of the main authors of</w:t>
      </w:r>
      <w:r w:rsidRPr="00AA1538">
        <w:t xml:space="preserve"> </w:t>
      </w:r>
      <w:r w:rsidRPr="00AA1538">
        <w:t>the nominated paper. Both self-nominations (nominating one’s own work)</w:t>
      </w:r>
      <w:r w:rsidRPr="00AA1538">
        <w:t xml:space="preserve"> </w:t>
      </w:r>
      <w:r w:rsidRPr="00AA1538">
        <w:t>and third-party nominations (nominating someone else, with their</w:t>
      </w:r>
      <w:r w:rsidRPr="00AA1538">
        <w:t xml:space="preserve"> </w:t>
      </w:r>
      <w:r w:rsidRPr="00AA1538">
        <w:t>permission) are encouraged.</w:t>
      </w:r>
    </w:p>
    <w:p w14:paraId="7674ED9A" w14:textId="77777777" w:rsidR="00C504B1" w:rsidRDefault="00C504B1" w:rsidP="00C504B1">
      <w:pPr>
        <w:jc w:val="both"/>
      </w:pPr>
    </w:p>
    <w:p w14:paraId="5FB1EEA5" w14:textId="4E7B97A1" w:rsidR="00AA1538" w:rsidRPr="00AA1538" w:rsidRDefault="00AA1538" w:rsidP="00C504B1">
      <w:pPr>
        <w:jc w:val="both"/>
      </w:pPr>
      <w:r w:rsidRPr="00AA1538">
        <w:t>The nominated paper should provide a scientific foundation for possible</w:t>
      </w:r>
      <w:r w:rsidRPr="00AA1538">
        <w:t xml:space="preserve"> </w:t>
      </w:r>
      <w:r w:rsidRPr="00AA1538">
        <w:t>future engineering work in the IETF, or research and experimentation in</w:t>
      </w:r>
      <w:r w:rsidRPr="00AA1538">
        <w:t xml:space="preserve"> </w:t>
      </w:r>
      <w:r w:rsidRPr="00AA1538">
        <w:t xml:space="preserve">the IRTF. It should analyse the behaviour of </w:t>
      </w:r>
      <w:r w:rsidRPr="00AA1538">
        <w:lastRenderedPageBreak/>
        <w:t>Internet protocols in</w:t>
      </w:r>
      <w:r w:rsidRPr="00AA1538">
        <w:t xml:space="preserve"> </w:t>
      </w:r>
      <w:r w:rsidRPr="00AA1538">
        <w:t>real-world deployments or realistic testbeds, make an important</w:t>
      </w:r>
      <w:r w:rsidRPr="00AA1538">
        <w:t xml:space="preserve"> </w:t>
      </w:r>
      <w:r w:rsidRPr="00AA1538">
        <w:t>contribution to understanding the scalability, performance, reliability,</w:t>
      </w:r>
      <w:r w:rsidRPr="00AA1538">
        <w:t xml:space="preserve"> </w:t>
      </w:r>
      <w:r w:rsidRPr="00AA1538">
        <w:t>security or capabilities of the Internet, or otherwise be of relevance</w:t>
      </w:r>
      <w:r w:rsidRPr="00AA1538">
        <w:t xml:space="preserve"> </w:t>
      </w:r>
      <w:r w:rsidRPr="00AA1538">
        <w:t>to ongoing or future IETF or IRTF activities.</w:t>
      </w:r>
    </w:p>
    <w:p w14:paraId="77D91466" w14:textId="77777777" w:rsidR="00C504B1" w:rsidRDefault="00C504B1" w:rsidP="00C504B1">
      <w:pPr>
        <w:jc w:val="both"/>
      </w:pPr>
    </w:p>
    <w:p w14:paraId="1D582A31" w14:textId="7ECC1F48" w:rsidR="00AA1538" w:rsidRPr="00AA1538" w:rsidRDefault="00AA1538" w:rsidP="00C504B1">
      <w:pPr>
        <w:jc w:val="both"/>
      </w:pPr>
      <w:r w:rsidRPr="00AA1538">
        <w:t>Nominations must state how the nominated paper relates to these goals.</w:t>
      </w:r>
      <w:r w:rsidRPr="00AA1538">
        <w:t xml:space="preserve"> </w:t>
      </w:r>
      <w:r w:rsidRPr="00AA1538">
        <w:t>They should describe how involving the nominee in the IETF and IRTF</w:t>
      </w:r>
      <w:r w:rsidRPr="00AA1538">
        <w:t xml:space="preserve"> </w:t>
      </w:r>
      <w:r w:rsidRPr="00AA1538">
        <w:t>process, and bringing them to an IETF meeting, would help to foster the</w:t>
      </w:r>
      <w:r w:rsidRPr="00AA1538">
        <w:t xml:space="preserve"> </w:t>
      </w:r>
      <w:r w:rsidRPr="00AA1538">
        <w:t>transition of the results and/or ideas into new IETF engineering work or</w:t>
      </w:r>
      <w:r w:rsidRPr="00AA1538">
        <w:t xml:space="preserve"> </w:t>
      </w:r>
      <w:r w:rsidRPr="00AA1538">
        <w:t>IRTF experimentation, or otherwise seed new activities that will have an</w:t>
      </w:r>
      <w:r w:rsidRPr="00AA1538">
        <w:t xml:space="preserve"> </w:t>
      </w:r>
      <w:r w:rsidRPr="00AA1538">
        <w:t>impact on the real-world Internet.</w:t>
      </w:r>
    </w:p>
    <w:p w14:paraId="6F9EB7C6" w14:textId="77777777" w:rsidR="00C504B1" w:rsidRDefault="00C504B1" w:rsidP="00C504B1">
      <w:pPr>
        <w:jc w:val="both"/>
      </w:pPr>
    </w:p>
    <w:p w14:paraId="11CFEC93" w14:textId="5DF08803" w:rsidR="00AA1538" w:rsidRPr="00AA1538" w:rsidRDefault="00AA1538" w:rsidP="00C504B1">
      <w:pPr>
        <w:jc w:val="both"/>
      </w:pPr>
      <w:r w:rsidRPr="00AA1538">
        <w:t>The goal of the ANRP is to foster the transitioning of research results</w:t>
      </w:r>
      <w:r w:rsidRPr="00AA1538">
        <w:t xml:space="preserve"> </w:t>
      </w:r>
      <w:r w:rsidRPr="00AA1538">
        <w:t>into real-world benefits for the Internet. Therefore, applicants must</w:t>
      </w:r>
      <w:r w:rsidRPr="00AA1538">
        <w:t xml:space="preserve"> </w:t>
      </w:r>
      <w:r w:rsidRPr="00AA1538">
        <w:t>indicate that they (or the nominee, in case of third-party nominations)</w:t>
      </w:r>
      <w:r w:rsidRPr="00AA1538">
        <w:t xml:space="preserve"> </w:t>
      </w:r>
      <w:r w:rsidRPr="00AA1538">
        <w:t>are available to attend at least one of the IETF meetings in the</w:t>
      </w:r>
      <w:r w:rsidRPr="00AA1538">
        <w:t xml:space="preserve"> </w:t>
      </w:r>
      <w:r w:rsidRPr="00AA1538">
        <w:t>following year.</w:t>
      </w:r>
    </w:p>
    <w:p w14:paraId="7298B5DA" w14:textId="77777777" w:rsidR="00CA7160" w:rsidRDefault="00CA7160" w:rsidP="00C504B1">
      <w:pPr>
        <w:jc w:val="both"/>
      </w:pPr>
    </w:p>
    <w:p w14:paraId="78BD58B8" w14:textId="78037B33" w:rsidR="00AA1538" w:rsidRPr="00AA1538" w:rsidRDefault="00AA1538" w:rsidP="00C504B1">
      <w:pPr>
        <w:jc w:val="both"/>
      </w:pPr>
      <w:r w:rsidRPr="00CA7160">
        <w:rPr>
          <w:b/>
          <w:bCs/>
        </w:rPr>
        <w:t xml:space="preserve">Nominations are submitted via </w:t>
      </w:r>
      <w:hyperlink r:id="rId7" w:history="1">
        <w:r w:rsidR="00CA7160" w:rsidRPr="00CA7160">
          <w:rPr>
            <w:rStyle w:val="Hyperlink"/>
            <w:b/>
            <w:bCs/>
          </w:rPr>
          <w:t>https://www.irtf.org/anrp/</w:t>
        </w:r>
      </w:hyperlink>
      <w:r w:rsidR="00CA7160">
        <w:t xml:space="preserve"> </w:t>
      </w:r>
      <w:r w:rsidRPr="00AA1538">
        <w:t xml:space="preserve"> and must</w:t>
      </w:r>
      <w:r w:rsidRPr="00AA1538">
        <w:t xml:space="preserve"> </w:t>
      </w:r>
      <w:r w:rsidRPr="00AA1538">
        <w:t>include:</w:t>
      </w:r>
    </w:p>
    <w:p w14:paraId="5A4FD9E5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the name and email address of the nominee;</w:t>
      </w:r>
    </w:p>
    <w:p w14:paraId="23E12C11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bibliographic reference to the published (or accepted) nominated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paper;</w:t>
      </w:r>
    </w:p>
    <w:p w14:paraId="633BC752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PDF copy of the nominated paper;</w:t>
      </w:r>
    </w:p>
    <w:p w14:paraId="15B0D811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statement that describes how the nominated paper fulfils the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goals of the award and how the nominee would engage with the IETF and/o</w:t>
      </w:r>
      <w:r w:rsidRPr="00AA1538">
        <w:rPr>
          <w:rFonts w:ascii="Times New Roman" w:hAnsi="Times New Roman" w:cs="Times New Roman"/>
        </w:rPr>
        <w:t xml:space="preserve">r </w:t>
      </w:r>
      <w:r w:rsidRPr="00AA1538">
        <w:rPr>
          <w:rFonts w:ascii="Times New Roman" w:hAnsi="Times New Roman" w:cs="Times New Roman"/>
        </w:rPr>
        <w:t>IRTF community;</w:t>
      </w:r>
    </w:p>
    <w:p w14:paraId="0705B102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statement of the nominee's availability to present their work a</w:t>
      </w:r>
      <w:r w:rsidRPr="00AA1538">
        <w:rPr>
          <w:rFonts w:ascii="Times New Roman" w:hAnsi="Times New Roman" w:cs="Times New Roman"/>
        </w:rPr>
        <w:t xml:space="preserve">t </w:t>
      </w:r>
      <w:r w:rsidRPr="00AA1538">
        <w:rPr>
          <w:rFonts w:ascii="Times New Roman" w:hAnsi="Times New Roman" w:cs="Times New Roman"/>
        </w:rPr>
        <w:t>the IETF meetings in during 2025;</w:t>
      </w:r>
    </w:p>
    <w:p w14:paraId="529F5F14" w14:textId="77777777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statement that the nominee accepts that the IRTF Intellectual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Property Rights disclosure rules will apply to their award talk at the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IRTF open meeting;</w:t>
      </w:r>
    </w:p>
    <w:p w14:paraId="5083DC24" w14:textId="617514AD" w:rsidR="00AA1538" w:rsidRPr="00AA1538" w:rsidRDefault="00AA1538" w:rsidP="00C504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1538">
        <w:rPr>
          <w:rFonts w:ascii="Times New Roman" w:hAnsi="Times New Roman" w:cs="Times New Roman"/>
        </w:rPr>
        <w:t>a brief biography or CV for the nominee; and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optionally, any other supporting information (link to nominee’s</w:t>
      </w:r>
      <w:r w:rsidRPr="00AA1538">
        <w:rPr>
          <w:rFonts w:ascii="Times New Roman" w:hAnsi="Times New Roman" w:cs="Times New Roman"/>
        </w:rPr>
        <w:t xml:space="preserve"> </w:t>
      </w:r>
      <w:r w:rsidRPr="00AA1538">
        <w:rPr>
          <w:rFonts w:ascii="Times New Roman" w:hAnsi="Times New Roman" w:cs="Times New Roman"/>
        </w:rPr>
        <w:t>web site, etc.)</w:t>
      </w:r>
    </w:p>
    <w:p w14:paraId="5C98C0FD" w14:textId="7C51BF05" w:rsidR="00AA1538" w:rsidRDefault="00AA1538" w:rsidP="00C504B1">
      <w:pPr>
        <w:jc w:val="both"/>
      </w:pPr>
      <w:r w:rsidRPr="00AA1538">
        <w:t>All nominees will be notified by email about the decision regarding</w:t>
      </w:r>
      <w:r w:rsidRPr="00AA1538">
        <w:t xml:space="preserve"> </w:t>
      </w:r>
      <w:r w:rsidRPr="00AA1538">
        <w:t>their nomination.</w:t>
      </w:r>
      <w:r w:rsidR="00C504B1">
        <w:t xml:space="preserve"> </w:t>
      </w:r>
      <w:r w:rsidRPr="00AA1538">
        <w:t>Nominations for the Applied Networking Research Prize (ANRP) are not</w:t>
      </w:r>
      <w:r w:rsidRPr="00AA1538">
        <w:t xml:space="preserve"> </w:t>
      </w:r>
      <w:r w:rsidRPr="00AA1538">
        <w:t>considered to be contributions to the IETF or IRTF. However, the invited</w:t>
      </w:r>
      <w:r w:rsidRPr="00AA1538">
        <w:t xml:space="preserve"> </w:t>
      </w:r>
      <w:r w:rsidRPr="00AA1538">
        <w:t>talks at the IRTF Open Meeting are considered to be contributions and</w:t>
      </w:r>
      <w:r w:rsidRPr="00AA1538">
        <w:t xml:space="preserve"> </w:t>
      </w:r>
      <w:r w:rsidRPr="00AA1538">
        <w:t>the IRTF Intellectual Property Rights disclosure rules apply.</w:t>
      </w:r>
    </w:p>
    <w:p w14:paraId="643119ED" w14:textId="4CE9845E" w:rsidR="00AA1538" w:rsidRDefault="00AA1538" w:rsidP="00AA1538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Important Dates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883"/>
      </w:tblGrid>
      <w:tr w:rsidR="00FB7568" w:rsidRPr="00FB7568" w14:paraId="3853657F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30C90C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Nominations open: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9DA1C3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01 October 2025</w:t>
            </w:r>
          </w:p>
        </w:tc>
      </w:tr>
      <w:tr w:rsidR="00FB7568" w:rsidRPr="00FB7568" w14:paraId="0BA497D8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6980B1" w14:textId="77777777" w:rsidR="00FB7568" w:rsidRPr="00FB7568" w:rsidRDefault="00FB7568">
            <w:pPr>
              <w:rPr>
                <w:color w:val="DC3545"/>
              </w:rPr>
            </w:pPr>
            <w:r w:rsidRPr="00FB7568">
              <w:rPr>
                <w:color w:val="DC3545"/>
              </w:rPr>
              <w:t>Nomination deadline: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7AF20C" w14:textId="77777777" w:rsidR="00FB7568" w:rsidRPr="00FB7568" w:rsidRDefault="00FB7568">
            <w:pPr>
              <w:rPr>
                <w:color w:val="DC3545"/>
              </w:rPr>
            </w:pPr>
            <w:r w:rsidRPr="00FB7568">
              <w:rPr>
                <w:color w:val="DC3545"/>
              </w:rPr>
              <w:t>17 November 2025</w:t>
            </w:r>
          </w:p>
        </w:tc>
      </w:tr>
      <w:tr w:rsidR="00FB7568" w:rsidRPr="00FB7568" w14:paraId="2F7CD948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61F902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Notifications: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9A9CC3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05 January 2025</w:t>
            </w:r>
          </w:p>
        </w:tc>
      </w:tr>
    </w:tbl>
    <w:p w14:paraId="63A85CF8" w14:textId="77777777" w:rsidR="00FB7568" w:rsidRDefault="00FB7568" w:rsidP="00FB7568"/>
    <w:p w14:paraId="7996D002" w14:textId="1DA3C241" w:rsidR="00AA1538" w:rsidRDefault="00FB7568" w:rsidP="00FB756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B7568">
        <w:rPr>
          <w:rFonts w:ascii="Times New Roman" w:hAnsi="Times New Roman" w:cs="Times New Roman"/>
          <w:color w:val="000000" w:themeColor="text1"/>
        </w:rPr>
        <w:t>Sponsors</w:t>
      </w:r>
    </w:p>
    <w:p w14:paraId="06EDCD90" w14:textId="291DCC23" w:rsidR="00FB7568" w:rsidRPr="00FB7568" w:rsidRDefault="00FB7568" w:rsidP="00C504B1">
      <w:pPr>
        <w:jc w:val="both"/>
      </w:pPr>
      <w:r>
        <w:t>The Applied Networking Research Prize is supported by the Internet</w:t>
      </w:r>
      <w:r>
        <w:t xml:space="preserve"> </w:t>
      </w:r>
      <w:r>
        <w:t>Society in coordination with the Internet Research Task Force (IRTF).</w:t>
      </w:r>
      <w:r>
        <w:t xml:space="preserve"> </w:t>
      </w:r>
      <w:r>
        <w:t>Additional corporate sponsorship is kindly provided by Comcast and NBC</w:t>
      </w:r>
      <w:r>
        <w:t xml:space="preserve"> </w:t>
      </w:r>
      <w:r>
        <w:t>Universal. If your organisation would like to support the ANRP, please</w:t>
      </w:r>
      <w:r>
        <w:t xml:space="preserve"> </w:t>
      </w:r>
      <w:r>
        <w:t xml:space="preserve">contact </w:t>
      </w:r>
      <w:hyperlink r:id="rId8" w:history="1">
        <w:r w:rsidR="00C504B1" w:rsidRPr="004A6715">
          <w:rPr>
            <w:rStyle w:val="Hyperlink"/>
          </w:rPr>
          <w:t>mailto:</w:t>
        </w:r>
        <w:r w:rsidR="00C504B1" w:rsidRPr="004A6715">
          <w:rPr>
            <w:rStyle w:val="Hyperlink"/>
          </w:rPr>
          <w:t>anrp@irtf.org</w:t>
        </w:r>
      </w:hyperlink>
      <w:r w:rsidR="00C504B1">
        <w:t>.</w:t>
      </w:r>
      <w:r w:rsidR="00C504B1">
        <w:tab/>
      </w:r>
    </w:p>
    <w:sectPr w:rsidR="00FB7568" w:rsidRPr="00FB7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D99"/>
    <w:multiLevelType w:val="hybridMultilevel"/>
    <w:tmpl w:val="9C40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820"/>
    <w:multiLevelType w:val="hybridMultilevel"/>
    <w:tmpl w:val="3B7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565">
    <w:abstractNumId w:val="0"/>
  </w:num>
  <w:num w:numId="2" w16cid:durableId="9510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8"/>
    <w:rsid w:val="0027611A"/>
    <w:rsid w:val="002B6F8B"/>
    <w:rsid w:val="002D64EE"/>
    <w:rsid w:val="00335E22"/>
    <w:rsid w:val="003D5B52"/>
    <w:rsid w:val="00802DAD"/>
    <w:rsid w:val="00883728"/>
    <w:rsid w:val="00AA1538"/>
    <w:rsid w:val="00AD7C5C"/>
    <w:rsid w:val="00BC702A"/>
    <w:rsid w:val="00C504B1"/>
    <w:rsid w:val="00CA7160"/>
    <w:rsid w:val="00CD7D6F"/>
    <w:rsid w:val="00D13186"/>
    <w:rsid w:val="00FA0B6C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BFDA2"/>
  <w15:chartTrackingRefBased/>
  <w15:docId w15:val="{BA30000C-FD61-4349-B913-D7C961B6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5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3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3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4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rp@irtf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tf.org/an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Kutscher</dc:creator>
  <cp:keywords/>
  <dc:description/>
  <cp:lastModifiedBy>Dirk Kutscher</cp:lastModifiedBy>
  <cp:revision>4</cp:revision>
  <dcterms:created xsi:type="dcterms:W3CDTF">2025-10-02T09:44:00Z</dcterms:created>
  <dcterms:modified xsi:type="dcterms:W3CDTF">2025-10-02T10:09:00Z</dcterms:modified>
</cp:coreProperties>
</file>