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5B3193" w14:textId="22293660" w:rsidR="003467B8" w:rsidRDefault="003467B8" w:rsidP="003467B8">
      <w:pPr>
        <w:pStyle w:val="Title"/>
      </w:pPr>
      <w:bookmarkStart w:id="0" w:name="_GoBack"/>
      <w:bookmarkEnd w:id="0"/>
      <w:r>
        <w:t xml:space="preserve">ALM </w:t>
      </w:r>
      <w:proofErr w:type="gramStart"/>
      <w:r w:rsidR="000D50E3">
        <w:t>12.5</w:t>
      </w:r>
      <w:r w:rsidR="001562D2">
        <w:t xml:space="preserve">  use</w:t>
      </w:r>
      <w:r w:rsidR="000F2906">
        <w:t>r</w:t>
      </w:r>
      <w:proofErr w:type="gramEnd"/>
      <w:r w:rsidR="000F2906">
        <w:t xml:space="preserve"> guide</w:t>
      </w:r>
      <w:r>
        <w:br w:type="page"/>
      </w:r>
    </w:p>
    <w:p w14:paraId="448982C8" w14:textId="44EE6E1F" w:rsidR="003467B8" w:rsidRDefault="003467B8" w:rsidP="003467B8">
      <w:pPr>
        <w:pStyle w:val="Heading1"/>
      </w:pPr>
      <w:bookmarkStart w:id="1" w:name="_Toc494365481"/>
      <w:r>
        <w:lastRenderedPageBreak/>
        <w:t>Version History &amp; Table of Contents</w:t>
      </w:r>
      <w:bookmarkEnd w:id="1"/>
      <w:r w:rsidR="00DE7F8E">
        <w:t xml:space="preserve"> </w:t>
      </w:r>
    </w:p>
    <w:p w14:paraId="6A6B1D34" w14:textId="77777777" w:rsidR="00610659" w:rsidRPr="002661E4" w:rsidRDefault="003467B8" w:rsidP="003467B8">
      <w:pPr>
        <w:pStyle w:val="Heading2"/>
      </w:pPr>
      <w:bookmarkStart w:id="2" w:name="_Toc494365482"/>
      <w:r>
        <w:t>Version History</w:t>
      </w:r>
      <w:bookmarkEnd w:id="2"/>
    </w:p>
    <w:tbl>
      <w:tblPr>
        <w:tblStyle w:val="LightShading-Accent5"/>
        <w:tblW w:w="0" w:type="auto"/>
        <w:tblLook w:val="04A0" w:firstRow="1" w:lastRow="0" w:firstColumn="1" w:lastColumn="0" w:noHBand="0" w:noVBand="1"/>
      </w:tblPr>
      <w:tblGrid>
        <w:gridCol w:w="1668"/>
        <w:gridCol w:w="2409"/>
        <w:gridCol w:w="3793"/>
      </w:tblGrid>
      <w:tr w:rsidR="001117C2" w:rsidRPr="001117C2" w14:paraId="113C36AC" w14:textId="77777777" w:rsidTr="00156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A4C38F8" w14:textId="77777777" w:rsidR="00610659" w:rsidRPr="009F4F69" w:rsidRDefault="009F4F69" w:rsidP="009F4F69">
            <w:pPr>
              <w:pStyle w:val="NoSpacing"/>
              <w:rPr>
                <w:rFonts w:ascii="Verdana" w:hAnsi="Verdana"/>
                <w:color w:val="FFFFFF" w:themeColor="background1"/>
              </w:rPr>
            </w:pPr>
            <w:r w:rsidRPr="009F4F69">
              <w:rPr>
                <w:rFonts w:ascii="Verdana" w:hAnsi="Verdana"/>
                <w:color w:val="FFFFFF" w:themeColor="background1"/>
              </w:rPr>
              <w:t>Version</w:t>
            </w:r>
          </w:p>
        </w:tc>
        <w:tc>
          <w:tcPr>
            <w:tcW w:w="2409" w:type="dxa"/>
          </w:tcPr>
          <w:p w14:paraId="49325D35" w14:textId="77777777" w:rsidR="00610659" w:rsidRPr="009F4F69" w:rsidRDefault="009F4F69" w:rsidP="009F4F69">
            <w:pPr>
              <w:pStyle w:val="NoSpacing"/>
              <w:cnfStyle w:val="100000000000" w:firstRow="1" w:lastRow="0" w:firstColumn="0" w:lastColumn="0" w:oddVBand="0" w:evenVBand="0" w:oddHBand="0" w:evenHBand="0" w:firstRowFirstColumn="0" w:firstRowLastColumn="0" w:lastRowFirstColumn="0" w:lastRowLastColumn="0"/>
              <w:rPr>
                <w:rFonts w:ascii="Verdana" w:hAnsi="Verdana"/>
                <w:color w:val="FFFFFF" w:themeColor="background1"/>
              </w:rPr>
            </w:pPr>
            <w:r w:rsidRPr="009F4F69">
              <w:rPr>
                <w:rFonts w:ascii="Verdana" w:hAnsi="Verdana"/>
                <w:color w:val="FFFFFF" w:themeColor="background1"/>
              </w:rPr>
              <w:t>Date</w:t>
            </w:r>
          </w:p>
        </w:tc>
        <w:tc>
          <w:tcPr>
            <w:tcW w:w="3793" w:type="dxa"/>
          </w:tcPr>
          <w:p w14:paraId="2C2E8F4D" w14:textId="77777777" w:rsidR="00610659" w:rsidRPr="009F4F69" w:rsidRDefault="009F4F69" w:rsidP="009F4F69">
            <w:pPr>
              <w:pStyle w:val="NoSpacing"/>
              <w:cnfStyle w:val="100000000000" w:firstRow="1" w:lastRow="0" w:firstColumn="0" w:lastColumn="0" w:oddVBand="0" w:evenVBand="0" w:oddHBand="0" w:evenHBand="0" w:firstRowFirstColumn="0" w:firstRowLastColumn="0" w:lastRowFirstColumn="0" w:lastRowLastColumn="0"/>
              <w:rPr>
                <w:rFonts w:ascii="Verdana" w:hAnsi="Verdana"/>
                <w:color w:val="FFFFFF" w:themeColor="background1"/>
              </w:rPr>
            </w:pPr>
            <w:r w:rsidRPr="009F4F69">
              <w:rPr>
                <w:rFonts w:ascii="Verdana" w:hAnsi="Verdana"/>
                <w:color w:val="FFFFFF" w:themeColor="background1"/>
              </w:rPr>
              <w:t>Changes</w:t>
            </w:r>
          </w:p>
        </w:tc>
      </w:tr>
      <w:tr w:rsidR="001117C2" w:rsidRPr="00966D45" w14:paraId="1FFBF54A" w14:textId="77777777" w:rsidTr="00156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E0A12B7" w14:textId="77777777" w:rsidR="00610659" w:rsidRPr="00966D45" w:rsidRDefault="003E374A" w:rsidP="00046F05">
            <w:pPr>
              <w:pStyle w:val="NoSpacing"/>
              <w:rPr>
                <w:rFonts w:ascii="Arial" w:hAnsi="Arial" w:cs="Arial"/>
                <w:b w:val="0"/>
                <w:bCs w:val="0"/>
                <w:sz w:val="20"/>
                <w:szCs w:val="20"/>
              </w:rPr>
            </w:pPr>
            <w:r w:rsidRPr="00966D45">
              <w:rPr>
                <w:rFonts w:ascii="Arial" w:hAnsi="Arial" w:cs="Arial"/>
                <w:b w:val="0"/>
                <w:bCs w:val="0"/>
                <w:sz w:val="20"/>
                <w:szCs w:val="20"/>
              </w:rPr>
              <w:t>0.1</w:t>
            </w:r>
          </w:p>
        </w:tc>
        <w:tc>
          <w:tcPr>
            <w:tcW w:w="2409" w:type="dxa"/>
          </w:tcPr>
          <w:p w14:paraId="737CD317" w14:textId="77777777" w:rsidR="00610659" w:rsidRPr="00966D45" w:rsidRDefault="003E374A" w:rsidP="004C1F08">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66D45">
              <w:rPr>
                <w:rFonts w:ascii="Arial" w:hAnsi="Arial" w:cs="Arial"/>
                <w:sz w:val="20"/>
                <w:szCs w:val="20"/>
              </w:rPr>
              <w:t>14.06</w:t>
            </w:r>
            <w:r w:rsidR="004C1F08" w:rsidRPr="00966D45">
              <w:rPr>
                <w:rFonts w:ascii="Arial" w:hAnsi="Arial" w:cs="Arial"/>
                <w:sz w:val="20"/>
                <w:szCs w:val="20"/>
              </w:rPr>
              <w:t>.2016</w:t>
            </w:r>
          </w:p>
        </w:tc>
        <w:tc>
          <w:tcPr>
            <w:tcW w:w="3793" w:type="dxa"/>
          </w:tcPr>
          <w:p w14:paraId="16BB06AE" w14:textId="77777777" w:rsidR="0026406A" w:rsidRPr="00966D45" w:rsidRDefault="00046F05" w:rsidP="00046F05">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66D45">
              <w:rPr>
                <w:rFonts w:ascii="Arial" w:hAnsi="Arial" w:cs="Arial"/>
                <w:sz w:val="20"/>
                <w:szCs w:val="20"/>
              </w:rPr>
              <w:t>This is the first version of the document</w:t>
            </w:r>
          </w:p>
        </w:tc>
      </w:tr>
      <w:tr w:rsidR="007F40CA" w:rsidRPr="00966D45" w14:paraId="3F809D56" w14:textId="77777777" w:rsidTr="001562D2">
        <w:tc>
          <w:tcPr>
            <w:cnfStyle w:val="001000000000" w:firstRow="0" w:lastRow="0" w:firstColumn="1" w:lastColumn="0" w:oddVBand="0" w:evenVBand="0" w:oddHBand="0" w:evenHBand="0" w:firstRowFirstColumn="0" w:firstRowLastColumn="0" w:lastRowFirstColumn="0" w:lastRowLastColumn="0"/>
            <w:tcW w:w="1668" w:type="dxa"/>
          </w:tcPr>
          <w:p w14:paraId="1FFDD494" w14:textId="77777777" w:rsidR="007F40CA" w:rsidRPr="00966D45" w:rsidRDefault="007F40CA" w:rsidP="00046F05">
            <w:pPr>
              <w:pStyle w:val="NoSpacing"/>
              <w:rPr>
                <w:rFonts w:ascii="Arial" w:hAnsi="Arial" w:cs="Arial"/>
                <w:b w:val="0"/>
                <w:bCs w:val="0"/>
                <w:sz w:val="20"/>
                <w:szCs w:val="20"/>
              </w:rPr>
            </w:pPr>
            <w:r w:rsidRPr="00966D45">
              <w:rPr>
                <w:rFonts w:ascii="Arial" w:hAnsi="Arial" w:cs="Arial"/>
                <w:b w:val="0"/>
                <w:bCs w:val="0"/>
                <w:sz w:val="20"/>
                <w:szCs w:val="20"/>
              </w:rPr>
              <w:t>0.2</w:t>
            </w:r>
          </w:p>
        </w:tc>
        <w:tc>
          <w:tcPr>
            <w:tcW w:w="2409" w:type="dxa"/>
          </w:tcPr>
          <w:p w14:paraId="67D0EA2F" w14:textId="77777777" w:rsidR="007F40CA" w:rsidRPr="00966D45" w:rsidRDefault="007F40CA" w:rsidP="004C1F08">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66D45">
              <w:rPr>
                <w:rFonts w:ascii="Arial" w:hAnsi="Arial" w:cs="Arial"/>
                <w:sz w:val="20"/>
                <w:szCs w:val="20"/>
              </w:rPr>
              <w:t>29.06.2016</w:t>
            </w:r>
          </w:p>
        </w:tc>
        <w:tc>
          <w:tcPr>
            <w:tcW w:w="3793" w:type="dxa"/>
          </w:tcPr>
          <w:p w14:paraId="54B504A9" w14:textId="77777777" w:rsidR="007F40CA" w:rsidRPr="00966D45" w:rsidRDefault="007F40CA" w:rsidP="00046F05">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66D45">
              <w:rPr>
                <w:rFonts w:ascii="Arial" w:hAnsi="Arial" w:cs="Arial"/>
                <w:sz w:val="20"/>
                <w:szCs w:val="20"/>
              </w:rPr>
              <w:t>Updates to the KPI calculation and threshold profiling section.</w:t>
            </w:r>
          </w:p>
        </w:tc>
      </w:tr>
      <w:tr w:rsidR="00793D3A" w:rsidRPr="00966D45" w14:paraId="460B557F" w14:textId="77777777" w:rsidTr="00156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420D332" w14:textId="77777777" w:rsidR="00793D3A" w:rsidRPr="00966D45" w:rsidRDefault="00793D3A" w:rsidP="00046F05">
            <w:pPr>
              <w:pStyle w:val="NoSpacing"/>
              <w:rPr>
                <w:rFonts w:ascii="Arial" w:hAnsi="Arial" w:cs="Arial"/>
                <w:b w:val="0"/>
                <w:bCs w:val="0"/>
                <w:sz w:val="20"/>
                <w:szCs w:val="20"/>
              </w:rPr>
            </w:pPr>
            <w:r w:rsidRPr="00966D45">
              <w:rPr>
                <w:rFonts w:ascii="Arial" w:hAnsi="Arial" w:cs="Arial"/>
                <w:b w:val="0"/>
                <w:bCs w:val="0"/>
                <w:sz w:val="20"/>
                <w:szCs w:val="20"/>
              </w:rPr>
              <w:t>0.3</w:t>
            </w:r>
          </w:p>
        </w:tc>
        <w:tc>
          <w:tcPr>
            <w:tcW w:w="2409" w:type="dxa"/>
          </w:tcPr>
          <w:p w14:paraId="3A52EEAB" w14:textId="77777777" w:rsidR="00793D3A" w:rsidRPr="00966D45" w:rsidRDefault="00793D3A" w:rsidP="004C1F08">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66D45">
              <w:rPr>
                <w:rFonts w:ascii="Arial" w:hAnsi="Arial" w:cs="Arial"/>
                <w:sz w:val="20"/>
                <w:szCs w:val="20"/>
              </w:rPr>
              <w:t>7.7.2016</w:t>
            </w:r>
          </w:p>
        </w:tc>
        <w:tc>
          <w:tcPr>
            <w:tcW w:w="3793" w:type="dxa"/>
          </w:tcPr>
          <w:p w14:paraId="1A9AF73B" w14:textId="77777777" w:rsidR="00793D3A" w:rsidRPr="00966D45" w:rsidRDefault="00793D3A" w:rsidP="00046F05">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66D45">
              <w:rPr>
                <w:rFonts w:ascii="Arial" w:hAnsi="Arial" w:cs="Arial"/>
                <w:sz w:val="20"/>
                <w:szCs w:val="20"/>
              </w:rPr>
              <w:t>Updates to the test plan and test execution plan sections with focus on how to best support the KPI calculations</w:t>
            </w:r>
          </w:p>
        </w:tc>
      </w:tr>
      <w:tr w:rsidR="001562D2" w:rsidRPr="00966D45" w14:paraId="44F81DAC" w14:textId="77777777" w:rsidTr="001562D2">
        <w:tc>
          <w:tcPr>
            <w:cnfStyle w:val="001000000000" w:firstRow="0" w:lastRow="0" w:firstColumn="1" w:lastColumn="0" w:oddVBand="0" w:evenVBand="0" w:oddHBand="0" w:evenHBand="0" w:firstRowFirstColumn="0" w:firstRowLastColumn="0" w:lastRowFirstColumn="0" w:lastRowLastColumn="0"/>
            <w:tcW w:w="1668" w:type="dxa"/>
          </w:tcPr>
          <w:p w14:paraId="3BDBB26B" w14:textId="77777777" w:rsidR="001562D2" w:rsidRPr="00966D45" w:rsidRDefault="001562D2" w:rsidP="00046F05">
            <w:pPr>
              <w:pStyle w:val="NoSpacing"/>
              <w:rPr>
                <w:rFonts w:ascii="Arial" w:hAnsi="Arial" w:cs="Arial"/>
                <w:b w:val="0"/>
                <w:bCs w:val="0"/>
                <w:sz w:val="20"/>
                <w:szCs w:val="20"/>
              </w:rPr>
            </w:pPr>
            <w:r w:rsidRPr="00966D45">
              <w:rPr>
                <w:rFonts w:ascii="Arial" w:hAnsi="Arial" w:cs="Arial"/>
                <w:b w:val="0"/>
                <w:bCs w:val="0"/>
                <w:sz w:val="20"/>
                <w:szCs w:val="20"/>
              </w:rPr>
              <w:t>0.4</w:t>
            </w:r>
          </w:p>
        </w:tc>
        <w:tc>
          <w:tcPr>
            <w:tcW w:w="2409" w:type="dxa"/>
          </w:tcPr>
          <w:p w14:paraId="76587F12" w14:textId="77777777" w:rsidR="001562D2" w:rsidRPr="00966D45" w:rsidRDefault="001562D2" w:rsidP="004C1F08">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66D45">
              <w:rPr>
                <w:rFonts w:ascii="Arial" w:hAnsi="Arial" w:cs="Arial"/>
                <w:sz w:val="20"/>
                <w:szCs w:val="20"/>
              </w:rPr>
              <w:t>23.08.2016</w:t>
            </w:r>
          </w:p>
        </w:tc>
        <w:tc>
          <w:tcPr>
            <w:tcW w:w="3793" w:type="dxa"/>
          </w:tcPr>
          <w:p w14:paraId="3C0FCB54" w14:textId="77777777" w:rsidR="001562D2" w:rsidRPr="00966D45" w:rsidRDefault="001562D2" w:rsidP="00046F05">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66D45">
              <w:rPr>
                <w:rFonts w:ascii="Arial" w:hAnsi="Arial" w:cs="Arial"/>
                <w:sz w:val="20"/>
                <w:szCs w:val="20"/>
              </w:rPr>
              <w:t>Removed client specific software references and made document more general. Split references to ALM and QC where appropriate</w:t>
            </w:r>
          </w:p>
        </w:tc>
      </w:tr>
    </w:tbl>
    <w:p w14:paraId="7D97263F" w14:textId="20F14983" w:rsidR="00610659" w:rsidRPr="00966D45" w:rsidRDefault="00610659" w:rsidP="009F4F69">
      <w:pPr>
        <w:rPr>
          <w:rFonts w:ascii="Arial" w:hAnsi="Arial" w:cs="Arial"/>
          <w:sz w:val="20"/>
          <w:szCs w:val="20"/>
        </w:rPr>
      </w:pPr>
    </w:p>
    <w:p w14:paraId="2AA34C21" w14:textId="77777777" w:rsidR="00610659" w:rsidRPr="00966D45" w:rsidRDefault="00610659" w:rsidP="009F4F69">
      <w:pPr>
        <w:rPr>
          <w:rFonts w:ascii="Arial" w:hAnsi="Arial" w:cs="Arial"/>
          <w:sz w:val="20"/>
          <w:szCs w:val="20"/>
        </w:rPr>
      </w:pPr>
    </w:p>
    <w:tbl>
      <w:tblPr>
        <w:tblStyle w:val="LightShading-Accent5"/>
        <w:tblW w:w="0" w:type="auto"/>
        <w:tblLook w:val="04A0" w:firstRow="1" w:lastRow="0" w:firstColumn="1" w:lastColumn="0" w:noHBand="0" w:noVBand="1"/>
      </w:tblPr>
      <w:tblGrid>
        <w:gridCol w:w="1668"/>
        <w:gridCol w:w="2409"/>
        <w:gridCol w:w="3793"/>
      </w:tblGrid>
      <w:tr w:rsidR="003E374A" w:rsidRPr="00966D45" w14:paraId="38FBC3E2" w14:textId="77777777" w:rsidTr="00156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5AC5099" w14:textId="77777777" w:rsidR="003E374A" w:rsidRPr="00966D45" w:rsidRDefault="003E374A" w:rsidP="001F41E3">
            <w:pPr>
              <w:pStyle w:val="NoSpacing"/>
              <w:rPr>
                <w:rFonts w:ascii="Arial" w:hAnsi="Arial" w:cs="Arial"/>
                <w:b w:val="0"/>
                <w:bCs w:val="0"/>
                <w:color w:val="FFFFFF" w:themeColor="background1"/>
                <w:sz w:val="20"/>
                <w:szCs w:val="20"/>
              </w:rPr>
            </w:pPr>
            <w:r w:rsidRPr="00966D45">
              <w:rPr>
                <w:rFonts w:ascii="Arial" w:hAnsi="Arial" w:cs="Arial"/>
                <w:b w:val="0"/>
                <w:bCs w:val="0"/>
                <w:color w:val="FFFFFF" w:themeColor="background1"/>
                <w:sz w:val="20"/>
                <w:szCs w:val="20"/>
              </w:rPr>
              <w:t>Version</w:t>
            </w:r>
          </w:p>
        </w:tc>
        <w:tc>
          <w:tcPr>
            <w:tcW w:w="2409" w:type="dxa"/>
          </w:tcPr>
          <w:p w14:paraId="4E9CE9C7" w14:textId="77777777" w:rsidR="003E374A" w:rsidRPr="00966D45" w:rsidRDefault="003E374A" w:rsidP="001F41E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966D45">
              <w:rPr>
                <w:rFonts w:ascii="Arial" w:hAnsi="Arial" w:cs="Arial"/>
                <w:b w:val="0"/>
                <w:bCs w:val="0"/>
                <w:color w:val="FFFFFF" w:themeColor="background1"/>
                <w:sz w:val="20"/>
                <w:szCs w:val="20"/>
              </w:rPr>
              <w:t>Date</w:t>
            </w:r>
          </w:p>
        </w:tc>
        <w:tc>
          <w:tcPr>
            <w:tcW w:w="3793" w:type="dxa"/>
          </w:tcPr>
          <w:p w14:paraId="74C15C38" w14:textId="77777777" w:rsidR="003E374A" w:rsidRPr="00966D45" w:rsidRDefault="003467B8" w:rsidP="005D3E0E">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966D45">
              <w:rPr>
                <w:rFonts w:ascii="Arial" w:hAnsi="Arial" w:cs="Arial"/>
                <w:b w:val="0"/>
                <w:bCs w:val="0"/>
                <w:color w:val="FFFFFF" w:themeColor="background1"/>
                <w:sz w:val="20"/>
                <w:szCs w:val="20"/>
              </w:rPr>
              <w:t>Client</w:t>
            </w:r>
          </w:p>
        </w:tc>
      </w:tr>
      <w:tr w:rsidR="001562D2" w:rsidRPr="00966D45" w14:paraId="0E23B7A3" w14:textId="77777777" w:rsidTr="00156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D969264" w14:textId="77777777" w:rsidR="001562D2" w:rsidRPr="00966D45" w:rsidRDefault="001562D2" w:rsidP="001F41E3">
            <w:pPr>
              <w:pStyle w:val="NoSpacing"/>
              <w:rPr>
                <w:rFonts w:ascii="Arial" w:hAnsi="Arial" w:cs="Arial"/>
                <w:b w:val="0"/>
                <w:bCs w:val="0"/>
                <w:sz w:val="20"/>
                <w:szCs w:val="20"/>
              </w:rPr>
            </w:pPr>
            <w:r w:rsidRPr="00966D45">
              <w:rPr>
                <w:rFonts w:ascii="Arial" w:hAnsi="Arial" w:cs="Arial"/>
                <w:b w:val="0"/>
                <w:bCs w:val="0"/>
                <w:sz w:val="20"/>
                <w:szCs w:val="20"/>
              </w:rPr>
              <w:t>0.4</w:t>
            </w:r>
          </w:p>
        </w:tc>
        <w:tc>
          <w:tcPr>
            <w:tcW w:w="2409" w:type="dxa"/>
          </w:tcPr>
          <w:p w14:paraId="047ABF47" w14:textId="77777777" w:rsidR="001562D2" w:rsidRPr="00966D45" w:rsidRDefault="001562D2" w:rsidP="001F41E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66D45">
              <w:rPr>
                <w:rFonts w:ascii="Arial" w:hAnsi="Arial" w:cs="Arial"/>
                <w:sz w:val="20"/>
                <w:szCs w:val="20"/>
              </w:rPr>
              <w:t>23.8.2016</w:t>
            </w:r>
          </w:p>
        </w:tc>
        <w:tc>
          <w:tcPr>
            <w:tcW w:w="3793" w:type="dxa"/>
          </w:tcPr>
          <w:p w14:paraId="7408BC10" w14:textId="77777777" w:rsidR="001562D2" w:rsidRPr="00966D45" w:rsidRDefault="001562D2" w:rsidP="005D3E0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sv-SE"/>
              </w:rPr>
            </w:pPr>
            <w:r w:rsidRPr="00966D45">
              <w:rPr>
                <w:rFonts w:ascii="Arial" w:hAnsi="Arial" w:cs="Arial"/>
                <w:sz w:val="20"/>
                <w:szCs w:val="20"/>
                <w:lang w:val="sv-SE"/>
              </w:rPr>
              <w:t>Nordea, Sweden</w:t>
            </w:r>
          </w:p>
        </w:tc>
      </w:tr>
      <w:tr w:rsidR="00966D45" w:rsidRPr="00966D45" w14:paraId="19D26DAB" w14:textId="77777777" w:rsidTr="001562D2">
        <w:tc>
          <w:tcPr>
            <w:cnfStyle w:val="001000000000" w:firstRow="0" w:lastRow="0" w:firstColumn="1" w:lastColumn="0" w:oddVBand="0" w:evenVBand="0" w:oddHBand="0" w:evenHBand="0" w:firstRowFirstColumn="0" w:firstRowLastColumn="0" w:lastRowFirstColumn="0" w:lastRowLastColumn="0"/>
            <w:tcW w:w="1668" w:type="dxa"/>
          </w:tcPr>
          <w:p w14:paraId="617E8E82" w14:textId="25263228" w:rsidR="00966D45" w:rsidRPr="00966D45" w:rsidRDefault="00966D45" w:rsidP="001F41E3">
            <w:pPr>
              <w:pStyle w:val="NoSpacing"/>
              <w:rPr>
                <w:rFonts w:ascii="Arial" w:hAnsi="Arial" w:cs="Arial"/>
                <w:b w:val="0"/>
                <w:bCs w:val="0"/>
                <w:sz w:val="20"/>
                <w:szCs w:val="20"/>
              </w:rPr>
            </w:pPr>
            <w:r w:rsidRPr="00966D45">
              <w:rPr>
                <w:rFonts w:ascii="Arial" w:hAnsi="Arial" w:cs="Arial"/>
                <w:b w:val="0"/>
                <w:bCs w:val="0"/>
                <w:sz w:val="20"/>
                <w:szCs w:val="20"/>
              </w:rPr>
              <w:t>0.5</w:t>
            </w:r>
          </w:p>
        </w:tc>
        <w:tc>
          <w:tcPr>
            <w:tcW w:w="2409" w:type="dxa"/>
          </w:tcPr>
          <w:p w14:paraId="4F2DF927" w14:textId="455EE9F2" w:rsidR="00966D45" w:rsidRPr="00966D45" w:rsidRDefault="00966D45" w:rsidP="001F41E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66D45">
              <w:rPr>
                <w:rFonts w:ascii="Arial" w:hAnsi="Arial" w:cs="Arial"/>
                <w:sz w:val="20"/>
                <w:szCs w:val="20"/>
              </w:rPr>
              <w:t>26.10.2016</w:t>
            </w:r>
          </w:p>
        </w:tc>
        <w:tc>
          <w:tcPr>
            <w:tcW w:w="3793" w:type="dxa"/>
          </w:tcPr>
          <w:p w14:paraId="31BC2489" w14:textId="6541B258" w:rsidR="00966D45" w:rsidRPr="00966D45" w:rsidRDefault="00966D45" w:rsidP="005D3E0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966D45">
              <w:rPr>
                <w:rFonts w:ascii="Arial" w:hAnsi="Arial" w:cs="Arial"/>
                <w:sz w:val="20"/>
                <w:szCs w:val="20"/>
                <w:lang w:val="en-GB"/>
              </w:rPr>
              <w:t>Slight changes for wider audience</w:t>
            </w:r>
          </w:p>
        </w:tc>
      </w:tr>
      <w:tr w:rsidR="003D6455" w:rsidRPr="00966D45" w14:paraId="09EE532F" w14:textId="77777777" w:rsidTr="00156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02E5E75" w14:textId="16F9DDFC" w:rsidR="003D6455" w:rsidRPr="00966D45" w:rsidRDefault="003D6455" w:rsidP="001F41E3">
            <w:pPr>
              <w:pStyle w:val="NoSpacing"/>
              <w:rPr>
                <w:rFonts w:ascii="Arial" w:hAnsi="Arial" w:cs="Arial"/>
                <w:sz w:val="20"/>
                <w:szCs w:val="20"/>
              </w:rPr>
            </w:pPr>
            <w:r>
              <w:rPr>
                <w:rFonts w:ascii="Arial" w:hAnsi="Arial" w:cs="Arial"/>
                <w:sz w:val="20"/>
                <w:szCs w:val="20"/>
              </w:rPr>
              <w:t>0.6</w:t>
            </w:r>
          </w:p>
        </w:tc>
        <w:tc>
          <w:tcPr>
            <w:tcW w:w="2409" w:type="dxa"/>
          </w:tcPr>
          <w:p w14:paraId="4DEA79CE" w14:textId="0AC5D0F6" w:rsidR="003D6455" w:rsidRPr="00966D45" w:rsidRDefault="003D6455" w:rsidP="001F41E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27.09.2017</w:t>
            </w:r>
          </w:p>
        </w:tc>
        <w:tc>
          <w:tcPr>
            <w:tcW w:w="3793" w:type="dxa"/>
          </w:tcPr>
          <w:p w14:paraId="374FC2BB" w14:textId="61EE1A9F" w:rsidR="003D6455" w:rsidRPr="00966D45" w:rsidRDefault="003D6455" w:rsidP="005D3E0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Further changes for Nordea</w:t>
            </w:r>
          </w:p>
        </w:tc>
      </w:tr>
      <w:tr w:rsidR="00CE3B31" w:rsidRPr="00966D45" w14:paraId="3B75B1DE" w14:textId="77777777" w:rsidTr="001562D2">
        <w:tc>
          <w:tcPr>
            <w:cnfStyle w:val="001000000000" w:firstRow="0" w:lastRow="0" w:firstColumn="1" w:lastColumn="0" w:oddVBand="0" w:evenVBand="0" w:oddHBand="0" w:evenHBand="0" w:firstRowFirstColumn="0" w:firstRowLastColumn="0" w:lastRowFirstColumn="0" w:lastRowLastColumn="0"/>
            <w:tcW w:w="1668" w:type="dxa"/>
          </w:tcPr>
          <w:p w14:paraId="24436D10" w14:textId="2CA6D3FD" w:rsidR="00CE3B31" w:rsidRDefault="00CE3B31" w:rsidP="001F41E3">
            <w:pPr>
              <w:pStyle w:val="NoSpacing"/>
              <w:rPr>
                <w:rFonts w:ascii="Arial" w:hAnsi="Arial" w:cs="Arial"/>
                <w:sz w:val="20"/>
                <w:szCs w:val="20"/>
              </w:rPr>
            </w:pPr>
            <w:r>
              <w:rPr>
                <w:rFonts w:ascii="Arial" w:hAnsi="Arial" w:cs="Arial"/>
                <w:sz w:val="20"/>
                <w:szCs w:val="20"/>
              </w:rPr>
              <w:t>0.7</w:t>
            </w:r>
          </w:p>
        </w:tc>
        <w:tc>
          <w:tcPr>
            <w:tcW w:w="2409" w:type="dxa"/>
          </w:tcPr>
          <w:p w14:paraId="49BBCE76" w14:textId="171F61D6" w:rsidR="00CE3B31" w:rsidRDefault="00CE3B31" w:rsidP="001F41E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28.09.2017</w:t>
            </w:r>
          </w:p>
        </w:tc>
        <w:tc>
          <w:tcPr>
            <w:tcW w:w="3793" w:type="dxa"/>
          </w:tcPr>
          <w:p w14:paraId="44EC61EE" w14:textId="29F908D0" w:rsidR="00CE3B31" w:rsidRDefault="00CE3B31" w:rsidP="005D3E0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Further updates based on comments</w:t>
            </w:r>
          </w:p>
        </w:tc>
      </w:tr>
    </w:tbl>
    <w:p w14:paraId="0B48AB6E" w14:textId="77777777" w:rsidR="00610659" w:rsidRPr="00966D45" w:rsidRDefault="00610659" w:rsidP="009F4F69">
      <w:pPr>
        <w:rPr>
          <w:lang w:val="en-GB"/>
        </w:rPr>
      </w:pPr>
      <w:r w:rsidRPr="00966D45">
        <w:rPr>
          <w:lang w:val="en-GB"/>
        </w:rPr>
        <w:br w:type="page"/>
      </w:r>
    </w:p>
    <w:p w14:paraId="7DE54BD0" w14:textId="77777777" w:rsidR="00610659" w:rsidRPr="000F7260" w:rsidRDefault="00610659" w:rsidP="003467B8">
      <w:pPr>
        <w:pStyle w:val="Heading2"/>
      </w:pPr>
      <w:bookmarkStart w:id="3" w:name="_Toc494365483"/>
      <w:r w:rsidRPr="000F7260">
        <w:lastRenderedPageBreak/>
        <w:t>Table of contents</w:t>
      </w:r>
      <w:bookmarkEnd w:id="3"/>
    </w:p>
    <w:p w14:paraId="1B35B722" w14:textId="77777777" w:rsidR="007C31AF" w:rsidRDefault="00B33BB8">
      <w:pPr>
        <w:pStyle w:val="TOC1"/>
        <w:tabs>
          <w:tab w:val="right" w:leader="dot" w:pos="7644"/>
        </w:tabs>
        <w:rPr>
          <w:rFonts w:asciiTheme="minorHAnsi" w:hAnsiTheme="minorHAnsi"/>
          <w:b w:val="0"/>
          <w:bCs w:val="0"/>
          <w:caps w:val="0"/>
          <w:noProof/>
          <w:sz w:val="22"/>
          <w:szCs w:val="20"/>
          <w:lang w:val="en-GB" w:eastAsia="ja-JP" w:bidi="hi-IN"/>
        </w:rPr>
      </w:pPr>
      <w:r>
        <w:fldChar w:fldCharType="begin"/>
      </w:r>
      <w:r>
        <w:instrText xml:space="preserve"> TOC \o \h \z \u </w:instrText>
      </w:r>
      <w:r>
        <w:fldChar w:fldCharType="separate"/>
      </w:r>
      <w:hyperlink w:anchor="_Toc494365481" w:history="1">
        <w:r w:rsidR="007C31AF" w:rsidRPr="000706AF">
          <w:rPr>
            <w:rStyle w:val="Hyperlink"/>
            <w:noProof/>
          </w:rPr>
          <w:t>Version History &amp; Table of Contents</w:t>
        </w:r>
        <w:r w:rsidR="007C31AF">
          <w:rPr>
            <w:noProof/>
            <w:webHidden/>
          </w:rPr>
          <w:tab/>
        </w:r>
        <w:r w:rsidR="007C31AF">
          <w:rPr>
            <w:noProof/>
            <w:webHidden/>
          </w:rPr>
          <w:fldChar w:fldCharType="begin"/>
        </w:r>
        <w:r w:rsidR="007C31AF">
          <w:rPr>
            <w:noProof/>
            <w:webHidden/>
          </w:rPr>
          <w:instrText xml:space="preserve"> PAGEREF _Toc494365481 \h </w:instrText>
        </w:r>
        <w:r w:rsidR="007C31AF">
          <w:rPr>
            <w:noProof/>
            <w:webHidden/>
          </w:rPr>
        </w:r>
        <w:r w:rsidR="007C31AF">
          <w:rPr>
            <w:noProof/>
            <w:webHidden/>
          </w:rPr>
          <w:fldChar w:fldCharType="separate"/>
        </w:r>
        <w:r w:rsidR="007C31AF">
          <w:rPr>
            <w:noProof/>
            <w:webHidden/>
          </w:rPr>
          <w:t>2</w:t>
        </w:r>
        <w:r w:rsidR="007C31AF">
          <w:rPr>
            <w:noProof/>
            <w:webHidden/>
          </w:rPr>
          <w:fldChar w:fldCharType="end"/>
        </w:r>
      </w:hyperlink>
    </w:p>
    <w:p w14:paraId="76BF4387" w14:textId="77777777" w:rsidR="007C31AF" w:rsidRDefault="007C31AF">
      <w:pPr>
        <w:pStyle w:val="TOC2"/>
        <w:tabs>
          <w:tab w:val="right" w:leader="dot" w:pos="7644"/>
        </w:tabs>
        <w:rPr>
          <w:b w:val="0"/>
          <w:bCs w:val="0"/>
          <w:noProof/>
          <w:lang w:val="en-GB" w:eastAsia="ja-JP" w:bidi="hi-IN"/>
        </w:rPr>
      </w:pPr>
      <w:hyperlink w:anchor="_Toc494365482" w:history="1">
        <w:r w:rsidRPr="000706AF">
          <w:rPr>
            <w:rStyle w:val="Hyperlink"/>
            <w:noProof/>
          </w:rPr>
          <w:t>Version History</w:t>
        </w:r>
        <w:r>
          <w:rPr>
            <w:noProof/>
            <w:webHidden/>
          </w:rPr>
          <w:tab/>
        </w:r>
        <w:r>
          <w:rPr>
            <w:noProof/>
            <w:webHidden/>
          </w:rPr>
          <w:fldChar w:fldCharType="begin"/>
        </w:r>
        <w:r>
          <w:rPr>
            <w:noProof/>
            <w:webHidden/>
          </w:rPr>
          <w:instrText xml:space="preserve"> PAGEREF _Toc494365482 \h </w:instrText>
        </w:r>
        <w:r>
          <w:rPr>
            <w:noProof/>
            <w:webHidden/>
          </w:rPr>
        </w:r>
        <w:r>
          <w:rPr>
            <w:noProof/>
            <w:webHidden/>
          </w:rPr>
          <w:fldChar w:fldCharType="separate"/>
        </w:r>
        <w:r>
          <w:rPr>
            <w:noProof/>
            <w:webHidden/>
          </w:rPr>
          <w:t>2</w:t>
        </w:r>
        <w:r>
          <w:rPr>
            <w:noProof/>
            <w:webHidden/>
          </w:rPr>
          <w:fldChar w:fldCharType="end"/>
        </w:r>
      </w:hyperlink>
    </w:p>
    <w:p w14:paraId="228E8A61" w14:textId="77777777" w:rsidR="007C31AF" w:rsidRDefault="007C31AF">
      <w:pPr>
        <w:pStyle w:val="TOC2"/>
        <w:tabs>
          <w:tab w:val="right" w:leader="dot" w:pos="7644"/>
        </w:tabs>
        <w:rPr>
          <w:b w:val="0"/>
          <w:bCs w:val="0"/>
          <w:noProof/>
          <w:lang w:val="en-GB" w:eastAsia="ja-JP" w:bidi="hi-IN"/>
        </w:rPr>
      </w:pPr>
      <w:hyperlink w:anchor="_Toc494365483" w:history="1">
        <w:r w:rsidRPr="000706AF">
          <w:rPr>
            <w:rStyle w:val="Hyperlink"/>
            <w:noProof/>
          </w:rPr>
          <w:t>Table of contents</w:t>
        </w:r>
        <w:r>
          <w:rPr>
            <w:noProof/>
            <w:webHidden/>
          </w:rPr>
          <w:tab/>
        </w:r>
        <w:r>
          <w:rPr>
            <w:noProof/>
            <w:webHidden/>
          </w:rPr>
          <w:fldChar w:fldCharType="begin"/>
        </w:r>
        <w:r>
          <w:rPr>
            <w:noProof/>
            <w:webHidden/>
          </w:rPr>
          <w:instrText xml:space="preserve"> PAGEREF _Toc494365483 \h </w:instrText>
        </w:r>
        <w:r>
          <w:rPr>
            <w:noProof/>
            <w:webHidden/>
          </w:rPr>
        </w:r>
        <w:r>
          <w:rPr>
            <w:noProof/>
            <w:webHidden/>
          </w:rPr>
          <w:fldChar w:fldCharType="separate"/>
        </w:r>
        <w:r>
          <w:rPr>
            <w:noProof/>
            <w:webHidden/>
          </w:rPr>
          <w:t>3</w:t>
        </w:r>
        <w:r>
          <w:rPr>
            <w:noProof/>
            <w:webHidden/>
          </w:rPr>
          <w:fldChar w:fldCharType="end"/>
        </w:r>
      </w:hyperlink>
    </w:p>
    <w:p w14:paraId="515F7A23" w14:textId="77777777" w:rsidR="007C31AF" w:rsidRDefault="007C31AF">
      <w:pPr>
        <w:pStyle w:val="TOC1"/>
        <w:tabs>
          <w:tab w:val="right" w:leader="dot" w:pos="7644"/>
        </w:tabs>
        <w:rPr>
          <w:rFonts w:asciiTheme="minorHAnsi" w:hAnsiTheme="minorHAnsi"/>
          <w:b w:val="0"/>
          <w:bCs w:val="0"/>
          <w:caps w:val="0"/>
          <w:noProof/>
          <w:sz w:val="22"/>
          <w:szCs w:val="20"/>
          <w:lang w:val="en-GB" w:eastAsia="ja-JP" w:bidi="hi-IN"/>
        </w:rPr>
      </w:pPr>
      <w:hyperlink w:anchor="_Toc494365484" w:history="1">
        <w:r w:rsidRPr="000706AF">
          <w:rPr>
            <w:rStyle w:val="Hyperlink"/>
            <w:noProof/>
          </w:rPr>
          <w:t>Key to Indicators</w:t>
        </w:r>
        <w:r>
          <w:rPr>
            <w:noProof/>
            <w:webHidden/>
          </w:rPr>
          <w:tab/>
        </w:r>
        <w:r>
          <w:rPr>
            <w:noProof/>
            <w:webHidden/>
          </w:rPr>
          <w:fldChar w:fldCharType="begin"/>
        </w:r>
        <w:r>
          <w:rPr>
            <w:noProof/>
            <w:webHidden/>
          </w:rPr>
          <w:instrText xml:space="preserve"> PAGEREF _Toc494365484 \h </w:instrText>
        </w:r>
        <w:r>
          <w:rPr>
            <w:noProof/>
            <w:webHidden/>
          </w:rPr>
        </w:r>
        <w:r>
          <w:rPr>
            <w:noProof/>
            <w:webHidden/>
          </w:rPr>
          <w:fldChar w:fldCharType="separate"/>
        </w:r>
        <w:r>
          <w:rPr>
            <w:noProof/>
            <w:webHidden/>
          </w:rPr>
          <w:t>5</w:t>
        </w:r>
        <w:r>
          <w:rPr>
            <w:noProof/>
            <w:webHidden/>
          </w:rPr>
          <w:fldChar w:fldCharType="end"/>
        </w:r>
      </w:hyperlink>
    </w:p>
    <w:p w14:paraId="56DD74D1" w14:textId="77777777" w:rsidR="007C31AF" w:rsidRDefault="007C31AF">
      <w:pPr>
        <w:pStyle w:val="TOC1"/>
        <w:tabs>
          <w:tab w:val="right" w:leader="dot" w:pos="7644"/>
        </w:tabs>
        <w:rPr>
          <w:rFonts w:asciiTheme="minorHAnsi" w:hAnsiTheme="minorHAnsi"/>
          <w:b w:val="0"/>
          <w:bCs w:val="0"/>
          <w:caps w:val="0"/>
          <w:noProof/>
          <w:sz w:val="22"/>
          <w:szCs w:val="20"/>
          <w:lang w:val="en-GB" w:eastAsia="ja-JP" w:bidi="hi-IN"/>
        </w:rPr>
      </w:pPr>
      <w:hyperlink w:anchor="_Toc494365485" w:history="1">
        <w:r w:rsidRPr="000706AF">
          <w:rPr>
            <w:rStyle w:val="Hyperlink"/>
            <w:noProof/>
          </w:rPr>
          <w:t>Summary</w:t>
        </w:r>
        <w:r>
          <w:rPr>
            <w:noProof/>
            <w:webHidden/>
          </w:rPr>
          <w:tab/>
        </w:r>
        <w:r>
          <w:rPr>
            <w:noProof/>
            <w:webHidden/>
          </w:rPr>
          <w:fldChar w:fldCharType="begin"/>
        </w:r>
        <w:r>
          <w:rPr>
            <w:noProof/>
            <w:webHidden/>
          </w:rPr>
          <w:instrText xml:space="preserve"> PAGEREF _Toc494365485 \h </w:instrText>
        </w:r>
        <w:r>
          <w:rPr>
            <w:noProof/>
            <w:webHidden/>
          </w:rPr>
        </w:r>
        <w:r>
          <w:rPr>
            <w:noProof/>
            <w:webHidden/>
          </w:rPr>
          <w:fldChar w:fldCharType="separate"/>
        </w:r>
        <w:r>
          <w:rPr>
            <w:noProof/>
            <w:webHidden/>
          </w:rPr>
          <w:t>6</w:t>
        </w:r>
        <w:r>
          <w:rPr>
            <w:noProof/>
            <w:webHidden/>
          </w:rPr>
          <w:fldChar w:fldCharType="end"/>
        </w:r>
      </w:hyperlink>
    </w:p>
    <w:p w14:paraId="08D7698B" w14:textId="77777777" w:rsidR="007C31AF" w:rsidRDefault="007C31AF">
      <w:pPr>
        <w:pStyle w:val="TOC2"/>
        <w:tabs>
          <w:tab w:val="right" w:leader="dot" w:pos="7644"/>
        </w:tabs>
        <w:rPr>
          <w:b w:val="0"/>
          <w:bCs w:val="0"/>
          <w:noProof/>
          <w:lang w:val="en-GB" w:eastAsia="ja-JP" w:bidi="hi-IN"/>
        </w:rPr>
      </w:pPr>
      <w:hyperlink w:anchor="_Toc494365486" w:history="1">
        <w:r w:rsidRPr="000706AF">
          <w:rPr>
            <w:rStyle w:val="Hyperlink"/>
            <w:noProof/>
          </w:rPr>
          <w:t>Document Objectives</w:t>
        </w:r>
        <w:r>
          <w:rPr>
            <w:noProof/>
            <w:webHidden/>
          </w:rPr>
          <w:tab/>
        </w:r>
        <w:r>
          <w:rPr>
            <w:noProof/>
            <w:webHidden/>
          </w:rPr>
          <w:fldChar w:fldCharType="begin"/>
        </w:r>
        <w:r>
          <w:rPr>
            <w:noProof/>
            <w:webHidden/>
          </w:rPr>
          <w:instrText xml:space="preserve"> PAGEREF _Toc494365486 \h </w:instrText>
        </w:r>
        <w:r>
          <w:rPr>
            <w:noProof/>
            <w:webHidden/>
          </w:rPr>
        </w:r>
        <w:r>
          <w:rPr>
            <w:noProof/>
            <w:webHidden/>
          </w:rPr>
          <w:fldChar w:fldCharType="separate"/>
        </w:r>
        <w:r>
          <w:rPr>
            <w:noProof/>
            <w:webHidden/>
          </w:rPr>
          <w:t>6</w:t>
        </w:r>
        <w:r>
          <w:rPr>
            <w:noProof/>
            <w:webHidden/>
          </w:rPr>
          <w:fldChar w:fldCharType="end"/>
        </w:r>
      </w:hyperlink>
    </w:p>
    <w:p w14:paraId="4AF8B763" w14:textId="77777777" w:rsidR="007C31AF" w:rsidRDefault="007C31AF">
      <w:pPr>
        <w:pStyle w:val="TOC2"/>
        <w:tabs>
          <w:tab w:val="right" w:leader="dot" w:pos="7644"/>
        </w:tabs>
        <w:rPr>
          <w:b w:val="0"/>
          <w:bCs w:val="0"/>
          <w:noProof/>
          <w:lang w:val="en-GB" w:eastAsia="ja-JP" w:bidi="hi-IN"/>
        </w:rPr>
      </w:pPr>
      <w:hyperlink w:anchor="_Toc494365487" w:history="1">
        <w:r w:rsidRPr="000706AF">
          <w:rPr>
            <w:rStyle w:val="Hyperlink"/>
            <w:rFonts w:eastAsiaTheme="minorHAnsi"/>
            <w:noProof/>
          </w:rPr>
          <w:t>Document Audience</w:t>
        </w:r>
        <w:r>
          <w:rPr>
            <w:noProof/>
            <w:webHidden/>
          </w:rPr>
          <w:tab/>
        </w:r>
        <w:r>
          <w:rPr>
            <w:noProof/>
            <w:webHidden/>
          </w:rPr>
          <w:fldChar w:fldCharType="begin"/>
        </w:r>
        <w:r>
          <w:rPr>
            <w:noProof/>
            <w:webHidden/>
          </w:rPr>
          <w:instrText xml:space="preserve"> PAGEREF _Toc494365487 \h </w:instrText>
        </w:r>
        <w:r>
          <w:rPr>
            <w:noProof/>
            <w:webHidden/>
          </w:rPr>
        </w:r>
        <w:r>
          <w:rPr>
            <w:noProof/>
            <w:webHidden/>
          </w:rPr>
          <w:fldChar w:fldCharType="separate"/>
        </w:r>
        <w:r>
          <w:rPr>
            <w:noProof/>
            <w:webHidden/>
          </w:rPr>
          <w:t>7</w:t>
        </w:r>
        <w:r>
          <w:rPr>
            <w:noProof/>
            <w:webHidden/>
          </w:rPr>
          <w:fldChar w:fldCharType="end"/>
        </w:r>
      </w:hyperlink>
    </w:p>
    <w:p w14:paraId="42A02C27" w14:textId="77777777" w:rsidR="007C31AF" w:rsidRDefault="007C31AF">
      <w:pPr>
        <w:pStyle w:val="TOC1"/>
        <w:tabs>
          <w:tab w:val="right" w:leader="dot" w:pos="7644"/>
        </w:tabs>
        <w:rPr>
          <w:rFonts w:asciiTheme="minorHAnsi" w:hAnsiTheme="minorHAnsi"/>
          <w:b w:val="0"/>
          <w:bCs w:val="0"/>
          <w:caps w:val="0"/>
          <w:noProof/>
          <w:sz w:val="22"/>
          <w:szCs w:val="20"/>
          <w:lang w:val="en-GB" w:eastAsia="ja-JP" w:bidi="hi-IN"/>
        </w:rPr>
      </w:pPr>
      <w:hyperlink w:anchor="_Toc494365488" w:history="1">
        <w:r w:rsidRPr="000706AF">
          <w:rPr>
            <w:rStyle w:val="Hyperlink"/>
            <w:rFonts w:eastAsiaTheme="minorHAnsi"/>
            <w:noProof/>
          </w:rPr>
          <w:t>Fundamentals</w:t>
        </w:r>
        <w:r>
          <w:rPr>
            <w:noProof/>
            <w:webHidden/>
          </w:rPr>
          <w:tab/>
        </w:r>
        <w:r>
          <w:rPr>
            <w:noProof/>
            <w:webHidden/>
          </w:rPr>
          <w:fldChar w:fldCharType="begin"/>
        </w:r>
        <w:r>
          <w:rPr>
            <w:noProof/>
            <w:webHidden/>
          </w:rPr>
          <w:instrText xml:space="preserve"> PAGEREF _Toc494365488 \h </w:instrText>
        </w:r>
        <w:r>
          <w:rPr>
            <w:noProof/>
            <w:webHidden/>
          </w:rPr>
        </w:r>
        <w:r>
          <w:rPr>
            <w:noProof/>
            <w:webHidden/>
          </w:rPr>
          <w:fldChar w:fldCharType="separate"/>
        </w:r>
        <w:r>
          <w:rPr>
            <w:noProof/>
            <w:webHidden/>
          </w:rPr>
          <w:t>8</w:t>
        </w:r>
        <w:r>
          <w:rPr>
            <w:noProof/>
            <w:webHidden/>
          </w:rPr>
          <w:fldChar w:fldCharType="end"/>
        </w:r>
      </w:hyperlink>
    </w:p>
    <w:p w14:paraId="15CAB02F" w14:textId="77777777" w:rsidR="007C31AF" w:rsidRDefault="007C31AF">
      <w:pPr>
        <w:pStyle w:val="TOC2"/>
        <w:tabs>
          <w:tab w:val="right" w:leader="dot" w:pos="7644"/>
        </w:tabs>
        <w:rPr>
          <w:b w:val="0"/>
          <w:bCs w:val="0"/>
          <w:noProof/>
          <w:lang w:val="en-GB" w:eastAsia="ja-JP" w:bidi="hi-IN"/>
        </w:rPr>
      </w:pPr>
      <w:hyperlink w:anchor="_Toc494365489" w:history="1">
        <w:r w:rsidRPr="000706AF">
          <w:rPr>
            <w:rStyle w:val="Hyperlink"/>
            <w:rFonts w:eastAsiaTheme="minorHAnsi"/>
            <w:noProof/>
          </w:rPr>
          <w:t>The Release</w:t>
        </w:r>
        <w:r>
          <w:rPr>
            <w:noProof/>
            <w:webHidden/>
          </w:rPr>
          <w:tab/>
        </w:r>
        <w:r>
          <w:rPr>
            <w:noProof/>
            <w:webHidden/>
          </w:rPr>
          <w:fldChar w:fldCharType="begin"/>
        </w:r>
        <w:r>
          <w:rPr>
            <w:noProof/>
            <w:webHidden/>
          </w:rPr>
          <w:instrText xml:space="preserve"> PAGEREF _Toc494365489 \h </w:instrText>
        </w:r>
        <w:r>
          <w:rPr>
            <w:noProof/>
            <w:webHidden/>
          </w:rPr>
        </w:r>
        <w:r>
          <w:rPr>
            <w:noProof/>
            <w:webHidden/>
          </w:rPr>
          <w:fldChar w:fldCharType="separate"/>
        </w:r>
        <w:r>
          <w:rPr>
            <w:noProof/>
            <w:webHidden/>
          </w:rPr>
          <w:t>8</w:t>
        </w:r>
        <w:r>
          <w:rPr>
            <w:noProof/>
            <w:webHidden/>
          </w:rPr>
          <w:fldChar w:fldCharType="end"/>
        </w:r>
      </w:hyperlink>
    </w:p>
    <w:p w14:paraId="1BD5B0A7" w14:textId="77777777" w:rsidR="007C31AF" w:rsidRDefault="007C31AF">
      <w:pPr>
        <w:pStyle w:val="TOC3"/>
        <w:tabs>
          <w:tab w:val="right" w:leader="dot" w:pos="7644"/>
        </w:tabs>
        <w:rPr>
          <w:noProof/>
          <w:sz w:val="22"/>
          <w:lang w:val="en-GB" w:eastAsia="ja-JP" w:bidi="hi-IN"/>
        </w:rPr>
      </w:pPr>
      <w:hyperlink w:anchor="_Toc494365490" w:history="1">
        <w:r w:rsidRPr="000706AF">
          <w:rPr>
            <w:rStyle w:val="Hyperlink"/>
            <w:noProof/>
          </w:rPr>
          <w:t>Defining the right release</w:t>
        </w:r>
        <w:r>
          <w:rPr>
            <w:noProof/>
            <w:webHidden/>
          </w:rPr>
          <w:tab/>
        </w:r>
        <w:r>
          <w:rPr>
            <w:noProof/>
            <w:webHidden/>
          </w:rPr>
          <w:fldChar w:fldCharType="begin"/>
        </w:r>
        <w:r>
          <w:rPr>
            <w:noProof/>
            <w:webHidden/>
          </w:rPr>
          <w:instrText xml:space="preserve"> PAGEREF _Toc494365490 \h </w:instrText>
        </w:r>
        <w:r>
          <w:rPr>
            <w:noProof/>
            <w:webHidden/>
          </w:rPr>
        </w:r>
        <w:r>
          <w:rPr>
            <w:noProof/>
            <w:webHidden/>
          </w:rPr>
          <w:fldChar w:fldCharType="separate"/>
        </w:r>
        <w:r>
          <w:rPr>
            <w:noProof/>
            <w:webHidden/>
          </w:rPr>
          <w:t>9</w:t>
        </w:r>
        <w:r>
          <w:rPr>
            <w:noProof/>
            <w:webHidden/>
          </w:rPr>
          <w:fldChar w:fldCharType="end"/>
        </w:r>
      </w:hyperlink>
    </w:p>
    <w:p w14:paraId="6FE6A545" w14:textId="77777777" w:rsidR="007C31AF" w:rsidRDefault="007C31AF">
      <w:pPr>
        <w:pStyle w:val="TOC2"/>
        <w:tabs>
          <w:tab w:val="right" w:leader="dot" w:pos="7644"/>
        </w:tabs>
        <w:rPr>
          <w:b w:val="0"/>
          <w:bCs w:val="0"/>
          <w:noProof/>
          <w:lang w:val="en-GB" w:eastAsia="ja-JP" w:bidi="hi-IN"/>
        </w:rPr>
      </w:pPr>
      <w:hyperlink w:anchor="_Toc494365491" w:history="1">
        <w:r w:rsidRPr="000706AF">
          <w:rPr>
            <w:rStyle w:val="Hyperlink"/>
            <w:noProof/>
          </w:rPr>
          <w:t>The cycle</w:t>
        </w:r>
        <w:r>
          <w:rPr>
            <w:noProof/>
            <w:webHidden/>
          </w:rPr>
          <w:tab/>
        </w:r>
        <w:r>
          <w:rPr>
            <w:noProof/>
            <w:webHidden/>
          </w:rPr>
          <w:fldChar w:fldCharType="begin"/>
        </w:r>
        <w:r>
          <w:rPr>
            <w:noProof/>
            <w:webHidden/>
          </w:rPr>
          <w:instrText xml:space="preserve"> PAGEREF _Toc494365491 \h </w:instrText>
        </w:r>
        <w:r>
          <w:rPr>
            <w:noProof/>
            <w:webHidden/>
          </w:rPr>
        </w:r>
        <w:r>
          <w:rPr>
            <w:noProof/>
            <w:webHidden/>
          </w:rPr>
          <w:fldChar w:fldCharType="separate"/>
        </w:r>
        <w:r>
          <w:rPr>
            <w:noProof/>
            <w:webHidden/>
          </w:rPr>
          <w:t>9</w:t>
        </w:r>
        <w:r>
          <w:rPr>
            <w:noProof/>
            <w:webHidden/>
          </w:rPr>
          <w:fldChar w:fldCharType="end"/>
        </w:r>
      </w:hyperlink>
    </w:p>
    <w:p w14:paraId="7E5F4784" w14:textId="77777777" w:rsidR="007C31AF" w:rsidRDefault="007C31AF">
      <w:pPr>
        <w:pStyle w:val="TOC2"/>
        <w:tabs>
          <w:tab w:val="right" w:leader="dot" w:pos="7644"/>
        </w:tabs>
        <w:rPr>
          <w:b w:val="0"/>
          <w:bCs w:val="0"/>
          <w:noProof/>
          <w:lang w:val="en-GB" w:eastAsia="ja-JP" w:bidi="hi-IN"/>
        </w:rPr>
      </w:pPr>
      <w:hyperlink w:anchor="_Toc494365492" w:history="1">
        <w:r w:rsidRPr="000706AF">
          <w:rPr>
            <w:rStyle w:val="Hyperlink"/>
            <w:noProof/>
          </w:rPr>
          <w:t>The Scope</w:t>
        </w:r>
        <w:r>
          <w:rPr>
            <w:noProof/>
            <w:webHidden/>
          </w:rPr>
          <w:tab/>
        </w:r>
        <w:r>
          <w:rPr>
            <w:noProof/>
            <w:webHidden/>
          </w:rPr>
          <w:fldChar w:fldCharType="begin"/>
        </w:r>
        <w:r>
          <w:rPr>
            <w:noProof/>
            <w:webHidden/>
          </w:rPr>
          <w:instrText xml:space="preserve"> PAGEREF _Toc494365492 \h </w:instrText>
        </w:r>
        <w:r>
          <w:rPr>
            <w:noProof/>
            <w:webHidden/>
          </w:rPr>
        </w:r>
        <w:r>
          <w:rPr>
            <w:noProof/>
            <w:webHidden/>
          </w:rPr>
          <w:fldChar w:fldCharType="separate"/>
        </w:r>
        <w:r>
          <w:rPr>
            <w:noProof/>
            <w:webHidden/>
          </w:rPr>
          <w:t>10</w:t>
        </w:r>
        <w:r>
          <w:rPr>
            <w:noProof/>
            <w:webHidden/>
          </w:rPr>
          <w:fldChar w:fldCharType="end"/>
        </w:r>
      </w:hyperlink>
    </w:p>
    <w:p w14:paraId="2847921C" w14:textId="77777777" w:rsidR="007C31AF" w:rsidRDefault="007C31AF">
      <w:pPr>
        <w:pStyle w:val="TOC3"/>
        <w:tabs>
          <w:tab w:val="right" w:leader="dot" w:pos="7644"/>
        </w:tabs>
        <w:rPr>
          <w:noProof/>
          <w:sz w:val="22"/>
          <w:lang w:val="en-GB" w:eastAsia="ja-JP" w:bidi="hi-IN"/>
        </w:rPr>
      </w:pPr>
      <w:hyperlink w:anchor="_Toc494365493" w:history="1">
        <w:r w:rsidRPr="000706AF">
          <w:rPr>
            <w:rStyle w:val="Hyperlink"/>
            <w:noProof/>
          </w:rPr>
          <w:t>Defining the right scope item – Size and features</w:t>
        </w:r>
        <w:r>
          <w:rPr>
            <w:noProof/>
            <w:webHidden/>
          </w:rPr>
          <w:tab/>
        </w:r>
        <w:r>
          <w:rPr>
            <w:noProof/>
            <w:webHidden/>
          </w:rPr>
          <w:fldChar w:fldCharType="begin"/>
        </w:r>
        <w:r>
          <w:rPr>
            <w:noProof/>
            <w:webHidden/>
          </w:rPr>
          <w:instrText xml:space="preserve"> PAGEREF _Toc494365493 \h </w:instrText>
        </w:r>
        <w:r>
          <w:rPr>
            <w:noProof/>
            <w:webHidden/>
          </w:rPr>
        </w:r>
        <w:r>
          <w:rPr>
            <w:noProof/>
            <w:webHidden/>
          </w:rPr>
          <w:fldChar w:fldCharType="separate"/>
        </w:r>
        <w:r>
          <w:rPr>
            <w:noProof/>
            <w:webHidden/>
          </w:rPr>
          <w:t>11</w:t>
        </w:r>
        <w:r>
          <w:rPr>
            <w:noProof/>
            <w:webHidden/>
          </w:rPr>
          <w:fldChar w:fldCharType="end"/>
        </w:r>
      </w:hyperlink>
    </w:p>
    <w:p w14:paraId="5CBCF916" w14:textId="77777777" w:rsidR="007C31AF" w:rsidRDefault="007C31AF">
      <w:pPr>
        <w:pStyle w:val="TOC3"/>
        <w:tabs>
          <w:tab w:val="right" w:leader="dot" w:pos="7644"/>
        </w:tabs>
        <w:rPr>
          <w:noProof/>
          <w:sz w:val="22"/>
          <w:lang w:val="en-GB" w:eastAsia="ja-JP" w:bidi="hi-IN"/>
        </w:rPr>
      </w:pPr>
      <w:hyperlink w:anchor="_Toc494365494" w:history="1">
        <w:r w:rsidRPr="000706AF">
          <w:rPr>
            <w:rStyle w:val="Hyperlink"/>
            <w:rFonts w:eastAsia="Times New Roman"/>
            <w:noProof/>
          </w:rPr>
          <w:t>Scope Content</w:t>
        </w:r>
        <w:r>
          <w:rPr>
            <w:noProof/>
            <w:webHidden/>
          </w:rPr>
          <w:tab/>
        </w:r>
        <w:r>
          <w:rPr>
            <w:noProof/>
            <w:webHidden/>
          </w:rPr>
          <w:fldChar w:fldCharType="begin"/>
        </w:r>
        <w:r>
          <w:rPr>
            <w:noProof/>
            <w:webHidden/>
          </w:rPr>
          <w:instrText xml:space="preserve"> PAGEREF _Toc494365494 \h </w:instrText>
        </w:r>
        <w:r>
          <w:rPr>
            <w:noProof/>
            <w:webHidden/>
          </w:rPr>
        </w:r>
        <w:r>
          <w:rPr>
            <w:noProof/>
            <w:webHidden/>
          </w:rPr>
          <w:fldChar w:fldCharType="separate"/>
        </w:r>
        <w:r>
          <w:rPr>
            <w:noProof/>
            <w:webHidden/>
          </w:rPr>
          <w:t>12</w:t>
        </w:r>
        <w:r>
          <w:rPr>
            <w:noProof/>
            <w:webHidden/>
          </w:rPr>
          <w:fldChar w:fldCharType="end"/>
        </w:r>
      </w:hyperlink>
    </w:p>
    <w:p w14:paraId="58ACB4AE" w14:textId="77777777" w:rsidR="007C31AF" w:rsidRDefault="007C31AF">
      <w:pPr>
        <w:pStyle w:val="TOC1"/>
        <w:tabs>
          <w:tab w:val="right" w:leader="dot" w:pos="7644"/>
        </w:tabs>
        <w:rPr>
          <w:rFonts w:asciiTheme="minorHAnsi" w:hAnsiTheme="minorHAnsi"/>
          <w:b w:val="0"/>
          <w:bCs w:val="0"/>
          <w:caps w:val="0"/>
          <w:noProof/>
          <w:sz w:val="22"/>
          <w:szCs w:val="20"/>
          <w:lang w:val="en-GB" w:eastAsia="ja-JP" w:bidi="hi-IN"/>
        </w:rPr>
      </w:pPr>
      <w:hyperlink w:anchor="_Toc494365495" w:history="1">
        <w:r w:rsidRPr="000706AF">
          <w:rPr>
            <w:rStyle w:val="Hyperlink"/>
            <w:noProof/>
          </w:rPr>
          <w:t>Scope Item Contents</w:t>
        </w:r>
        <w:r>
          <w:rPr>
            <w:noProof/>
            <w:webHidden/>
          </w:rPr>
          <w:tab/>
        </w:r>
        <w:r>
          <w:rPr>
            <w:noProof/>
            <w:webHidden/>
          </w:rPr>
          <w:fldChar w:fldCharType="begin"/>
        </w:r>
        <w:r>
          <w:rPr>
            <w:noProof/>
            <w:webHidden/>
          </w:rPr>
          <w:instrText xml:space="preserve"> PAGEREF _Toc494365495 \h </w:instrText>
        </w:r>
        <w:r>
          <w:rPr>
            <w:noProof/>
            <w:webHidden/>
          </w:rPr>
        </w:r>
        <w:r>
          <w:rPr>
            <w:noProof/>
            <w:webHidden/>
          </w:rPr>
          <w:fldChar w:fldCharType="separate"/>
        </w:r>
        <w:r>
          <w:rPr>
            <w:noProof/>
            <w:webHidden/>
          </w:rPr>
          <w:t>13</w:t>
        </w:r>
        <w:r>
          <w:rPr>
            <w:noProof/>
            <w:webHidden/>
          </w:rPr>
          <w:fldChar w:fldCharType="end"/>
        </w:r>
      </w:hyperlink>
    </w:p>
    <w:p w14:paraId="749C626E" w14:textId="77777777" w:rsidR="007C31AF" w:rsidRDefault="007C31AF">
      <w:pPr>
        <w:pStyle w:val="TOC2"/>
        <w:tabs>
          <w:tab w:val="right" w:leader="dot" w:pos="7644"/>
        </w:tabs>
        <w:rPr>
          <w:b w:val="0"/>
          <w:bCs w:val="0"/>
          <w:noProof/>
          <w:lang w:val="en-GB" w:eastAsia="ja-JP" w:bidi="hi-IN"/>
        </w:rPr>
      </w:pPr>
      <w:hyperlink w:anchor="_Toc494365496" w:history="1">
        <w:r w:rsidRPr="000706AF">
          <w:rPr>
            <w:rStyle w:val="Hyperlink"/>
            <w:noProof/>
          </w:rPr>
          <w:t>Requirements and ALM</w:t>
        </w:r>
        <w:r>
          <w:rPr>
            <w:noProof/>
            <w:webHidden/>
          </w:rPr>
          <w:tab/>
        </w:r>
        <w:r>
          <w:rPr>
            <w:noProof/>
            <w:webHidden/>
          </w:rPr>
          <w:fldChar w:fldCharType="begin"/>
        </w:r>
        <w:r>
          <w:rPr>
            <w:noProof/>
            <w:webHidden/>
          </w:rPr>
          <w:instrText xml:space="preserve"> PAGEREF _Toc494365496 \h </w:instrText>
        </w:r>
        <w:r>
          <w:rPr>
            <w:noProof/>
            <w:webHidden/>
          </w:rPr>
        </w:r>
        <w:r>
          <w:rPr>
            <w:noProof/>
            <w:webHidden/>
          </w:rPr>
          <w:fldChar w:fldCharType="separate"/>
        </w:r>
        <w:r>
          <w:rPr>
            <w:noProof/>
            <w:webHidden/>
          </w:rPr>
          <w:t>13</w:t>
        </w:r>
        <w:r>
          <w:rPr>
            <w:noProof/>
            <w:webHidden/>
          </w:rPr>
          <w:fldChar w:fldCharType="end"/>
        </w:r>
      </w:hyperlink>
    </w:p>
    <w:p w14:paraId="2E791364" w14:textId="77777777" w:rsidR="007C31AF" w:rsidRDefault="007C31AF">
      <w:pPr>
        <w:pStyle w:val="TOC3"/>
        <w:tabs>
          <w:tab w:val="right" w:leader="dot" w:pos="7644"/>
        </w:tabs>
        <w:rPr>
          <w:noProof/>
          <w:sz w:val="22"/>
          <w:lang w:val="en-GB" w:eastAsia="ja-JP" w:bidi="hi-IN"/>
        </w:rPr>
      </w:pPr>
      <w:hyperlink w:anchor="_Toc494365497" w:history="1">
        <w:r w:rsidRPr="000706AF">
          <w:rPr>
            <w:rStyle w:val="Hyperlink"/>
            <w:noProof/>
          </w:rPr>
          <w:t>Requirement Preparation – Final Technical Note</w:t>
        </w:r>
        <w:r>
          <w:rPr>
            <w:noProof/>
            <w:webHidden/>
          </w:rPr>
          <w:tab/>
        </w:r>
        <w:r>
          <w:rPr>
            <w:noProof/>
            <w:webHidden/>
          </w:rPr>
          <w:fldChar w:fldCharType="begin"/>
        </w:r>
        <w:r>
          <w:rPr>
            <w:noProof/>
            <w:webHidden/>
          </w:rPr>
          <w:instrText xml:space="preserve"> PAGEREF _Toc494365497 \h </w:instrText>
        </w:r>
        <w:r>
          <w:rPr>
            <w:noProof/>
            <w:webHidden/>
          </w:rPr>
        </w:r>
        <w:r>
          <w:rPr>
            <w:noProof/>
            <w:webHidden/>
          </w:rPr>
          <w:fldChar w:fldCharType="separate"/>
        </w:r>
        <w:r>
          <w:rPr>
            <w:noProof/>
            <w:webHidden/>
          </w:rPr>
          <w:t>13</w:t>
        </w:r>
        <w:r>
          <w:rPr>
            <w:noProof/>
            <w:webHidden/>
          </w:rPr>
          <w:fldChar w:fldCharType="end"/>
        </w:r>
      </w:hyperlink>
    </w:p>
    <w:p w14:paraId="75E9BFB6" w14:textId="77777777" w:rsidR="007C31AF" w:rsidRDefault="007C31AF">
      <w:pPr>
        <w:pStyle w:val="TOC2"/>
        <w:tabs>
          <w:tab w:val="right" w:leader="dot" w:pos="7644"/>
        </w:tabs>
        <w:rPr>
          <w:b w:val="0"/>
          <w:bCs w:val="0"/>
          <w:noProof/>
          <w:lang w:val="en-GB" w:eastAsia="ja-JP" w:bidi="hi-IN"/>
        </w:rPr>
      </w:pPr>
      <w:hyperlink w:anchor="_Toc494365498" w:history="1">
        <w:r w:rsidRPr="000706AF">
          <w:rPr>
            <w:rStyle w:val="Hyperlink"/>
            <w:noProof/>
          </w:rPr>
          <w:t>Tests, Test Instances and Test Configurations.</w:t>
        </w:r>
        <w:r>
          <w:rPr>
            <w:noProof/>
            <w:webHidden/>
          </w:rPr>
          <w:tab/>
        </w:r>
        <w:r>
          <w:rPr>
            <w:noProof/>
            <w:webHidden/>
          </w:rPr>
          <w:fldChar w:fldCharType="begin"/>
        </w:r>
        <w:r>
          <w:rPr>
            <w:noProof/>
            <w:webHidden/>
          </w:rPr>
          <w:instrText xml:space="preserve"> PAGEREF _Toc494365498 \h </w:instrText>
        </w:r>
        <w:r>
          <w:rPr>
            <w:noProof/>
            <w:webHidden/>
          </w:rPr>
        </w:r>
        <w:r>
          <w:rPr>
            <w:noProof/>
            <w:webHidden/>
          </w:rPr>
          <w:fldChar w:fldCharType="separate"/>
        </w:r>
        <w:r>
          <w:rPr>
            <w:noProof/>
            <w:webHidden/>
          </w:rPr>
          <w:t>14</w:t>
        </w:r>
        <w:r>
          <w:rPr>
            <w:noProof/>
            <w:webHidden/>
          </w:rPr>
          <w:fldChar w:fldCharType="end"/>
        </w:r>
      </w:hyperlink>
    </w:p>
    <w:p w14:paraId="236CA7E6" w14:textId="77777777" w:rsidR="007C31AF" w:rsidRDefault="007C31AF">
      <w:pPr>
        <w:pStyle w:val="TOC3"/>
        <w:tabs>
          <w:tab w:val="right" w:leader="dot" w:pos="7644"/>
        </w:tabs>
        <w:rPr>
          <w:noProof/>
          <w:sz w:val="22"/>
          <w:lang w:val="en-GB" w:eastAsia="ja-JP" w:bidi="hi-IN"/>
        </w:rPr>
      </w:pPr>
      <w:hyperlink w:anchor="_Toc494365499" w:history="1">
        <w:r w:rsidRPr="000706AF">
          <w:rPr>
            <w:rStyle w:val="Hyperlink"/>
            <w:noProof/>
          </w:rPr>
          <w:t>Tests and test instances in the example project</w:t>
        </w:r>
        <w:r>
          <w:rPr>
            <w:noProof/>
            <w:webHidden/>
          </w:rPr>
          <w:tab/>
        </w:r>
        <w:r>
          <w:rPr>
            <w:noProof/>
            <w:webHidden/>
          </w:rPr>
          <w:fldChar w:fldCharType="begin"/>
        </w:r>
        <w:r>
          <w:rPr>
            <w:noProof/>
            <w:webHidden/>
          </w:rPr>
          <w:instrText xml:space="preserve"> PAGEREF _Toc494365499 \h </w:instrText>
        </w:r>
        <w:r>
          <w:rPr>
            <w:noProof/>
            <w:webHidden/>
          </w:rPr>
        </w:r>
        <w:r>
          <w:rPr>
            <w:noProof/>
            <w:webHidden/>
          </w:rPr>
          <w:fldChar w:fldCharType="separate"/>
        </w:r>
        <w:r>
          <w:rPr>
            <w:noProof/>
            <w:webHidden/>
          </w:rPr>
          <w:t>14</w:t>
        </w:r>
        <w:r>
          <w:rPr>
            <w:noProof/>
            <w:webHidden/>
          </w:rPr>
          <w:fldChar w:fldCharType="end"/>
        </w:r>
      </w:hyperlink>
    </w:p>
    <w:p w14:paraId="1A71E2EC" w14:textId="77777777" w:rsidR="007C31AF" w:rsidRDefault="007C31AF">
      <w:pPr>
        <w:pStyle w:val="TOC3"/>
        <w:tabs>
          <w:tab w:val="right" w:leader="dot" w:pos="7644"/>
        </w:tabs>
        <w:rPr>
          <w:noProof/>
          <w:sz w:val="22"/>
          <w:lang w:val="en-GB" w:eastAsia="ja-JP" w:bidi="hi-IN"/>
        </w:rPr>
      </w:pPr>
      <w:hyperlink w:anchor="_Toc494365500" w:history="1">
        <w:r w:rsidRPr="000706AF">
          <w:rPr>
            <w:rStyle w:val="Hyperlink"/>
            <w:noProof/>
          </w:rPr>
          <w:t>Structuring the test plan to work with Scope Items and KPI’s</w:t>
        </w:r>
        <w:r>
          <w:rPr>
            <w:noProof/>
            <w:webHidden/>
          </w:rPr>
          <w:tab/>
        </w:r>
        <w:r>
          <w:rPr>
            <w:noProof/>
            <w:webHidden/>
          </w:rPr>
          <w:fldChar w:fldCharType="begin"/>
        </w:r>
        <w:r>
          <w:rPr>
            <w:noProof/>
            <w:webHidden/>
          </w:rPr>
          <w:instrText xml:space="preserve"> PAGEREF _Toc494365500 \h </w:instrText>
        </w:r>
        <w:r>
          <w:rPr>
            <w:noProof/>
            <w:webHidden/>
          </w:rPr>
        </w:r>
        <w:r>
          <w:rPr>
            <w:noProof/>
            <w:webHidden/>
          </w:rPr>
          <w:fldChar w:fldCharType="separate"/>
        </w:r>
        <w:r>
          <w:rPr>
            <w:noProof/>
            <w:webHidden/>
          </w:rPr>
          <w:t>17</w:t>
        </w:r>
        <w:r>
          <w:rPr>
            <w:noProof/>
            <w:webHidden/>
          </w:rPr>
          <w:fldChar w:fldCharType="end"/>
        </w:r>
      </w:hyperlink>
    </w:p>
    <w:p w14:paraId="1E1B2C56" w14:textId="77777777" w:rsidR="007C31AF" w:rsidRDefault="007C31AF">
      <w:pPr>
        <w:pStyle w:val="TOC3"/>
        <w:tabs>
          <w:tab w:val="right" w:leader="dot" w:pos="7644"/>
        </w:tabs>
        <w:rPr>
          <w:noProof/>
          <w:sz w:val="22"/>
          <w:lang w:val="en-GB" w:eastAsia="ja-JP" w:bidi="hi-IN"/>
        </w:rPr>
      </w:pPr>
      <w:hyperlink w:anchor="_Toc494365501" w:history="1">
        <w:r w:rsidRPr="000706AF">
          <w:rPr>
            <w:rStyle w:val="Hyperlink"/>
            <w:noProof/>
          </w:rPr>
          <w:t>Test Lab</w:t>
        </w:r>
        <w:r>
          <w:rPr>
            <w:noProof/>
            <w:webHidden/>
          </w:rPr>
          <w:tab/>
        </w:r>
        <w:r>
          <w:rPr>
            <w:noProof/>
            <w:webHidden/>
          </w:rPr>
          <w:fldChar w:fldCharType="begin"/>
        </w:r>
        <w:r>
          <w:rPr>
            <w:noProof/>
            <w:webHidden/>
          </w:rPr>
          <w:instrText xml:space="preserve"> PAGEREF _Toc494365501 \h </w:instrText>
        </w:r>
        <w:r>
          <w:rPr>
            <w:noProof/>
            <w:webHidden/>
          </w:rPr>
        </w:r>
        <w:r>
          <w:rPr>
            <w:noProof/>
            <w:webHidden/>
          </w:rPr>
          <w:fldChar w:fldCharType="separate"/>
        </w:r>
        <w:r>
          <w:rPr>
            <w:noProof/>
            <w:webHidden/>
          </w:rPr>
          <w:t>18</w:t>
        </w:r>
        <w:r>
          <w:rPr>
            <w:noProof/>
            <w:webHidden/>
          </w:rPr>
          <w:fldChar w:fldCharType="end"/>
        </w:r>
      </w:hyperlink>
    </w:p>
    <w:p w14:paraId="1380A65A" w14:textId="77777777" w:rsidR="007C31AF" w:rsidRDefault="007C31AF">
      <w:pPr>
        <w:pStyle w:val="TOC3"/>
        <w:tabs>
          <w:tab w:val="right" w:leader="dot" w:pos="7644"/>
        </w:tabs>
        <w:rPr>
          <w:noProof/>
          <w:sz w:val="22"/>
          <w:lang w:val="en-GB" w:eastAsia="ja-JP" w:bidi="hi-IN"/>
        </w:rPr>
      </w:pPr>
      <w:hyperlink w:anchor="_Toc494365502" w:history="1">
        <w:r w:rsidRPr="000706AF">
          <w:rPr>
            <w:rStyle w:val="Hyperlink"/>
            <w:noProof/>
          </w:rPr>
          <w:t>Structuring the test execution plan to work with scope items and KPIs</w:t>
        </w:r>
        <w:r>
          <w:rPr>
            <w:noProof/>
            <w:webHidden/>
          </w:rPr>
          <w:tab/>
        </w:r>
        <w:r>
          <w:rPr>
            <w:noProof/>
            <w:webHidden/>
          </w:rPr>
          <w:fldChar w:fldCharType="begin"/>
        </w:r>
        <w:r>
          <w:rPr>
            <w:noProof/>
            <w:webHidden/>
          </w:rPr>
          <w:instrText xml:space="preserve"> PAGEREF _Toc494365502 \h </w:instrText>
        </w:r>
        <w:r>
          <w:rPr>
            <w:noProof/>
            <w:webHidden/>
          </w:rPr>
        </w:r>
        <w:r>
          <w:rPr>
            <w:noProof/>
            <w:webHidden/>
          </w:rPr>
          <w:fldChar w:fldCharType="separate"/>
        </w:r>
        <w:r>
          <w:rPr>
            <w:noProof/>
            <w:webHidden/>
          </w:rPr>
          <w:t>18</w:t>
        </w:r>
        <w:r>
          <w:rPr>
            <w:noProof/>
            <w:webHidden/>
          </w:rPr>
          <w:fldChar w:fldCharType="end"/>
        </w:r>
      </w:hyperlink>
    </w:p>
    <w:p w14:paraId="497A8CA2" w14:textId="77777777" w:rsidR="007C31AF" w:rsidRDefault="007C31AF">
      <w:pPr>
        <w:pStyle w:val="TOC2"/>
        <w:tabs>
          <w:tab w:val="right" w:leader="dot" w:pos="7644"/>
        </w:tabs>
        <w:rPr>
          <w:b w:val="0"/>
          <w:bCs w:val="0"/>
          <w:noProof/>
          <w:lang w:val="en-GB" w:eastAsia="ja-JP" w:bidi="hi-IN"/>
        </w:rPr>
      </w:pPr>
      <w:hyperlink w:anchor="_Toc494365503" w:history="1">
        <w:r w:rsidRPr="000706AF">
          <w:rPr>
            <w:rStyle w:val="Hyperlink"/>
            <w:noProof/>
          </w:rPr>
          <w:t>Defects</w:t>
        </w:r>
        <w:r>
          <w:rPr>
            <w:noProof/>
            <w:webHidden/>
          </w:rPr>
          <w:tab/>
        </w:r>
        <w:r>
          <w:rPr>
            <w:noProof/>
            <w:webHidden/>
          </w:rPr>
          <w:fldChar w:fldCharType="begin"/>
        </w:r>
        <w:r>
          <w:rPr>
            <w:noProof/>
            <w:webHidden/>
          </w:rPr>
          <w:instrText xml:space="preserve"> PAGEREF _Toc494365503 \h </w:instrText>
        </w:r>
        <w:r>
          <w:rPr>
            <w:noProof/>
            <w:webHidden/>
          </w:rPr>
        </w:r>
        <w:r>
          <w:rPr>
            <w:noProof/>
            <w:webHidden/>
          </w:rPr>
          <w:fldChar w:fldCharType="separate"/>
        </w:r>
        <w:r>
          <w:rPr>
            <w:noProof/>
            <w:webHidden/>
          </w:rPr>
          <w:t>21</w:t>
        </w:r>
        <w:r>
          <w:rPr>
            <w:noProof/>
            <w:webHidden/>
          </w:rPr>
          <w:fldChar w:fldCharType="end"/>
        </w:r>
      </w:hyperlink>
    </w:p>
    <w:p w14:paraId="7D71F6B1" w14:textId="77777777" w:rsidR="007C31AF" w:rsidRDefault="007C31AF">
      <w:pPr>
        <w:pStyle w:val="TOC3"/>
        <w:tabs>
          <w:tab w:val="right" w:leader="dot" w:pos="7644"/>
        </w:tabs>
        <w:rPr>
          <w:noProof/>
          <w:sz w:val="22"/>
          <w:lang w:val="en-GB" w:eastAsia="ja-JP" w:bidi="hi-IN"/>
        </w:rPr>
      </w:pPr>
      <w:hyperlink w:anchor="_Toc494365504" w:history="1">
        <w:r w:rsidRPr="000706AF">
          <w:rPr>
            <w:rStyle w:val="Hyperlink"/>
            <w:noProof/>
          </w:rPr>
          <w:t>Recording Defects</w:t>
        </w:r>
        <w:r>
          <w:rPr>
            <w:noProof/>
            <w:webHidden/>
          </w:rPr>
          <w:tab/>
        </w:r>
        <w:r>
          <w:rPr>
            <w:noProof/>
            <w:webHidden/>
          </w:rPr>
          <w:fldChar w:fldCharType="begin"/>
        </w:r>
        <w:r>
          <w:rPr>
            <w:noProof/>
            <w:webHidden/>
          </w:rPr>
          <w:instrText xml:space="preserve"> PAGEREF _Toc494365504 \h </w:instrText>
        </w:r>
        <w:r>
          <w:rPr>
            <w:noProof/>
            <w:webHidden/>
          </w:rPr>
        </w:r>
        <w:r>
          <w:rPr>
            <w:noProof/>
            <w:webHidden/>
          </w:rPr>
          <w:fldChar w:fldCharType="separate"/>
        </w:r>
        <w:r>
          <w:rPr>
            <w:noProof/>
            <w:webHidden/>
          </w:rPr>
          <w:t>21</w:t>
        </w:r>
        <w:r>
          <w:rPr>
            <w:noProof/>
            <w:webHidden/>
          </w:rPr>
          <w:fldChar w:fldCharType="end"/>
        </w:r>
      </w:hyperlink>
    </w:p>
    <w:p w14:paraId="1811EE52" w14:textId="77777777" w:rsidR="007C31AF" w:rsidRDefault="007C31AF">
      <w:pPr>
        <w:pStyle w:val="TOC3"/>
        <w:tabs>
          <w:tab w:val="right" w:leader="dot" w:pos="7644"/>
        </w:tabs>
        <w:rPr>
          <w:noProof/>
          <w:sz w:val="22"/>
          <w:lang w:val="en-GB" w:eastAsia="ja-JP" w:bidi="hi-IN"/>
        </w:rPr>
      </w:pPr>
      <w:hyperlink w:anchor="_Toc494365505" w:history="1">
        <w:r w:rsidRPr="000706AF">
          <w:rPr>
            <w:rStyle w:val="Hyperlink"/>
            <w:noProof/>
          </w:rPr>
          <w:t>Including defects in release scope</w:t>
        </w:r>
        <w:r>
          <w:rPr>
            <w:noProof/>
            <w:webHidden/>
          </w:rPr>
          <w:tab/>
        </w:r>
        <w:r>
          <w:rPr>
            <w:noProof/>
            <w:webHidden/>
          </w:rPr>
          <w:fldChar w:fldCharType="begin"/>
        </w:r>
        <w:r>
          <w:rPr>
            <w:noProof/>
            <w:webHidden/>
          </w:rPr>
          <w:instrText xml:space="preserve"> PAGEREF _Toc494365505 \h </w:instrText>
        </w:r>
        <w:r>
          <w:rPr>
            <w:noProof/>
            <w:webHidden/>
          </w:rPr>
        </w:r>
        <w:r>
          <w:rPr>
            <w:noProof/>
            <w:webHidden/>
          </w:rPr>
          <w:fldChar w:fldCharType="separate"/>
        </w:r>
        <w:r>
          <w:rPr>
            <w:noProof/>
            <w:webHidden/>
          </w:rPr>
          <w:t>21</w:t>
        </w:r>
        <w:r>
          <w:rPr>
            <w:noProof/>
            <w:webHidden/>
          </w:rPr>
          <w:fldChar w:fldCharType="end"/>
        </w:r>
      </w:hyperlink>
    </w:p>
    <w:p w14:paraId="02F08999" w14:textId="77777777" w:rsidR="007C31AF" w:rsidRDefault="007C31AF">
      <w:pPr>
        <w:pStyle w:val="TOC1"/>
        <w:tabs>
          <w:tab w:val="right" w:leader="dot" w:pos="7644"/>
        </w:tabs>
        <w:rPr>
          <w:rFonts w:asciiTheme="minorHAnsi" w:hAnsiTheme="minorHAnsi"/>
          <w:b w:val="0"/>
          <w:bCs w:val="0"/>
          <w:caps w:val="0"/>
          <w:noProof/>
          <w:sz w:val="22"/>
          <w:szCs w:val="20"/>
          <w:lang w:val="en-GB" w:eastAsia="ja-JP" w:bidi="hi-IN"/>
        </w:rPr>
      </w:pPr>
      <w:hyperlink w:anchor="_Toc494365506" w:history="1">
        <w:r w:rsidRPr="000706AF">
          <w:rPr>
            <w:rStyle w:val="Hyperlink"/>
            <w:noProof/>
          </w:rPr>
          <w:t>The Management Module</w:t>
        </w:r>
        <w:r>
          <w:rPr>
            <w:noProof/>
            <w:webHidden/>
          </w:rPr>
          <w:tab/>
        </w:r>
        <w:r>
          <w:rPr>
            <w:noProof/>
            <w:webHidden/>
          </w:rPr>
          <w:fldChar w:fldCharType="begin"/>
        </w:r>
        <w:r>
          <w:rPr>
            <w:noProof/>
            <w:webHidden/>
          </w:rPr>
          <w:instrText xml:space="preserve"> PAGEREF _Toc494365506 \h </w:instrText>
        </w:r>
        <w:r>
          <w:rPr>
            <w:noProof/>
            <w:webHidden/>
          </w:rPr>
        </w:r>
        <w:r>
          <w:rPr>
            <w:noProof/>
            <w:webHidden/>
          </w:rPr>
          <w:fldChar w:fldCharType="separate"/>
        </w:r>
        <w:r>
          <w:rPr>
            <w:noProof/>
            <w:webHidden/>
          </w:rPr>
          <w:t>22</w:t>
        </w:r>
        <w:r>
          <w:rPr>
            <w:noProof/>
            <w:webHidden/>
          </w:rPr>
          <w:fldChar w:fldCharType="end"/>
        </w:r>
      </w:hyperlink>
    </w:p>
    <w:p w14:paraId="60DB62D6" w14:textId="77777777" w:rsidR="007C31AF" w:rsidRDefault="007C31AF">
      <w:pPr>
        <w:pStyle w:val="TOC2"/>
        <w:tabs>
          <w:tab w:val="right" w:leader="dot" w:pos="7644"/>
        </w:tabs>
        <w:rPr>
          <w:b w:val="0"/>
          <w:bCs w:val="0"/>
          <w:noProof/>
          <w:lang w:val="en-GB" w:eastAsia="ja-JP" w:bidi="hi-IN"/>
        </w:rPr>
      </w:pPr>
      <w:hyperlink w:anchor="_Toc494365507" w:history="1">
        <w:r w:rsidRPr="000706AF">
          <w:rPr>
            <w:rStyle w:val="Hyperlink"/>
            <w:noProof/>
          </w:rPr>
          <w:t>Key Performance Indicators and Thresholds</w:t>
        </w:r>
        <w:r>
          <w:rPr>
            <w:noProof/>
            <w:webHidden/>
          </w:rPr>
          <w:tab/>
        </w:r>
        <w:r>
          <w:rPr>
            <w:noProof/>
            <w:webHidden/>
          </w:rPr>
          <w:fldChar w:fldCharType="begin"/>
        </w:r>
        <w:r>
          <w:rPr>
            <w:noProof/>
            <w:webHidden/>
          </w:rPr>
          <w:instrText xml:space="preserve"> PAGEREF _Toc494365507 \h </w:instrText>
        </w:r>
        <w:r>
          <w:rPr>
            <w:noProof/>
            <w:webHidden/>
          </w:rPr>
        </w:r>
        <w:r>
          <w:rPr>
            <w:noProof/>
            <w:webHidden/>
          </w:rPr>
          <w:fldChar w:fldCharType="separate"/>
        </w:r>
        <w:r>
          <w:rPr>
            <w:noProof/>
            <w:webHidden/>
          </w:rPr>
          <w:t>23</w:t>
        </w:r>
        <w:r>
          <w:rPr>
            <w:noProof/>
            <w:webHidden/>
          </w:rPr>
          <w:fldChar w:fldCharType="end"/>
        </w:r>
      </w:hyperlink>
    </w:p>
    <w:p w14:paraId="5B6B84AF" w14:textId="77777777" w:rsidR="007C31AF" w:rsidRDefault="007C31AF">
      <w:pPr>
        <w:pStyle w:val="TOC2"/>
        <w:tabs>
          <w:tab w:val="right" w:leader="dot" w:pos="7644"/>
        </w:tabs>
        <w:rPr>
          <w:b w:val="0"/>
          <w:bCs w:val="0"/>
          <w:noProof/>
          <w:lang w:val="en-GB" w:eastAsia="ja-JP" w:bidi="hi-IN"/>
        </w:rPr>
      </w:pPr>
      <w:hyperlink w:anchor="_Toc494365508" w:history="1">
        <w:r w:rsidRPr="000706AF">
          <w:rPr>
            <w:rStyle w:val="Hyperlink"/>
            <w:noProof/>
          </w:rPr>
          <w:t>The release Score Card</w:t>
        </w:r>
        <w:r>
          <w:rPr>
            <w:noProof/>
            <w:webHidden/>
          </w:rPr>
          <w:tab/>
        </w:r>
        <w:r>
          <w:rPr>
            <w:noProof/>
            <w:webHidden/>
          </w:rPr>
          <w:fldChar w:fldCharType="begin"/>
        </w:r>
        <w:r>
          <w:rPr>
            <w:noProof/>
            <w:webHidden/>
          </w:rPr>
          <w:instrText xml:space="preserve"> PAGEREF _Toc494365508 \h </w:instrText>
        </w:r>
        <w:r>
          <w:rPr>
            <w:noProof/>
            <w:webHidden/>
          </w:rPr>
        </w:r>
        <w:r>
          <w:rPr>
            <w:noProof/>
            <w:webHidden/>
          </w:rPr>
          <w:fldChar w:fldCharType="separate"/>
        </w:r>
        <w:r>
          <w:rPr>
            <w:noProof/>
            <w:webHidden/>
          </w:rPr>
          <w:t>24</w:t>
        </w:r>
        <w:r>
          <w:rPr>
            <w:noProof/>
            <w:webHidden/>
          </w:rPr>
          <w:fldChar w:fldCharType="end"/>
        </w:r>
      </w:hyperlink>
    </w:p>
    <w:p w14:paraId="46CE0F5B" w14:textId="77777777" w:rsidR="007C31AF" w:rsidRDefault="007C31AF">
      <w:pPr>
        <w:pStyle w:val="TOC1"/>
        <w:tabs>
          <w:tab w:val="right" w:leader="dot" w:pos="7644"/>
        </w:tabs>
        <w:rPr>
          <w:rFonts w:asciiTheme="minorHAnsi" w:hAnsiTheme="minorHAnsi"/>
          <w:b w:val="0"/>
          <w:bCs w:val="0"/>
          <w:caps w:val="0"/>
          <w:noProof/>
          <w:sz w:val="22"/>
          <w:szCs w:val="20"/>
          <w:lang w:val="en-GB" w:eastAsia="ja-JP" w:bidi="hi-IN"/>
        </w:rPr>
      </w:pPr>
      <w:hyperlink w:anchor="_Toc494365509" w:history="1">
        <w:r w:rsidRPr="000706AF">
          <w:rPr>
            <w:rStyle w:val="Hyperlink"/>
            <w:noProof/>
          </w:rPr>
          <w:t>Libraries and Baselines</w:t>
        </w:r>
        <w:r>
          <w:rPr>
            <w:noProof/>
            <w:webHidden/>
          </w:rPr>
          <w:tab/>
        </w:r>
        <w:r>
          <w:rPr>
            <w:noProof/>
            <w:webHidden/>
          </w:rPr>
          <w:fldChar w:fldCharType="begin"/>
        </w:r>
        <w:r>
          <w:rPr>
            <w:noProof/>
            <w:webHidden/>
          </w:rPr>
          <w:instrText xml:space="preserve"> PAGEREF _Toc494365509 \h </w:instrText>
        </w:r>
        <w:r>
          <w:rPr>
            <w:noProof/>
            <w:webHidden/>
          </w:rPr>
        </w:r>
        <w:r>
          <w:rPr>
            <w:noProof/>
            <w:webHidden/>
          </w:rPr>
          <w:fldChar w:fldCharType="separate"/>
        </w:r>
        <w:r>
          <w:rPr>
            <w:noProof/>
            <w:webHidden/>
          </w:rPr>
          <w:t>24</w:t>
        </w:r>
        <w:r>
          <w:rPr>
            <w:noProof/>
            <w:webHidden/>
          </w:rPr>
          <w:fldChar w:fldCharType="end"/>
        </w:r>
      </w:hyperlink>
    </w:p>
    <w:p w14:paraId="6A2FF178" w14:textId="77777777" w:rsidR="007C31AF" w:rsidRDefault="007C31AF">
      <w:pPr>
        <w:pStyle w:val="TOC2"/>
        <w:tabs>
          <w:tab w:val="right" w:leader="dot" w:pos="7644"/>
        </w:tabs>
        <w:rPr>
          <w:b w:val="0"/>
          <w:bCs w:val="0"/>
          <w:noProof/>
          <w:lang w:val="en-GB" w:eastAsia="ja-JP" w:bidi="hi-IN"/>
        </w:rPr>
      </w:pPr>
      <w:hyperlink w:anchor="_Toc494365510" w:history="1">
        <w:r w:rsidRPr="000706AF">
          <w:rPr>
            <w:rStyle w:val="Hyperlink"/>
            <w:noProof/>
          </w:rPr>
          <w:t>Libraries</w:t>
        </w:r>
        <w:r>
          <w:rPr>
            <w:noProof/>
            <w:webHidden/>
          </w:rPr>
          <w:tab/>
        </w:r>
        <w:r>
          <w:rPr>
            <w:noProof/>
            <w:webHidden/>
          </w:rPr>
          <w:fldChar w:fldCharType="begin"/>
        </w:r>
        <w:r>
          <w:rPr>
            <w:noProof/>
            <w:webHidden/>
          </w:rPr>
          <w:instrText xml:space="preserve"> PAGEREF _Toc494365510 \h </w:instrText>
        </w:r>
        <w:r>
          <w:rPr>
            <w:noProof/>
            <w:webHidden/>
          </w:rPr>
        </w:r>
        <w:r>
          <w:rPr>
            <w:noProof/>
            <w:webHidden/>
          </w:rPr>
          <w:fldChar w:fldCharType="separate"/>
        </w:r>
        <w:r>
          <w:rPr>
            <w:noProof/>
            <w:webHidden/>
          </w:rPr>
          <w:t>24</w:t>
        </w:r>
        <w:r>
          <w:rPr>
            <w:noProof/>
            <w:webHidden/>
          </w:rPr>
          <w:fldChar w:fldCharType="end"/>
        </w:r>
      </w:hyperlink>
    </w:p>
    <w:p w14:paraId="4C4F7983" w14:textId="77777777" w:rsidR="007C31AF" w:rsidRDefault="007C31AF">
      <w:pPr>
        <w:pStyle w:val="TOC3"/>
        <w:tabs>
          <w:tab w:val="right" w:leader="dot" w:pos="7644"/>
        </w:tabs>
        <w:rPr>
          <w:noProof/>
          <w:sz w:val="22"/>
          <w:lang w:val="en-GB" w:eastAsia="ja-JP" w:bidi="hi-IN"/>
        </w:rPr>
      </w:pPr>
      <w:hyperlink w:anchor="_Toc494365511" w:history="1">
        <w:r w:rsidRPr="000706AF">
          <w:rPr>
            <w:rStyle w:val="Hyperlink"/>
            <w:noProof/>
          </w:rPr>
          <w:t>Example</w:t>
        </w:r>
        <w:r>
          <w:rPr>
            <w:noProof/>
            <w:webHidden/>
          </w:rPr>
          <w:tab/>
        </w:r>
        <w:r>
          <w:rPr>
            <w:noProof/>
            <w:webHidden/>
          </w:rPr>
          <w:fldChar w:fldCharType="begin"/>
        </w:r>
        <w:r>
          <w:rPr>
            <w:noProof/>
            <w:webHidden/>
          </w:rPr>
          <w:instrText xml:space="preserve"> PAGEREF _Toc494365511 \h </w:instrText>
        </w:r>
        <w:r>
          <w:rPr>
            <w:noProof/>
            <w:webHidden/>
          </w:rPr>
        </w:r>
        <w:r>
          <w:rPr>
            <w:noProof/>
            <w:webHidden/>
          </w:rPr>
          <w:fldChar w:fldCharType="separate"/>
        </w:r>
        <w:r>
          <w:rPr>
            <w:noProof/>
            <w:webHidden/>
          </w:rPr>
          <w:t>24</w:t>
        </w:r>
        <w:r>
          <w:rPr>
            <w:noProof/>
            <w:webHidden/>
          </w:rPr>
          <w:fldChar w:fldCharType="end"/>
        </w:r>
      </w:hyperlink>
    </w:p>
    <w:p w14:paraId="1FF5662A" w14:textId="77777777" w:rsidR="007C31AF" w:rsidRDefault="007C31AF">
      <w:pPr>
        <w:pStyle w:val="TOC1"/>
        <w:tabs>
          <w:tab w:val="right" w:leader="dot" w:pos="7644"/>
        </w:tabs>
        <w:rPr>
          <w:rFonts w:asciiTheme="minorHAnsi" w:hAnsiTheme="minorHAnsi"/>
          <w:b w:val="0"/>
          <w:bCs w:val="0"/>
          <w:caps w:val="0"/>
          <w:noProof/>
          <w:sz w:val="22"/>
          <w:szCs w:val="20"/>
          <w:lang w:val="en-GB" w:eastAsia="ja-JP" w:bidi="hi-IN"/>
        </w:rPr>
      </w:pPr>
      <w:hyperlink w:anchor="_Toc494365512" w:history="1">
        <w:r w:rsidRPr="000706AF">
          <w:rPr>
            <w:rStyle w:val="Hyperlink"/>
            <w:noProof/>
          </w:rPr>
          <w:t>Implementation Details</w:t>
        </w:r>
        <w:r>
          <w:rPr>
            <w:noProof/>
            <w:webHidden/>
          </w:rPr>
          <w:tab/>
        </w:r>
        <w:r>
          <w:rPr>
            <w:noProof/>
            <w:webHidden/>
          </w:rPr>
          <w:fldChar w:fldCharType="begin"/>
        </w:r>
        <w:r>
          <w:rPr>
            <w:noProof/>
            <w:webHidden/>
          </w:rPr>
          <w:instrText xml:space="preserve"> PAGEREF _Toc494365512 \h </w:instrText>
        </w:r>
        <w:r>
          <w:rPr>
            <w:noProof/>
            <w:webHidden/>
          </w:rPr>
        </w:r>
        <w:r>
          <w:rPr>
            <w:noProof/>
            <w:webHidden/>
          </w:rPr>
          <w:fldChar w:fldCharType="separate"/>
        </w:r>
        <w:r>
          <w:rPr>
            <w:noProof/>
            <w:webHidden/>
          </w:rPr>
          <w:t>25</w:t>
        </w:r>
        <w:r>
          <w:rPr>
            <w:noProof/>
            <w:webHidden/>
          </w:rPr>
          <w:fldChar w:fldCharType="end"/>
        </w:r>
      </w:hyperlink>
    </w:p>
    <w:p w14:paraId="245D2F5A" w14:textId="77777777" w:rsidR="007C31AF" w:rsidRDefault="007C31AF">
      <w:pPr>
        <w:pStyle w:val="TOC2"/>
        <w:tabs>
          <w:tab w:val="right" w:leader="dot" w:pos="7644"/>
        </w:tabs>
        <w:rPr>
          <w:b w:val="0"/>
          <w:bCs w:val="0"/>
          <w:noProof/>
          <w:lang w:val="en-GB" w:eastAsia="ja-JP" w:bidi="hi-IN"/>
        </w:rPr>
      </w:pPr>
      <w:hyperlink w:anchor="_Toc494365513" w:history="1">
        <w:r w:rsidRPr="000706AF">
          <w:rPr>
            <w:rStyle w:val="Hyperlink"/>
            <w:noProof/>
          </w:rPr>
          <w:t>Workflow</w:t>
        </w:r>
        <w:r>
          <w:rPr>
            <w:noProof/>
            <w:webHidden/>
          </w:rPr>
          <w:tab/>
        </w:r>
        <w:r>
          <w:rPr>
            <w:noProof/>
            <w:webHidden/>
          </w:rPr>
          <w:fldChar w:fldCharType="begin"/>
        </w:r>
        <w:r>
          <w:rPr>
            <w:noProof/>
            <w:webHidden/>
          </w:rPr>
          <w:instrText xml:space="preserve"> PAGEREF _Toc494365513 \h </w:instrText>
        </w:r>
        <w:r>
          <w:rPr>
            <w:noProof/>
            <w:webHidden/>
          </w:rPr>
        </w:r>
        <w:r>
          <w:rPr>
            <w:noProof/>
            <w:webHidden/>
          </w:rPr>
          <w:fldChar w:fldCharType="separate"/>
        </w:r>
        <w:r>
          <w:rPr>
            <w:noProof/>
            <w:webHidden/>
          </w:rPr>
          <w:t>25</w:t>
        </w:r>
        <w:r>
          <w:rPr>
            <w:noProof/>
            <w:webHidden/>
          </w:rPr>
          <w:fldChar w:fldCharType="end"/>
        </w:r>
      </w:hyperlink>
    </w:p>
    <w:p w14:paraId="25EE5E39" w14:textId="77777777" w:rsidR="007C31AF" w:rsidRDefault="007C31AF">
      <w:pPr>
        <w:pStyle w:val="TOC3"/>
        <w:tabs>
          <w:tab w:val="right" w:leader="dot" w:pos="7644"/>
        </w:tabs>
        <w:rPr>
          <w:noProof/>
          <w:sz w:val="22"/>
          <w:lang w:val="en-GB" w:eastAsia="ja-JP" w:bidi="hi-IN"/>
        </w:rPr>
      </w:pPr>
      <w:hyperlink w:anchor="_Toc494365514" w:history="1">
        <w:r w:rsidRPr="000706AF">
          <w:rPr>
            <w:rStyle w:val="Hyperlink"/>
            <w:noProof/>
          </w:rPr>
          <w:t>Step 1: Determine Release Schedule</w:t>
        </w:r>
        <w:r>
          <w:rPr>
            <w:noProof/>
            <w:webHidden/>
          </w:rPr>
          <w:tab/>
        </w:r>
        <w:r>
          <w:rPr>
            <w:noProof/>
            <w:webHidden/>
          </w:rPr>
          <w:fldChar w:fldCharType="begin"/>
        </w:r>
        <w:r>
          <w:rPr>
            <w:noProof/>
            <w:webHidden/>
          </w:rPr>
          <w:instrText xml:space="preserve"> PAGEREF _Toc494365514 \h </w:instrText>
        </w:r>
        <w:r>
          <w:rPr>
            <w:noProof/>
            <w:webHidden/>
          </w:rPr>
        </w:r>
        <w:r>
          <w:rPr>
            <w:noProof/>
            <w:webHidden/>
          </w:rPr>
          <w:fldChar w:fldCharType="separate"/>
        </w:r>
        <w:r>
          <w:rPr>
            <w:noProof/>
            <w:webHidden/>
          </w:rPr>
          <w:t>25</w:t>
        </w:r>
        <w:r>
          <w:rPr>
            <w:noProof/>
            <w:webHidden/>
          </w:rPr>
          <w:fldChar w:fldCharType="end"/>
        </w:r>
      </w:hyperlink>
    </w:p>
    <w:p w14:paraId="44A171F8" w14:textId="77777777" w:rsidR="007C31AF" w:rsidRDefault="007C31AF">
      <w:pPr>
        <w:pStyle w:val="TOC3"/>
        <w:tabs>
          <w:tab w:val="right" w:leader="dot" w:pos="7644"/>
        </w:tabs>
        <w:rPr>
          <w:noProof/>
          <w:sz w:val="22"/>
          <w:lang w:val="en-GB" w:eastAsia="ja-JP" w:bidi="hi-IN"/>
        </w:rPr>
      </w:pPr>
      <w:hyperlink w:anchor="_Toc494365515" w:history="1">
        <w:r w:rsidRPr="000706AF">
          <w:rPr>
            <w:rStyle w:val="Hyperlink"/>
            <w:noProof/>
          </w:rPr>
          <w:t>Step 2: Identify and create Scope Items</w:t>
        </w:r>
        <w:r>
          <w:rPr>
            <w:noProof/>
            <w:webHidden/>
          </w:rPr>
          <w:tab/>
        </w:r>
        <w:r>
          <w:rPr>
            <w:noProof/>
            <w:webHidden/>
          </w:rPr>
          <w:fldChar w:fldCharType="begin"/>
        </w:r>
        <w:r>
          <w:rPr>
            <w:noProof/>
            <w:webHidden/>
          </w:rPr>
          <w:instrText xml:space="preserve"> PAGEREF _Toc494365515 \h </w:instrText>
        </w:r>
        <w:r>
          <w:rPr>
            <w:noProof/>
            <w:webHidden/>
          </w:rPr>
        </w:r>
        <w:r>
          <w:rPr>
            <w:noProof/>
            <w:webHidden/>
          </w:rPr>
          <w:fldChar w:fldCharType="separate"/>
        </w:r>
        <w:r>
          <w:rPr>
            <w:noProof/>
            <w:webHidden/>
          </w:rPr>
          <w:t>25</w:t>
        </w:r>
        <w:r>
          <w:rPr>
            <w:noProof/>
            <w:webHidden/>
          </w:rPr>
          <w:fldChar w:fldCharType="end"/>
        </w:r>
      </w:hyperlink>
    </w:p>
    <w:p w14:paraId="009E18F4" w14:textId="77777777" w:rsidR="007C31AF" w:rsidRDefault="007C31AF">
      <w:pPr>
        <w:pStyle w:val="TOC3"/>
        <w:tabs>
          <w:tab w:val="right" w:leader="dot" w:pos="7644"/>
        </w:tabs>
        <w:rPr>
          <w:noProof/>
          <w:sz w:val="22"/>
          <w:lang w:val="en-GB" w:eastAsia="ja-JP" w:bidi="hi-IN"/>
        </w:rPr>
      </w:pPr>
      <w:hyperlink w:anchor="_Toc494365516" w:history="1">
        <w:r w:rsidRPr="000706AF">
          <w:rPr>
            <w:rStyle w:val="Hyperlink"/>
            <w:noProof/>
          </w:rPr>
          <w:t>Step 3: Build and Load Requirements</w:t>
        </w:r>
        <w:r>
          <w:rPr>
            <w:noProof/>
            <w:webHidden/>
          </w:rPr>
          <w:tab/>
        </w:r>
        <w:r>
          <w:rPr>
            <w:noProof/>
            <w:webHidden/>
          </w:rPr>
          <w:fldChar w:fldCharType="begin"/>
        </w:r>
        <w:r>
          <w:rPr>
            <w:noProof/>
            <w:webHidden/>
          </w:rPr>
          <w:instrText xml:space="preserve"> PAGEREF _Toc494365516 \h </w:instrText>
        </w:r>
        <w:r>
          <w:rPr>
            <w:noProof/>
            <w:webHidden/>
          </w:rPr>
        </w:r>
        <w:r>
          <w:rPr>
            <w:noProof/>
            <w:webHidden/>
          </w:rPr>
          <w:fldChar w:fldCharType="separate"/>
        </w:r>
        <w:r>
          <w:rPr>
            <w:noProof/>
            <w:webHidden/>
          </w:rPr>
          <w:t>25</w:t>
        </w:r>
        <w:r>
          <w:rPr>
            <w:noProof/>
            <w:webHidden/>
          </w:rPr>
          <w:fldChar w:fldCharType="end"/>
        </w:r>
      </w:hyperlink>
    </w:p>
    <w:p w14:paraId="4C3004A8" w14:textId="77777777" w:rsidR="007C31AF" w:rsidRDefault="007C31AF">
      <w:pPr>
        <w:pStyle w:val="TOC3"/>
        <w:tabs>
          <w:tab w:val="right" w:leader="dot" w:pos="7644"/>
        </w:tabs>
        <w:rPr>
          <w:noProof/>
          <w:sz w:val="22"/>
          <w:lang w:val="en-GB" w:eastAsia="ja-JP" w:bidi="hi-IN"/>
        </w:rPr>
      </w:pPr>
      <w:hyperlink w:anchor="_Toc494365517" w:history="1">
        <w:r w:rsidRPr="000706AF">
          <w:rPr>
            <w:rStyle w:val="Hyperlink"/>
            <w:noProof/>
          </w:rPr>
          <w:t>Step 4: Create Tests and Test Sets</w:t>
        </w:r>
        <w:r>
          <w:rPr>
            <w:noProof/>
            <w:webHidden/>
          </w:rPr>
          <w:tab/>
        </w:r>
        <w:r>
          <w:rPr>
            <w:noProof/>
            <w:webHidden/>
          </w:rPr>
          <w:fldChar w:fldCharType="begin"/>
        </w:r>
        <w:r>
          <w:rPr>
            <w:noProof/>
            <w:webHidden/>
          </w:rPr>
          <w:instrText xml:space="preserve"> PAGEREF _Toc494365517 \h </w:instrText>
        </w:r>
        <w:r>
          <w:rPr>
            <w:noProof/>
            <w:webHidden/>
          </w:rPr>
        </w:r>
        <w:r>
          <w:rPr>
            <w:noProof/>
            <w:webHidden/>
          </w:rPr>
          <w:fldChar w:fldCharType="separate"/>
        </w:r>
        <w:r>
          <w:rPr>
            <w:noProof/>
            <w:webHidden/>
          </w:rPr>
          <w:t>25</w:t>
        </w:r>
        <w:r>
          <w:rPr>
            <w:noProof/>
            <w:webHidden/>
          </w:rPr>
          <w:fldChar w:fldCharType="end"/>
        </w:r>
      </w:hyperlink>
    </w:p>
    <w:p w14:paraId="692F8DD3" w14:textId="77777777" w:rsidR="007C31AF" w:rsidRDefault="007C31AF">
      <w:pPr>
        <w:pStyle w:val="TOC3"/>
        <w:tabs>
          <w:tab w:val="right" w:leader="dot" w:pos="7644"/>
        </w:tabs>
        <w:rPr>
          <w:noProof/>
          <w:sz w:val="22"/>
          <w:lang w:val="en-GB" w:eastAsia="ja-JP" w:bidi="hi-IN"/>
        </w:rPr>
      </w:pPr>
      <w:hyperlink w:anchor="_Toc494365518" w:history="1">
        <w:r w:rsidRPr="000706AF">
          <w:rPr>
            <w:rStyle w:val="Hyperlink"/>
            <w:noProof/>
          </w:rPr>
          <w:t>Step 5: Link tests, requirements and defects to scope items</w:t>
        </w:r>
        <w:r>
          <w:rPr>
            <w:noProof/>
            <w:webHidden/>
          </w:rPr>
          <w:tab/>
        </w:r>
        <w:r>
          <w:rPr>
            <w:noProof/>
            <w:webHidden/>
          </w:rPr>
          <w:fldChar w:fldCharType="begin"/>
        </w:r>
        <w:r>
          <w:rPr>
            <w:noProof/>
            <w:webHidden/>
          </w:rPr>
          <w:instrText xml:space="preserve"> PAGEREF _Toc494365518 \h </w:instrText>
        </w:r>
        <w:r>
          <w:rPr>
            <w:noProof/>
            <w:webHidden/>
          </w:rPr>
        </w:r>
        <w:r>
          <w:rPr>
            <w:noProof/>
            <w:webHidden/>
          </w:rPr>
          <w:fldChar w:fldCharType="separate"/>
        </w:r>
        <w:r>
          <w:rPr>
            <w:noProof/>
            <w:webHidden/>
          </w:rPr>
          <w:t>25</w:t>
        </w:r>
        <w:r>
          <w:rPr>
            <w:noProof/>
            <w:webHidden/>
          </w:rPr>
          <w:fldChar w:fldCharType="end"/>
        </w:r>
      </w:hyperlink>
    </w:p>
    <w:p w14:paraId="6060D96D" w14:textId="77777777" w:rsidR="007C31AF" w:rsidRDefault="007C31AF">
      <w:pPr>
        <w:pStyle w:val="TOC3"/>
        <w:tabs>
          <w:tab w:val="right" w:leader="dot" w:pos="7644"/>
        </w:tabs>
        <w:rPr>
          <w:noProof/>
          <w:sz w:val="22"/>
          <w:lang w:val="en-GB" w:eastAsia="ja-JP" w:bidi="hi-IN"/>
        </w:rPr>
      </w:pPr>
      <w:hyperlink w:anchor="_Toc494365519" w:history="1">
        <w:r w:rsidRPr="000706AF">
          <w:rPr>
            <w:rStyle w:val="Hyperlink"/>
            <w:noProof/>
          </w:rPr>
          <w:t>Step 6: Determine and build KPI’s and KPI</w:t>
        </w:r>
        <w:r>
          <w:rPr>
            <w:noProof/>
            <w:webHidden/>
          </w:rPr>
          <w:tab/>
        </w:r>
        <w:r>
          <w:rPr>
            <w:noProof/>
            <w:webHidden/>
          </w:rPr>
          <w:fldChar w:fldCharType="begin"/>
        </w:r>
        <w:r>
          <w:rPr>
            <w:noProof/>
            <w:webHidden/>
          </w:rPr>
          <w:instrText xml:space="preserve"> PAGEREF _Toc494365519 \h </w:instrText>
        </w:r>
        <w:r>
          <w:rPr>
            <w:noProof/>
            <w:webHidden/>
          </w:rPr>
        </w:r>
        <w:r>
          <w:rPr>
            <w:noProof/>
            <w:webHidden/>
          </w:rPr>
          <w:fldChar w:fldCharType="separate"/>
        </w:r>
        <w:r>
          <w:rPr>
            <w:noProof/>
            <w:webHidden/>
          </w:rPr>
          <w:t>25</w:t>
        </w:r>
        <w:r>
          <w:rPr>
            <w:noProof/>
            <w:webHidden/>
          </w:rPr>
          <w:fldChar w:fldCharType="end"/>
        </w:r>
      </w:hyperlink>
    </w:p>
    <w:p w14:paraId="3D2D7BB8" w14:textId="77777777" w:rsidR="003247D9" w:rsidRDefault="00B33BB8" w:rsidP="009F4F69">
      <w:r>
        <w:rPr>
          <w:rFonts w:ascii="Arial" w:hAnsi="Arial"/>
          <w:sz w:val="20"/>
        </w:rPr>
        <w:fldChar w:fldCharType="end"/>
      </w:r>
    </w:p>
    <w:p w14:paraId="14F02713" w14:textId="77777777" w:rsidR="003247D9" w:rsidRDefault="003247D9">
      <w:pPr>
        <w:spacing w:line="240" w:lineRule="auto"/>
        <w:ind w:left="284" w:hanging="284"/>
      </w:pPr>
      <w:r>
        <w:br w:type="page"/>
      </w:r>
    </w:p>
    <w:p w14:paraId="5C17C696" w14:textId="77777777" w:rsidR="00610659" w:rsidRDefault="00610659" w:rsidP="009F4F69"/>
    <w:p w14:paraId="172A5BA9" w14:textId="77777777" w:rsidR="003247D9" w:rsidRDefault="003247D9" w:rsidP="003247D9">
      <w:pPr>
        <w:pStyle w:val="Heading1"/>
      </w:pPr>
      <w:bookmarkStart w:id="4" w:name="_Toc455678407"/>
      <w:bookmarkStart w:id="5" w:name="_Toc494365484"/>
      <w:r>
        <w:t>Key to Indicators</w:t>
      </w:r>
      <w:bookmarkEnd w:id="4"/>
      <w:bookmarkEnd w:id="5"/>
    </w:p>
    <w:p w14:paraId="4F0B1CD7" w14:textId="77777777" w:rsidR="003247D9" w:rsidRDefault="003247D9" w:rsidP="003247D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5352"/>
      </w:tblGrid>
      <w:tr w:rsidR="003247D9" w14:paraId="19FC2013" w14:textId="77777777" w:rsidTr="003247D9">
        <w:tc>
          <w:tcPr>
            <w:tcW w:w="2518" w:type="dxa"/>
            <w:vAlign w:val="center"/>
          </w:tcPr>
          <w:p w14:paraId="785E31A7" w14:textId="77777777" w:rsidR="003247D9" w:rsidRDefault="003247D9" w:rsidP="003247D9">
            <w:r>
              <w:rPr>
                <w:noProof/>
                <w:lang w:val="en-GB" w:eastAsia="en-GB"/>
              </w:rPr>
              <w:drawing>
                <wp:inline distT="0" distB="0" distL="0" distR="0" wp14:anchorId="09D5B36A" wp14:editId="6650B1E3">
                  <wp:extent cx="1019175" cy="1247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jpg"/>
                          <pic:cNvPicPr/>
                        </pic:nvPicPr>
                        <pic:blipFill>
                          <a:blip r:embed="rId12">
                            <a:extLst>
                              <a:ext uri="{28A0092B-C50C-407E-A947-70E740481C1C}">
                                <a14:useLocalDpi xmlns:a14="http://schemas.microsoft.com/office/drawing/2010/main" val="0"/>
                              </a:ext>
                            </a:extLst>
                          </a:blip>
                          <a:stretch>
                            <a:fillRect/>
                          </a:stretch>
                        </pic:blipFill>
                        <pic:spPr>
                          <a:xfrm>
                            <a:off x="0" y="0"/>
                            <a:ext cx="1019175" cy="1247775"/>
                          </a:xfrm>
                          <a:prstGeom prst="rect">
                            <a:avLst/>
                          </a:prstGeom>
                        </pic:spPr>
                      </pic:pic>
                    </a:graphicData>
                  </a:graphic>
                </wp:inline>
              </w:drawing>
            </w:r>
          </w:p>
        </w:tc>
        <w:tc>
          <w:tcPr>
            <w:tcW w:w="5352" w:type="dxa"/>
            <w:vAlign w:val="center"/>
          </w:tcPr>
          <w:p w14:paraId="50A3D3CB" w14:textId="77777777" w:rsidR="003247D9" w:rsidRPr="003247D9" w:rsidRDefault="003247D9" w:rsidP="003247D9">
            <w:pPr>
              <w:rPr>
                <w:b/>
              </w:rPr>
            </w:pPr>
            <w:r w:rsidRPr="003247D9">
              <w:rPr>
                <w:b/>
              </w:rPr>
              <w:t xml:space="preserve">This information is </w:t>
            </w:r>
            <w:r w:rsidR="00D1006E">
              <w:rPr>
                <w:b/>
              </w:rPr>
              <w:t>important for</w:t>
            </w:r>
            <w:r w:rsidRPr="003247D9">
              <w:rPr>
                <w:b/>
              </w:rPr>
              <w:t xml:space="preserve"> project managers.</w:t>
            </w:r>
          </w:p>
          <w:p w14:paraId="380103D0" w14:textId="77777777" w:rsidR="003247D9" w:rsidRDefault="003247D9" w:rsidP="003247D9"/>
        </w:tc>
      </w:tr>
      <w:tr w:rsidR="003247D9" w14:paraId="73BE28DE" w14:textId="77777777" w:rsidTr="003247D9">
        <w:tc>
          <w:tcPr>
            <w:tcW w:w="2518" w:type="dxa"/>
            <w:vAlign w:val="center"/>
          </w:tcPr>
          <w:p w14:paraId="786746C0" w14:textId="77777777" w:rsidR="003247D9" w:rsidRDefault="003247D9" w:rsidP="003247D9">
            <w:r>
              <w:rPr>
                <w:noProof/>
                <w:lang w:val="en-GB" w:eastAsia="en-GB"/>
              </w:rPr>
              <w:drawing>
                <wp:inline distT="0" distB="0" distL="0" distR="0" wp14:anchorId="40C53D23" wp14:editId="69C7423A">
                  <wp:extent cx="1219200" cy="121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ng"/>
                          <pic:cNvPicPr/>
                        </pic:nvPicPr>
                        <pic:blipFill>
                          <a:blip r:embed="rId1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c>
          <w:tcPr>
            <w:tcW w:w="5352" w:type="dxa"/>
            <w:vAlign w:val="center"/>
          </w:tcPr>
          <w:p w14:paraId="2D122964" w14:textId="77777777" w:rsidR="003247D9" w:rsidRPr="003247D9" w:rsidRDefault="003247D9" w:rsidP="003247D9">
            <w:pPr>
              <w:rPr>
                <w:b/>
              </w:rPr>
            </w:pPr>
            <w:r w:rsidRPr="003247D9">
              <w:rPr>
                <w:b/>
              </w:rPr>
              <w:t xml:space="preserve">This information is </w:t>
            </w:r>
            <w:r w:rsidR="00D1006E">
              <w:rPr>
                <w:b/>
              </w:rPr>
              <w:t>important for</w:t>
            </w:r>
            <w:r w:rsidRPr="003247D9">
              <w:rPr>
                <w:b/>
              </w:rPr>
              <w:t xml:space="preserve"> requirement managers and Business Analysts.</w:t>
            </w:r>
          </w:p>
          <w:p w14:paraId="2CCA9B8D" w14:textId="77777777" w:rsidR="003247D9" w:rsidRDefault="003247D9" w:rsidP="003247D9"/>
        </w:tc>
      </w:tr>
      <w:tr w:rsidR="003247D9" w14:paraId="6E6CEF2F" w14:textId="77777777" w:rsidTr="003247D9">
        <w:tc>
          <w:tcPr>
            <w:tcW w:w="2518" w:type="dxa"/>
            <w:vAlign w:val="center"/>
          </w:tcPr>
          <w:p w14:paraId="6132B2C6" w14:textId="77777777" w:rsidR="003247D9" w:rsidRDefault="003247D9" w:rsidP="003247D9">
            <w:r>
              <w:rPr>
                <w:noProof/>
                <w:lang w:val="en-GB" w:eastAsia="en-GB"/>
              </w:rPr>
              <w:drawing>
                <wp:inline distT="0" distB="0" distL="0" distR="0" wp14:anchorId="1C449519" wp14:editId="0E189463">
                  <wp:extent cx="120967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r.jpg"/>
                          <pic:cNvPicPr/>
                        </pic:nvPicPr>
                        <pic:blipFill>
                          <a:blip r:embed="rId14">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352" w:type="dxa"/>
            <w:vAlign w:val="center"/>
          </w:tcPr>
          <w:p w14:paraId="710145F2" w14:textId="77777777" w:rsidR="003247D9" w:rsidRPr="003247D9" w:rsidRDefault="003247D9" w:rsidP="003247D9">
            <w:pPr>
              <w:rPr>
                <w:b/>
              </w:rPr>
            </w:pPr>
            <w:r w:rsidRPr="003247D9">
              <w:rPr>
                <w:b/>
              </w:rPr>
              <w:t xml:space="preserve">This information is </w:t>
            </w:r>
            <w:r w:rsidR="00D1006E">
              <w:rPr>
                <w:b/>
              </w:rPr>
              <w:t>important for</w:t>
            </w:r>
            <w:r w:rsidRPr="003247D9">
              <w:rPr>
                <w:b/>
              </w:rPr>
              <w:t xml:space="preserve"> testers and test managers</w:t>
            </w:r>
            <w:r w:rsidR="00D1006E">
              <w:rPr>
                <w:b/>
              </w:rPr>
              <w:t>.</w:t>
            </w:r>
          </w:p>
          <w:p w14:paraId="58E543F5" w14:textId="77777777" w:rsidR="003247D9" w:rsidRDefault="003247D9" w:rsidP="003247D9"/>
        </w:tc>
      </w:tr>
      <w:tr w:rsidR="003247D9" w14:paraId="4917F034" w14:textId="77777777" w:rsidTr="003247D9">
        <w:tc>
          <w:tcPr>
            <w:tcW w:w="2518" w:type="dxa"/>
            <w:vAlign w:val="center"/>
          </w:tcPr>
          <w:p w14:paraId="6420CE77" w14:textId="77777777" w:rsidR="003247D9" w:rsidRDefault="003247D9" w:rsidP="003247D9">
            <w:r>
              <w:rPr>
                <w:noProof/>
                <w:lang w:val="en-GB" w:eastAsia="en-GB"/>
              </w:rPr>
              <w:drawing>
                <wp:inline distT="0" distB="0" distL="0" distR="0" wp14:anchorId="60014532" wp14:editId="2BC887F3">
                  <wp:extent cx="1207698" cy="12076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png"/>
                          <pic:cNvPicPr/>
                        </pic:nvPicPr>
                        <pic:blipFill>
                          <a:blip r:embed="rId15">
                            <a:extLst>
                              <a:ext uri="{28A0092B-C50C-407E-A947-70E740481C1C}">
                                <a14:useLocalDpi xmlns:a14="http://schemas.microsoft.com/office/drawing/2010/main" val="0"/>
                              </a:ext>
                            </a:extLst>
                          </a:blip>
                          <a:stretch>
                            <a:fillRect/>
                          </a:stretch>
                        </pic:blipFill>
                        <pic:spPr>
                          <a:xfrm>
                            <a:off x="0" y="0"/>
                            <a:ext cx="1204970" cy="1204970"/>
                          </a:xfrm>
                          <a:prstGeom prst="rect">
                            <a:avLst/>
                          </a:prstGeom>
                        </pic:spPr>
                      </pic:pic>
                    </a:graphicData>
                  </a:graphic>
                </wp:inline>
              </w:drawing>
            </w:r>
          </w:p>
        </w:tc>
        <w:tc>
          <w:tcPr>
            <w:tcW w:w="5352" w:type="dxa"/>
            <w:vAlign w:val="center"/>
          </w:tcPr>
          <w:p w14:paraId="599D96C0" w14:textId="77777777" w:rsidR="003247D9" w:rsidRPr="003247D9" w:rsidRDefault="003247D9" w:rsidP="003247D9">
            <w:pPr>
              <w:rPr>
                <w:b/>
              </w:rPr>
            </w:pPr>
            <w:r w:rsidRPr="003247D9">
              <w:rPr>
                <w:b/>
              </w:rPr>
              <w:t xml:space="preserve">This information </w:t>
            </w:r>
            <w:r w:rsidR="00D1006E">
              <w:rPr>
                <w:b/>
              </w:rPr>
              <w:t>important to the whole team.</w:t>
            </w:r>
          </w:p>
          <w:p w14:paraId="0DAD36B2" w14:textId="77777777" w:rsidR="003247D9" w:rsidRDefault="003247D9" w:rsidP="003247D9"/>
        </w:tc>
      </w:tr>
    </w:tbl>
    <w:p w14:paraId="3666D4CE" w14:textId="77777777" w:rsidR="003247D9" w:rsidRDefault="003247D9" w:rsidP="003247D9"/>
    <w:p w14:paraId="21FEBB7A" w14:textId="77777777" w:rsidR="003247D9" w:rsidRDefault="003247D9">
      <w:pPr>
        <w:spacing w:line="240" w:lineRule="auto"/>
        <w:ind w:left="284" w:hanging="284"/>
      </w:pPr>
      <w:r>
        <w:br w:type="page"/>
      </w:r>
    </w:p>
    <w:bookmarkStart w:id="6" w:name="_Toc455678408"/>
    <w:bookmarkStart w:id="7" w:name="_Toc494365485"/>
    <w:p w14:paraId="446B0C97" w14:textId="77777777" w:rsidR="004C1F08" w:rsidRDefault="00290813" w:rsidP="004C1F08">
      <w:pPr>
        <w:pStyle w:val="Heading1"/>
      </w:pPr>
      <w:r w:rsidRPr="00290813">
        <w:rPr>
          <w:rFonts w:eastAsiaTheme="minorHAnsi"/>
          <w:noProof/>
          <w:lang w:val="en-GB" w:eastAsia="en-GB"/>
        </w:rPr>
        <w:lastRenderedPageBreak/>
        <mc:AlternateContent>
          <mc:Choice Requires="wps">
            <w:drawing>
              <wp:anchor distT="0" distB="0" distL="114300" distR="114300" simplePos="0" relativeHeight="251668480" behindDoc="0" locked="0" layoutInCell="1" allowOverlap="1" wp14:anchorId="471447A0" wp14:editId="700C9080">
                <wp:simplePos x="0" y="0"/>
                <wp:positionH relativeFrom="column">
                  <wp:posOffset>-1699260</wp:posOffset>
                </wp:positionH>
                <wp:positionV relativeFrom="paragraph">
                  <wp:posOffset>48260</wp:posOffset>
                </wp:positionV>
                <wp:extent cx="1302385" cy="1403985"/>
                <wp:effectExtent l="0" t="0" r="12065" b="2286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2385" cy="1403985"/>
                        </a:xfrm>
                        <a:prstGeom prst="rect">
                          <a:avLst/>
                        </a:prstGeom>
                        <a:solidFill>
                          <a:srgbClr val="FFFFFF"/>
                        </a:solidFill>
                        <a:ln w="9525">
                          <a:solidFill>
                            <a:srgbClr val="000000"/>
                          </a:solidFill>
                          <a:miter lim="800000"/>
                          <a:headEnd/>
                          <a:tailEnd/>
                        </a:ln>
                      </wps:spPr>
                      <wps:txbx>
                        <w:txbxContent>
                          <w:p w14:paraId="26B5517B" w14:textId="77777777" w:rsidR="000C4E38" w:rsidRDefault="000C4E38" w:rsidP="00290813">
                            <w:r>
                              <w:rPr>
                                <w:noProof/>
                                <w:lang w:val="en-GB" w:eastAsia="en-GB"/>
                              </w:rPr>
                              <w:drawing>
                                <wp:inline distT="0" distB="0" distL="0" distR="0" wp14:anchorId="3062556F" wp14:editId="47746089">
                                  <wp:extent cx="1097897" cy="1017917"/>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png"/>
                                          <pic:cNvPicPr/>
                                        </pic:nvPicPr>
                                        <pic:blipFill>
                                          <a:blip r:embed="rId15">
                                            <a:extLst>
                                              <a:ext uri="{28A0092B-C50C-407E-A947-70E740481C1C}">
                                                <a14:useLocalDpi xmlns:a14="http://schemas.microsoft.com/office/drawing/2010/main" val="0"/>
                                              </a:ext>
                                            </a:extLst>
                                          </a:blip>
                                          <a:stretch>
                                            <a:fillRect/>
                                          </a:stretch>
                                        </pic:blipFill>
                                        <pic:spPr>
                                          <a:xfrm>
                                            <a:off x="0" y="0"/>
                                            <a:ext cx="1095417" cy="1015618"/>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33.8pt;margin-top:3.8pt;width:102.55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">
                <v:textbox style="mso-fit-shape-to-text:t">
                  <w:txbxContent>
                    <w:p w14:paraId="26B5517B" w14:textId="77777777" w:rsidR="000C4E38" w:rsidRDefault="000C4E38" w:rsidP="00290813">
                      <w:r>
                        <w:rPr>
                          <w:noProof/>
                          <w:lang w:val="en-GB" w:eastAsia="ja-JP" w:bidi="hi-IN"/>
                        </w:rPr>
                        <w:drawing>
                          <wp:inline distT="0" distB="0" distL="0" distR="0" wp14:anchorId="3062556F" wp14:editId="47746089">
                            <wp:extent cx="1097897" cy="1017917"/>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png"/>
                                    <pic:cNvPicPr/>
                                  </pic:nvPicPr>
                                  <pic:blipFill>
                                    <a:blip r:embed="rId16">
                                      <a:extLst>
                                        <a:ext uri="{28A0092B-C50C-407E-A947-70E740481C1C}">
                                          <a14:useLocalDpi xmlns:a14="http://schemas.microsoft.com/office/drawing/2010/main" val="0"/>
                                        </a:ext>
                                      </a:extLst>
                                    </a:blip>
                                    <a:stretch>
                                      <a:fillRect/>
                                    </a:stretch>
                                  </pic:blipFill>
                                  <pic:spPr>
                                    <a:xfrm>
                                      <a:off x="0" y="0"/>
                                      <a:ext cx="1095417" cy="1015618"/>
                                    </a:xfrm>
                                    <a:prstGeom prst="rect">
                                      <a:avLst/>
                                    </a:prstGeom>
                                  </pic:spPr>
                                </pic:pic>
                              </a:graphicData>
                            </a:graphic>
                          </wp:inline>
                        </w:drawing>
                      </w:r>
                    </w:p>
                  </w:txbxContent>
                </v:textbox>
              </v:shape>
            </w:pict>
          </mc:Fallback>
        </mc:AlternateContent>
      </w:r>
      <w:r w:rsidR="004C1F08">
        <w:t>Summary</w:t>
      </w:r>
      <w:bookmarkEnd w:id="6"/>
      <w:bookmarkEnd w:id="7"/>
    </w:p>
    <w:p w14:paraId="59CECB74" w14:textId="77777777" w:rsidR="00E37B7C" w:rsidRPr="00E37B7C" w:rsidRDefault="00E37B7C" w:rsidP="00E37B7C"/>
    <w:p w14:paraId="6D600FBB" w14:textId="77777777" w:rsidR="00682723" w:rsidRPr="00D1006E" w:rsidRDefault="00682723" w:rsidP="00D1006E">
      <w:pPr>
        <w:pStyle w:val="Quote"/>
        <w:ind w:right="-1"/>
        <w:rPr>
          <w:rFonts w:eastAsiaTheme="minorHAnsi"/>
          <w:i w:val="0"/>
          <w:sz w:val="16"/>
        </w:rPr>
      </w:pPr>
      <w:r w:rsidRPr="00682723">
        <w:rPr>
          <w:rFonts w:eastAsiaTheme="minorHAnsi"/>
        </w:rPr>
        <w:t>“</w:t>
      </w:r>
      <w:r w:rsidRPr="00D1006E">
        <w:rPr>
          <w:rFonts w:eastAsiaTheme="minorHAnsi"/>
          <w:sz w:val="16"/>
        </w:rPr>
        <w:t xml:space="preserve">One of the most common misconceptions when purchasing a test management or even a complete ALM tool is that simple installation and minimal configuration of the tool will facilitate successful use and implementation.” -  </w:t>
      </w:r>
      <w:r w:rsidRPr="00D1006E">
        <w:rPr>
          <w:rFonts w:eastAsiaTheme="minorHAnsi"/>
          <w:i w:val="0"/>
          <w:sz w:val="16"/>
        </w:rPr>
        <w:t>HP Project Topology Best Practices Guide</w:t>
      </w:r>
    </w:p>
    <w:p w14:paraId="19487D09" w14:textId="54817111" w:rsidR="007351EF" w:rsidRDefault="004C1F08" w:rsidP="004C1F08">
      <w:r>
        <w:t xml:space="preserve">This document explains how we will </w:t>
      </w:r>
      <w:r w:rsidR="00D1006E">
        <w:t xml:space="preserve">plan the software releases and </w:t>
      </w:r>
      <w:r>
        <w:t xml:space="preserve">structure data within HP Application Lifecycle Management (ALM) </w:t>
      </w:r>
      <w:r w:rsidR="00D1006E">
        <w:t xml:space="preserve">to obtain the maximum benefit from the substantial investment </w:t>
      </w:r>
      <w:r w:rsidR="003467B8">
        <w:t>we have made and continue to make</w:t>
      </w:r>
      <w:r w:rsidR="00603C74">
        <w:t xml:space="preserve">, through annual </w:t>
      </w:r>
      <w:r w:rsidR="003467B8">
        <w:t>licensing</w:t>
      </w:r>
      <w:r w:rsidR="00603C74">
        <w:t xml:space="preserve"> costs,</w:t>
      </w:r>
      <w:r w:rsidR="00D1006E">
        <w:t xml:space="preserve"> in the HP Application Lifecycle Management</w:t>
      </w:r>
      <w:r w:rsidR="001562D2">
        <w:t xml:space="preserve"> </w:t>
      </w:r>
      <w:r w:rsidR="00D1006E">
        <w:t>Software.</w:t>
      </w:r>
    </w:p>
    <w:p w14:paraId="0CF17EBD" w14:textId="77777777" w:rsidR="003467B8" w:rsidRDefault="00615D47" w:rsidP="00615D47">
      <w:r>
        <w:t>This document is based on</w:t>
      </w:r>
      <w:r w:rsidR="00042E88">
        <w:t xml:space="preserve"> two of</w:t>
      </w:r>
      <w:r>
        <w:t xml:space="preserve"> HP’s own document</w:t>
      </w:r>
      <w:r w:rsidR="00042E88">
        <w:t>s from the</w:t>
      </w:r>
      <w:r>
        <w:t xml:space="preserve"> </w:t>
      </w:r>
      <w:r w:rsidRPr="007351EF">
        <w:t>HP ALM Best Practices Series for ALM Practitioners</w:t>
      </w:r>
      <w:r w:rsidR="00042E88">
        <w:t>. The first is</w:t>
      </w:r>
      <w:r w:rsidRPr="007351EF">
        <w:t xml:space="preserve"> </w:t>
      </w:r>
      <w:r w:rsidR="00042E88">
        <w:t>“</w:t>
      </w:r>
      <w:r w:rsidRPr="007351EF">
        <w:t>Project Planning and Tracking Best Practices</w:t>
      </w:r>
      <w:r w:rsidR="00042E88">
        <w:t>” and the second is “</w:t>
      </w:r>
      <w:r w:rsidR="00042E88" w:rsidRPr="00042E88">
        <w:t>Project Topology Best Practices</w:t>
      </w:r>
      <w:r w:rsidR="00042E88">
        <w:t>”</w:t>
      </w:r>
      <w:r w:rsidR="00682723">
        <w:t xml:space="preserve"> from which th</w:t>
      </w:r>
      <w:r w:rsidR="00E37B7C">
        <w:t>e</w:t>
      </w:r>
      <w:r w:rsidR="00682723">
        <w:t xml:space="preserve"> quote </w:t>
      </w:r>
      <w:r w:rsidR="00E37B7C">
        <w:t xml:space="preserve">at the beginning of this document </w:t>
      </w:r>
      <w:r w:rsidR="00682723">
        <w:t>is taken</w:t>
      </w:r>
      <w:r w:rsidR="00042E88">
        <w:t>. Both these documents are</w:t>
      </w:r>
      <w:r>
        <w:t xml:space="preserve"> available from the documentation library within ALM and </w:t>
      </w:r>
      <w:r w:rsidR="00D1006E">
        <w:t>are</w:t>
      </w:r>
      <w:r>
        <w:t xml:space="preserve"> strongly recommended reading. </w:t>
      </w:r>
    </w:p>
    <w:p w14:paraId="2797E28B" w14:textId="77777777" w:rsidR="009928C0" w:rsidRDefault="00615D47" w:rsidP="00615D47">
      <w:r>
        <w:t xml:space="preserve">Where appropriate, HP examples have been changed to reference </w:t>
      </w:r>
      <w:r w:rsidR="003467B8">
        <w:t>client</w:t>
      </w:r>
      <w:r>
        <w:t xml:space="preserve"> </w:t>
      </w:r>
      <w:r w:rsidR="003467B8">
        <w:t>s</w:t>
      </w:r>
      <w:r>
        <w:t xml:space="preserve">oftware and some recommendations for the project setup </w:t>
      </w:r>
      <w:r w:rsidR="003467B8">
        <w:t xml:space="preserve">may </w:t>
      </w:r>
      <w:r>
        <w:t xml:space="preserve">refer directly to </w:t>
      </w:r>
      <w:r w:rsidR="003467B8">
        <w:t xml:space="preserve">client programs. </w:t>
      </w:r>
      <w:r w:rsidR="003467B8" w:rsidRPr="001562D2">
        <w:rPr>
          <w:b/>
          <w:bCs/>
        </w:rPr>
        <w:t>S</w:t>
      </w:r>
      <w:r w:rsidR="00D1006E" w:rsidRPr="001562D2">
        <w:rPr>
          <w:b/>
          <w:bCs/>
        </w:rPr>
        <w:t>ignificant parts of the HP documen</w:t>
      </w:r>
      <w:r w:rsidR="00603C74" w:rsidRPr="001562D2">
        <w:rPr>
          <w:b/>
          <w:bCs/>
        </w:rPr>
        <w:t>ts are copied verbatim where appropriate</w:t>
      </w:r>
      <w:r w:rsidR="00603C74">
        <w:t>.</w:t>
      </w:r>
    </w:p>
    <w:p w14:paraId="08DAA5B9" w14:textId="77777777" w:rsidR="007351EF" w:rsidRDefault="00615D47" w:rsidP="00615D47">
      <w:pPr>
        <w:pStyle w:val="Heading2"/>
      </w:pPr>
      <w:r>
        <w:t xml:space="preserve"> </w:t>
      </w:r>
      <w:bookmarkStart w:id="8" w:name="_Toc455678409"/>
      <w:bookmarkStart w:id="9" w:name="_Toc494365486"/>
      <w:r w:rsidR="00D1006E">
        <w:t xml:space="preserve">Document </w:t>
      </w:r>
      <w:r>
        <w:t>Objectives</w:t>
      </w:r>
      <w:bookmarkEnd w:id="8"/>
      <w:bookmarkEnd w:id="9"/>
    </w:p>
    <w:p w14:paraId="471458AA" w14:textId="77777777" w:rsidR="007351EF" w:rsidRDefault="00615D47" w:rsidP="001562D2">
      <w:pPr>
        <w:pStyle w:val="ListParagraph"/>
        <w:numPr>
          <w:ilvl w:val="0"/>
          <w:numId w:val="25"/>
        </w:numPr>
      </w:pPr>
      <w:r>
        <w:t>Explain and e</w:t>
      </w:r>
      <w:r w:rsidR="007351EF">
        <w:t>stablish the principle of test and release planning in much greater detail</w:t>
      </w:r>
      <w:r>
        <w:t xml:space="preserve"> than we currently do.</w:t>
      </w:r>
      <w:r w:rsidR="001562D2">
        <w:t xml:space="preserve"> This applies to the ALM Project planning and tracking module however the same functions and principles can be applied to data extracted from QC installations.</w:t>
      </w:r>
    </w:p>
    <w:p w14:paraId="729A3CE8" w14:textId="77777777" w:rsidR="007351EF" w:rsidRDefault="007351EF" w:rsidP="001562D2">
      <w:pPr>
        <w:pStyle w:val="ListParagraph"/>
        <w:numPr>
          <w:ilvl w:val="0"/>
          <w:numId w:val="25"/>
        </w:numPr>
      </w:pPr>
      <w:r>
        <w:t>Be able to provide all required reporting and tracking from the start of the project.</w:t>
      </w:r>
    </w:p>
    <w:p w14:paraId="221F979B" w14:textId="77777777" w:rsidR="007351EF" w:rsidRDefault="007351EF" w:rsidP="001562D2">
      <w:pPr>
        <w:pStyle w:val="ListParagraph"/>
        <w:numPr>
          <w:ilvl w:val="0"/>
          <w:numId w:val="25"/>
        </w:numPr>
      </w:pPr>
      <w:r>
        <w:t>Avoid changes to the reporting mid-way and remove (as far as possible) documents that are open to interpretation.</w:t>
      </w:r>
    </w:p>
    <w:p w14:paraId="3107CA6F" w14:textId="77777777" w:rsidR="007351EF" w:rsidRDefault="007351EF" w:rsidP="001562D2">
      <w:pPr>
        <w:pStyle w:val="ListParagraph"/>
        <w:numPr>
          <w:ilvl w:val="0"/>
          <w:numId w:val="25"/>
        </w:numPr>
      </w:pPr>
      <w:r>
        <w:t>Base everything we report on reliable metrics</w:t>
      </w:r>
      <w:r w:rsidR="00615D47">
        <w:t>.</w:t>
      </w:r>
    </w:p>
    <w:p w14:paraId="12EDD5D9" w14:textId="77777777" w:rsidR="007351EF" w:rsidRDefault="007351EF" w:rsidP="001562D2">
      <w:pPr>
        <w:pStyle w:val="ListParagraph"/>
        <w:numPr>
          <w:ilvl w:val="0"/>
          <w:numId w:val="25"/>
        </w:numPr>
      </w:pPr>
      <w:r>
        <w:t>Leverage the</w:t>
      </w:r>
      <w:r w:rsidR="00615D47">
        <w:t xml:space="preserve"> significant</w:t>
      </w:r>
      <w:r>
        <w:t xml:space="preserve"> investment in ALM by making use of the functionality we are not currently using.</w:t>
      </w:r>
    </w:p>
    <w:p w14:paraId="4931B149" w14:textId="77777777" w:rsidR="00D97285" w:rsidRDefault="007351EF" w:rsidP="001562D2">
      <w:pPr>
        <w:pStyle w:val="ListParagraph"/>
        <w:numPr>
          <w:ilvl w:val="0"/>
          <w:numId w:val="25"/>
        </w:numPr>
      </w:pPr>
      <w:r>
        <w:t xml:space="preserve">Where appropriate contribute to the professional development of the </w:t>
      </w:r>
      <w:r w:rsidR="001562D2">
        <w:t>client testing</w:t>
      </w:r>
      <w:r>
        <w:t xml:space="preserve"> community by building expertise in the tool.</w:t>
      </w:r>
    </w:p>
    <w:p w14:paraId="126B13FD" w14:textId="77777777" w:rsidR="00D97285" w:rsidRDefault="00D97285" w:rsidP="00D97285">
      <w:r>
        <w:br w:type="page"/>
      </w:r>
    </w:p>
    <w:p w14:paraId="30EA9BEA" w14:textId="77777777" w:rsidR="00615D47" w:rsidRPr="00615D47" w:rsidRDefault="00D1006E" w:rsidP="00615D47">
      <w:pPr>
        <w:pStyle w:val="Heading2"/>
        <w:rPr>
          <w:rFonts w:eastAsiaTheme="minorHAnsi"/>
        </w:rPr>
      </w:pPr>
      <w:bookmarkStart w:id="10" w:name="_Toc455678410"/>
      <w:bookmarkStart w:id="11" w:name="_Toc494365487"/>
      <w:r>
        <w:rPr>
          <w:rFonts w:eastAsiaTheme="minorHAnsi"/>
        </w:rPr>
        <w:lastRenderedPageBreak/>
        <w:t xml:space="preserve">Document </w:t>
      </w:r>
      <w:r w:rsidR="00615D47" w:rsidRPr="00615D47">
        <w:rPr>
          <w:rFonts w:eastAsiaTheme="minorHAnsi"/>
        </w:rPr>
        <w:t>Audience</w:t>
      </w:r>
      <w:bookmarkEnd w:id="10"/>
      <w:bookmarkEnd w:id="11"/>
      <w:r w:rsidR="00615D47" w:rsidRPr="00615D47">
        <w:rPr>
          <w:rFonts w:eastAsiaTheme="minorHAnsi"/>
        </w:rPr>
        <w:t xml:space="preserve"> </w:t>
      </w:r>
    </w:p>
    <w:p w14:paraId="336C3308" w14:textId="77777777" w:rsidR="00615D47" w:rsidRPr="00615D47" w:rsidRDefault="00615D47" w:rsidP="00615D47">
      <w:pPr>
        <w:rPr>
          <w:rFonts w:eastAsiaTheme="minorHAnsi"/>
        </w:rPr>
      </w:pPr>
      <w:r w:rsidRPr="00615D47">
        <w:rPr>
          <w:rFonts w:eastAsiaTheme="minorHAnsi"/>
        </w:rPr>
        <w:t xml:space="preserve">This </w:t>
      </w:r>
      <w:r>
        <w:rPr>
          <w:rFonts w:eastAsiaTheme="minorHAnsi"/>
        </w:rPr>
        <w:t>document</w:t>
      </w:r>
      <w:r w:rsidRPr="00615D47">
        <w:rPr>
          <w:rFonts w:eastAsiaTheme="minorHAnsi"/>
        </w:rPr>
        <w:t xml:space="preserve"> is intended for: </w:t>
      </w:r>
    </w:p>
    <w:p w14:paraId="58EE7745" w14:textId="77777777" w:rsidR="00615D47" w:rsidRPr="00615D47" w:rsidRDefault="00042E88" w:rsidP="001562D2">
      <w:pPr>
        <w:pStyle w:val="ListParagraph"/>
        <w:numPr>
          <w:ilvl w:val="0"/>
          <w:numId w:val="26"/>
        </w:numPr>
        <w:rPr>
          <w:rFonts w:eastAsiaTheme="minorHAnsi"/>
        </w:rPr>
      </w:pPr>
      <w:r>
        <w:rPr>
          <w:rFonts w:eastAsiaTheme="minorHAnsi"/>
        </w:rPr>
        <w:t>Business Stakeholders</w:t>
      </w:r>
      <w:r w:rsidR="00615D47" w:rsidRPr="00615D47">
        <w:rPr>
          <w:rFonts w:eastAsiaTheme="minorHAnsi"/>
        </w:rPr>
        <w:t xml:space="preserve"> </w:t>
      </w:r>
      <w:r>
        <w:rPr>
          <w:rFonts w:eastAsiaTheme="minorHAnsi"/>
        </w:rPr>
        <w:t xml:space="preserve">who </w:t>
      </w:r>
      <w:r w:rsidR="00615D47" w:rsidRPr="00615D47">
        <w:rPr>
          <w:rFonts w:eastAsiaTheme="minorHAnsi"/>
        </w:rPr>
        <w:t xml:space="preserve">define release objectives and track release performance </w:t>
      </w:r>
    </w:p>
    <w:p w14:paraId="4F628934" w14:textId="77777777" w:rsidR="00615D47" w:rsidRPr="00615D47" w:rsidRDefault="00615D47" w:rsidP="001562D2">
      <w:pPr>
        <w:pStyle w:val="ListParagraph"/>
        <w:numPr>
          <w:ilvl w:val="0"/>
          <w:numId w:val="26"/>
        </w:numPr>
        <w:rPr>
          <w:rFonts w:eastAsiaTheme="minorHAnsi"/>
        </w:rPr>
      </w:pPr>
      <w:r w:rsidRPr="00615D47">
        <w:rPr>
          <w:rFonts w:eastAsiaTheme="minorHAnsi"/>
        </w:rPr>
        <w:t xml:space="preserve">QA Managers </w:t>
      </w:r>
      <w:r w:rsidR="00042E88">
        <w:rPr>
          <w:rFonts w:eastAsiaTheme="minorHAnsi"/>
        </w:rPr>
        <w:t>who</w:t>
      </w:r>
      <w:r w:rsidRPr="00615D47">
        <w:rPr>
          <w:rFonts w:eastAsiaTheme="minorHAnsi"/>
        </w:rPr>
        <w:t xml:space="preserve"> set QA objectives, </w:t>
      </w:r>
      <w:r w:rsidR="00042E88">
        <w:rPr>
          <w:rFonts w:eastAsiaTheme="minorHAnsi"/>
        </w:rPr>
        <w:t xml:space="preserve">are </w:t>
      </w:r>
      <w:r w:rsidRPr="00615D47">
        <w:rPr>
          <w:rFonts w:eastAsiaTheme="minorHAnsi"/>
        </w:rPr>
        <w:t xml:space="preserve">responsible for QA execution </w:t>
      </w:r>
    </w:p>
    <w:p w14:paraId="12366264" w14:textId="77777777" w:rsidR="00615D47" w:rsidRPr="00615D47" w:rsidRDefault="00615D47" w:rsidP="001562D2">
      <w:pPr>
        <w:pStyle w:val="ListParagraph"/>
        <w:numPr>
          <w:ilvl w:val="0"/>
          <w:numId w:val="26"/>
        </w:numPr>
        <w:rPr>
          <w:rFonts w:eastAsiaTheme="minorHAnsi"/>
        </w:rPr>
      </w:pPr>
      <w:r w:rsidRPr="00615D47">
        <w:rPr>
          <w:rFonts w:eastAsiaTheme="minorHAnsi"/>
        </w:rPr>
        <w:t xml:space="preserve">Development Managers </w:t>
      </w:r>
      <w:r w:rsidR="00042E88">
        <w:rPr>
          <w:rFonts w:eastAsiaTheme="minorHAnsi"/>
        </w:rPr>
        <w:t>who</w:t>
      </w:r>
      <w:r w:rsidRPr="00615D47">
        <w:rPr>
          <w:rFonts w:eastAsiaTheme="minorHAnsi"/>
        </w:rPr>
        <w:t xml:space="preserve"> set development objectives, responsible for development </w:t>
      </w:r>
    </w:p>
    <w:p w14:paraId="4B694947" w14:textId="77777777" w:rsidR="00615D47" w:rsidRPr="00615D47" w:rsidRDefault="00615D47" w:rsidP="001562D2">
      <w:pPr>
        <w:pStyle w:val="ListParagraph"/>
        <w:numPr>
          <w:ilvl w:val="0"/>
          <w:numId w:val="26"/>
        </w:numPr>
        <w:rPr>
          <w:rFonts w:eastAsiaTheme="minorHAnsi"/>
        </w:rPr>
      </w:pPr>
      <w:r w:rsidRPr="00615D47">
        <w:rPr>
          <w:rFonts w:eastAsiaTheme="minorHAnsi"/>
        </w:rPr>
        <w:t xml:space="preserve">Organization Executives </w:t>
      </w:r>
      <w:r w:rsidR="00042E88">
        <w:rPr>
          <w:rFonts w:eastAsiaTheme="minorHAnsi"/>
        </w:rPr>
        <w:t>who</w:t>
      </w:r>
      <w:r w:rsidRPr="00615D47">
        <w:rPr>
          <w:rFonts w:eastAsiaTheme="minorHAnsi"/>
        </w:rPr>
        <w:t xml:space="preserve"> track release progress, may be involved in setting objectives, usually a scope </w:t>
      </w:r>
    </w:p>
    <w:p w14:paraId="212D166A" w14:textId="77777777" w:rsidR="00615D47" w:rsidRDefault="00042E88" w:rsidP="001562D2">
      <w:pPr>
        <w:pStyle w:val="ListParagraph"/>
        <w:numPr>
          <w:ilvl w:val="0"/>
          <w:numId w:val="26"/>
        </w:numPr>
        <w:rPr>
          <w:rFonts w:eastAsiaTheme="minorHAnsi"/>
        </w:rPr>
      </w:pPr>
      <w:r>
        <w:rPr>
          <w:rFonts w:eastAsiaTheme="minorHAnsi"/>
        </w:rPr>
        <w:t>Project Managers who</w:t>
      </w:r>
      <w:r w:rsidR="00615D47" w:rsidRPr="00615D47">
        <w:rPr>
          <w:rFonts w:eastAsiaTheme="minorHAnsi"/>
        </w:rPr>
        <w:t xml:space="preserve"> manage the overall project including the release </w:t>
      </w:r>
    </w:p>
    <w:p w14:paraId="59C1B061" w14:textId="56FC02D9" w:rsidR="00BB2B4E" w:rsidRDefault="00BB2B4E" w:rsidP="001562D2">
      <w:pPr>
        <w:pStyle w:val="ListParagraph"/>
        <w:numPr>
          <w:ilvl w:val="0"/>
          <w:numId w:val="26"/>
        </w:numPr>
        <w:rPr>
          <w:rFonts w:eastAsiaTheme="minorHAnsi"/>
        </w:rPr>
      </w:pPr>
      <w:r>
        <w:rPr>
          <w:rFonts w:eastAsiaTheme="minorHAnsi"/>
        </w:rPr>
        <w:t xml:space="preserve">Testers from </w:t>
      </w:r>
      <w:r w:rsidR="003E6393">
        <w:rPr>
          <w:rFonts w:eastAsiaTheme="minorHAnsi"/>
        </w:rPr>
        <w:t xml:space="preserve">UAT </w:t>
      </w:r>
      <w:r>
        <w:rPr>
          <w:rFonts w:eastAsiaTheme="minorHAnsi"/>
        </w:rPr>
        <w:t>and Business backgrounds</w:t>
      </w:r>
    </w:p>
    <w:p w14:paraId="76986B34" w14:textId="46389AB1" w:rsidR="00615D47" w:rsidRPr="00E37B7C" w:rsidRDefault="00933827" w:rsidP="001562D2">
      <w:pPr>
        <w:pStyle w:val="ListParagraph"/>
        <w:numPr>
          <w:ilvl w:val="0"/>
          <w:numId w:val="26"/>
        </w:numPr>
        <w:rPr>
          <w:rFonts w:eastAsiaTheme="minorHAnsi"/>
        </w:rPr>
      </w:pPr>
      <w:r>
        <w:rPr>
          <w:rFonts w:eastAsiaTheme="minorHAnsi"/>
        </w:rPr>
        <w:t>Third Party</w:t>
      </w:r>
      <w:r w:rsidR="00BB2B4E" w:rsidRPr="00E37B7C">
        <w:rPr>
          <w:rFonts w:eastAsiaTheme="minorHAnsi"/>
        </w:rPr>
        <w:t xml:space="preserve"> On Shore coordinators and test resources with access to ALM</w:t>
      </w:r>
      <w:r w:rsidR="00615D47" w:rsidRPr="00E37B7C">
        <w:rPr>
          <w:rFonts w:eastAsiaTheme="minorHAnsi"/>
        </w:rPr>
        <w:br w:type="page"/>
      </w:r>
    </w:p>
    <w:bookmarkStart w:id="12" w:name="_Toc455678411"/>
    <w:bookmarkStart w:id="13" w:name="_Toc494365488"/>
    <w:p w14:paraId="50558E4B" w14:textId="77777777" w:rsidR="00615D47" w:rsidRDefault="00290813" w:rsidP="00BB2B4E">
      <w:pPr>
        <w:pStyle w:val="Heading1"/>
        <w:rPr>
          <w:rFonts w:eastAsiaTheme="minorHAnsi"/>
        </w:rPr>
      </w:pPr>
      <w:r w:rsidRPr="00290813">
        <w:rPr>
          <w:rFonts w:eastAsiaTheme="minorHAnsi"/>
          <w:noProof/>
          <w:lang w:val="en-GB" w:eastAsia="en-GB"/>
        </w:rPr>
        <w:lastRenderedPageBreak/>
        <mc:AlternateContent>
          <mc:Choice Requires="wps">
            <w:drawing>
              <wp:anchor distT="0" distB="0" distL="114300" distR="114300" simplePos="0" relativeHeight="251666432" behindDoc="0" locked="0" layoutInCell="1" allowOverlap="1" wp14:anchorId="2D10745D" wp14:editId="6B4CE2FB">
                <wp:simplePos x="0" y="0"/>
                <wp:positionH relativeFrom="column">
                  <wp:posOffset>-1601470</wp:posOffset>
                </wp:positionH>
                <wp:positionV relativeFrom="paragraph">
                  <wp:posOffset>42545</wp:posOffset>
                </wp:positionV>
                <wp:extent cx="1302385" cy="1403985"/>
                <wp:effectExtent l="0" t="0" r="12065" b="2413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2385" cy="1403985"/>
                        </a:xfrm>
                        <a:prstGeom prst="rect">
                          <a:avLst/>
                        </a:prstGeom>
                        <a:solidFill>
                          <a:srgbClr val="FFFFFF"/>
                        </a:solidFill>
                        <a:ln w="9525">
                          <a:solidFill>
                            <a:srgbClr val="000000"/>
                          </a:solidFill>
                          <a:miter lim="800000"/>
                          <a:headEnd/>
                          <a:tailEnd/>
                        </a:ln>
                      </wps:spPr>
                      <wps:txbx>
                        <w:txbxContent>
                          <w:p w14:paraId="499FAFA1" w14:textId="77777777" w:rsidR="000C4E38" w:rsidRDefault="000C4E38">
                            <w:r>
                              <w:rPr>
                                <w:noProof/>
                                <w:lang w:val="en-GB" w:eastAsia="en-GB"/>
                              </w:rPr>
                              <w:drawing>
                                <wp:inline distT="0" distB="0" distL="0" distR="0" wp14:anchorId="56A8401C" wp14:editId="0FB051EF">
                                  <wp:extent cx="1097897" cy="1017917"/>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png"/>
                                          <pic:cNvPicPr/>
                                        </pic:nvPicPr>
                                        <pic:blipFill>
                                          <a:blip r:embed="rId16">
                                            <a:extLst>
                                              <a:ext uri="{28A0092B-C50C-407E-A947-70E740481C1C}">
                                                <a14:useLocalDpi xmlns:a14="http://schemas.microsoft.com/office/drawing/2010/main" val="0"/>
                                              </a:ext>
                                            </a:extLst>
                                          </a:blip>
                                          <a:stretch>
                                            <a:fillRect/>
                                          </a:stretch>
                                        </pic:blipFill>
                                        <pic:spPr>
                                          <a:xfrm>
                                            <a:off x="0" y="0"/>
                                            <a:ext cx="1095417" cy="1015618"/>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26.1pt;margin-top:3.35pt;width:102.5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">
                <v:textbox style="mso-fit-shape-to-text:t">
                  <w:txbxContent>
                    <w:p w14:paraId="499FAFA1" w14:textId="77777777" w:rsidR="000C4E38" w:rsidRDefault="000C4E38">
                      <w:r>
                        <w:rPr>
                          <w:noProof/>
                          <w:lang w:val="en-GB" w:eastAsia="ja-JP" w:bidi="hi-IN"/>
                        </w:rPr>
                        <w:drawing>
                          <wp:inline distT="0" distB="0" distL="0" distR="0" wp14:anchorId="56A8401C" wp14:editId="0FB051EF">
                            <wp:extent cx="1097897" cy="1017917"/>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png"/>
                                    <pic:cNvPicPr/>
                                  </pic:nvPicPr>
                                  <pic:blipFill>
                                    <a:blip r:embed="rId16">
                                      <a:extLst>
                                        <a:ext uri="{28A0092B-C50C-407E-A947-70E740481C1C}">
                                          <a14:useLocalDpi xmlns:a14="http://schemas.microsoft.com/office/drawing/2010/main" val="0"/>
                                        </a:ext>
                                      </a:extLst>
                                    </a:blip>
                                    <a:stretch>
                                      <a:fillRect/>
                                    </a:stretch>
                                  </pic:blipFill>
                                  <pic:spPr>
                                    <a:xfrm>
                                      <a:off x="0" y="0"/>
                                      <a:ext cx="1095417" cy="1015618"/>
                                    </a:xfrm>
                                    <a:prstGeom prst="rect">
                                      <a:avLst/>
                                    </a:prstGeom>
                                  </pic:spPr>
                                </pic:pic>
                              </a:graphicData>
                            </a:graphic>
                          </wp:inline>
                        </w:drawing>
                      </w:r>
                    </w:p>
                  </w:txbxContent>
                </v:textbox>
              </v:shape>
            </w:pict>
          </mc:Fallback>
        </mc:AlternateContent>
      </w:r>
      <w:r w:rsidR="00BB2B4E">
        <w:rPr>
          <w:rFonts w:eastAsiaTheme="minorHAnsi"/>
        </w:rPr>
        <w:t>Fundamentals</w:t>
      </w:r>
      <w:bookmarkEnd w:id="12"/>
      <w:bookmarkEnd w:id="13"/>
    </w:p>
    <w:p w14:paraId="7D40BC5E" w14:textId="77777777" w:rsidR="00682723" w:rsidRPr="00682723" w:rsidRDefault="00682723" w:rsidP="00682723">
      <w:pPr>
        <w:rPr>
          <w:rFonts w:eastAsiaTheme="minorHAnsi"/>
        </w:rPr>
      </w:pPr>
    </w:p>
    <w:p w14:paraId="37875C48" w14:textId="04DB74AB" w:rsidR="001562D2" w:rsidRDefault="00BB2B4E" w:rsidP="00BB2B4E">
      <w:pPr>
        <w:rPr>
          <w:rFonts w:eastAsiaTheme="minorHAnsi"/>
        </w:rPr>
      </w:pPr>
      <w:r>
        <w:rPr>
          <w:rFonts w:eastAsiaTheme="minorHAnsi"/>
        </w:rPr>
        <w:t xml:space="preserve">ALM has its own terminology and project planning structure built in and most if not all functionality refers in some way to this underlying terminology. </w:t>
      </w:r>
    </w:p>
    <w:p w14:paraId="5EEC12D7" w14:textId="77777777" w:rsidR="00042E88" w:rsidRDefault="00BB2B4E" w:rsidP="00BB2B4E">
      <w:pPr>
        <w:rPr>
          <w:rFonts w:eastAsiaTheme="minorHAnsi"/>
        </w:rPr>
      </w:pPr>
      <w:r>
        <w:rPr>
          <w:rFonts w:eastAsiaTheme="minorHAnsi"/>
        </w:rPr>
        <w:t>It is important to develop a shared understanding of what these terms mean and how the functionality is used to give us the best chance of a high-quality and pain</w:t>
      </w:r>
      <w:r w:rsidR="00042E88">
        <w:rPr>
          <w:rFonts w:eastAsiaTheme="minorHAnsi"/>
        </w:rPr>
        <w:t>-</w:t>
      </w:r>
      <w:r>
        <w:rPr>
          <w:rFonts w:eastAsiaTheme="minorHAnsi"/>
        </w:rPr>
        <w:t>free delivery.</w:t>
      </w:r>
      <w:r w:rsidR="003129E4">
        <w:rPr>
          <w:rFonts w:eastAsiaTheme="minorHAnsi"/>
        </w:rPr>
        <w:t xml:space="preserve"> </w:t>
      </w:r>
      <w:r w:rsidR="004619B5">
        <w:rPr>
          <w:rFonts w:eastAsiaTheme="minorHAnsi"/>
        </w:rPr>
        <w:t>Understanding and committing to using the functions that ALM provides will give the best experience of the tool.</w:t>
      </w:r>
      <w:r w:rsidR="00715126">
        <w:rPr>
          <w:rFonts w:eastAsiaTheme="minorHAnsi"/>
        </w:rPr>
        <w:t xml:space="preserve"> </w:t>
      </w:r>
      <w:r w:rsidR="00042E88">
        <w:rPr>
          <w:rFonts w:eastAsiaTheme="minorHAnsi"/>
        </w:rPr>
        <w:t>The HP document</w:t>
      </w:r>
      <w:r w:rsidR="003129E4">
        <w:rPr>
          <w:rFonts w:eastAsiaTheme="minorHAnsi"/>
        </w:rPr>
        <w:t>s</w:t>
      </w:r>
      <w:r w:rsidR="00042E88">
        <w:rPr>
          <w:rFonts w:eastAsiaTheme="minorHAnsi"/>
        </w:rPr>
        <w:t xml:space="preserve"> define these terminology items as </w:t>
      </w:r>
      <w:r w:rsidR="004619B5">
        <w:rPr>
          <w:rFonts w:eastAsiaTheme="minorHAnsi"/>
        </w:rPr>
        <w:t>f</w:t>
      </w:r>
      <w:r w:rsidR="00042E88">
        <w:rPr>
          <w:rFonts w:eastAsiaTheme="minorHAnsi"/>
        </w:rPr>
        <w:t>ollows.</w:t>
      </w:r>
    </w:p>
    <w:p w14:paraId="219BB665" w14:textId="77777777" w:rsidR="00042E88" w:rsidRDefault="00042E88" w:rsidP="00042E88">
      <w:pPr>
        <w:autoSpaceDE w:val="0"/>
        <w:autoSpaceDN w:val="0"/>
        <w:adjustRightInd w:val="0"/>
        <w:spacing w:line="240" w:lineRule="auto"/>
        <w:rPr>
          <w:rFonts w:eastAsiaTheme="minorHAnsi"/>
        </w:rPr>
      </w:pPr>
      <w:r w:rsidRPr="001562D2">
        <w:rPr>
          <w:rStyle w:val="IntenseEmphasis"/>
          <w:b w:val="0"/>
          <w:bCs w:val="0"/>
        </w:rPr>
        <w:t>Release:</w:t>
      </w:r>
      <w:r w:rsidRPr="00042E88">
        <w:rPr>
          <w:rFonts w:eastAsiaTheme="minorHAnsi"/>
        </w:rPr>
        <w:t xml:space="preserve"> a well-defined deliverable scheduled to be released for general use on a specific date. The activities leading to the readiness of a release for delivery are managed and tracked to ensure on-time and on-quality delivery. </w:t>
      </w:r>
    </w:p>
    <w:p w14:paraId="13A078DA" w14:textId="00EDBD1A" w:rsidR="00294527" w:rsidRDefault="003E6393" w:rsidP="00042E88">
      <w:pPr>
        <w:autoSpaceDE w:val="0"/>
        <w:autoSpaceDN w:val="0"/>
        <w:adjustRightInd w:val="0"/>
        <w:spacing w:line="240" w:lineRule="auto"/>
        <w:rPr>
          <w:rFonts w:eastAsiaTheme="minorHAnsi"/>
        </w:rPr>
      </w:pPr>
      <w:r w:rsidRPr="003D6455">
        <w:rPr>
          <w:rStyle w:val="IntenseEmphasis"/>
        </w:rPr>
        <w:t>Cycle:</w:t>
      </w:r>
      <w:r>
        <w:rPr>
          <w:rFonts w:eastAsiaTheme="minorHAnsi"/>
        </w:rPr>
        <w:t xml:space="preserve"> A defined period of time during which specified test sets are executed</w:t>
      </w:r>
      <w:r w:rsidR="00294527">
        <w:rPr>
          <w:rFonts w:eastAsiaTheme="minorHAnsi"/>
        </w:rPr>
        <w:t xml:space="preserve"> </w:t>
      </w:r>
    </w:p>
    <w:p w14:paraId="6DB116EE" w14:textId="77777777" w:rsidR="00042E88" w:rsidRDefault="00042E88" w:rsidP="00042E88">
      <w:pPr>
        <w:autoSpaceDE w:val="0"/>
        <w:autoSpaceDN w:val="0"/>
        <w:adjustRightInd w:val="0"/>
        <w:spacing w:line="240" w:lineRule="auto"/>
        <w:rPr>
          <w:rFonts w:eastAsiaTheme="minorHAnsi"/>
        </w:rPr>
      </w:pPr>
      <w:r w:rsidRPr="001562D2">
        <w:rPr>
          <w:rStyle w:val="IntenseEmphasis"/>
          <w:b w:val="0"/>
        </w:rPr>
        <w:t>Scope item:</w:t>
      </w:r>
      <w:r w:rsidRPr="00042E88">
        <w:rPr>
          <w:rFonts w:eastAsiaTheme="minorHAnsi"/>
        </w:rPr>
        <w:t xml:space="preserve"> a tracked portion of the release scope. A scope item may be a business requirement, feature, theme, Change Request (CR) or a backlog item.</w:t>
      </w:r>
    </w:p>
    <w:p w14:paraId="3DC9AB49" w14:textId="77777777" w:rsidR="00042E88" w:rsidRDefault="00042E88" w:rsidP="00042E88">
      <w:pPr>
        <w:autoSpaceDE w:val="0"/>
        <w:autoSpaceDN w:val="0"/>
        <w:adjustRightInd w:val="0"/>
        <w:spacing w:line="240" w:lineRule="auto"/>
        <w:rPr>
          <w:rFonts w:eastAsiaTheme="minorHAnsi"/>
        </w:rPr>
      </w:pPr>
      <w:r w:rsidRPr="001562D2">
        <w:rPr>
          <w:rStyle w:val="IntenseEmphasis"/>
          <w:b w:val="0"/>
          <w:bCs w:val="0"/>
        </w:rPr>
        <w:t>Milestone:</w:t>
      </w:r>
      <w:r w:rsidRPr="00042E88">
        <w:rPr>
          <w:rFonts w:eastAsiaTheme="minorHAnsi"/>
        </w:rPr>
        <w:t xml:space="preserve"> a significant point on a release timeline for which objectives are set, managed, and tracked. </w:t>
      </w:r>
    </w:p>
    <w:p w14:paraId="7CBCEEE6" w14:textId="72176F47" w:rsidR="00042E88" w:rsidRDefault="00042E88" w:rsidP="00042E88">
      <w:pPr>
        <w:autoSpaceDE w:val="0"/>
        <w:autoSpaceDN w:val="0"/>
        <w:adjustRightInd w:val="0"/>
        <w:spacing w:line="240" w:lineRule="auto"/>
        <w:rPr>
          <w:rFonts w:eastAsiaTheme="minorHAnsi"/>
        </w:rPr>
      </w:pPr>
      <w:r w:rsidRPr="001562D2">
        <w:rPr>
          <w:rStyle w:val="IntenseEmphasis"/>
          <w:b w:val="0"/>
        </w:rPr>
        <w:t>Key Performance Indicator (KPI):</w:t>
      </w:r>
      <w:r w:rsidRPr="00042E88">
        <w:rPr>
          <w:rFonts w:eastAsiaTheme="minorHAnsi"/>
        </w:rPr>
        <w:t xml:space="preserve"> a performance measure on a release activity, used to evaluate status based on preset objectives and to analyze bottlenecks.</w:t>
      </w:r>
    </w:p>
    <w:p w14:paraId="7725F685" w14:textId="77777777" w:rsidR="00042E88" w:rsidRPr="00BB2B4E" w:rsidRDefault="00042E88" w:rsidP="00042E88">
      <w:pPr>
        <w:rPr>
          <w:rFonts w:eastAsiaTheme="minorHAnsi"/>
        </w:rPr>
      </w:pPr>
      <w:r w:rsidRPr="001562D2">
        <w:rPr>
          <w:rStyle w:val="IntenseEmphasis"/>
          <w:b w:val="0"/>
          <w:bCs w:val="0"/>
        </w:rPr>
        <w:t>Threshold</w:t>
      </w:r>
      <w:r w:rsidR="00715126" w:rsidRPr="001562D2">
        <w:rPr>
          <w:rStyle w:val="IntenseEmphasis"/>
          <w:b w:val="0"/>
          <w:bCs w:val="0"/>
        </w:rPr>
        <w:t>:</w:t>
      </w:r>
      <w:r w:rsidRPr="00042E88">
        <w:rPr>
          <w:rFonts w:eastAsiaTheme="minorHAnsi"/>
        </w:rPr>
        <w:t xml:space="preserve"> a means for specifying release objectives. A threshold specifies an acceptable value for a KPI measurement on a specific date.</w:t>
      </w:r>
    </w:p>
    <w:p w14:paraId="066F4E05" w14:textId="45B51F62" w:rsidR="00682723" w:rsidRDefault="00682723" w:rsidP="00615D47">
      <w:pPr>
        <w:rPr>
          <w:rFonts w:eastAsiaTheme="minorHAnsi"/>
        </w:rPr>
      </w:pPr>
      <w:r>
        <w:rPr>
          <w:rFonts w:eastAsiaTheme="minorHAnsi"/>
        </w:rPr>
        <w:t xml:space="preserve">The subsequent sections will deal with each of these in turn and focus on how we should apply the concepts and functions to </w:t>
      </w:r>
      <w:r w:rsidR="00933827">
        <w:rPr>
          <w:rFonts w:eastAsiaTheme="minorHAnsi"/>
        </w:rPr>
        <w:t>our project or</w:t>
      </w:r>
      <w:r>
        <w:rPr>
          <w:rFonts w:eastAsiaTheme="minorHAnsi"/>
        </w:rPr>
        <w:t xml:space="preserve"> program.</w:t>
      </w:r>
    </w:p>
    <w:p w14:paraId="7710D979" w14:textId="77777777" w:rsidR="00682723" w:rsidRDefault="00682723" w:rsidP="00615D47">
      <w:pPr>
        <w:rPr>
          <w:rFonts w:eastAsiaTheme="minorHAnsi"/>
        </w:rPr>
      </w:pPr>
    </w:p>
    <w:bookmarkStart w:id="14" w:name="_Toc455678412"/>
    <w:bookmarkStart w:id="15" w:name="_Toc494365489"/>
    <w:p w14:paraId="5C73F7FB" w14:textId="77777777" w:rsidR="009928C0" w:rsidRDefault="00290813" w:rsidP="009928C0">
      <w:pPr>
        <w:pStyle w:val="Heading2"/>
        <w:rPr>
          <w:rFonts w:eastAsiaTheme="minorHAnsi"/>
        </w:rPr>
      </w:pPr>
      <w:r>
        <w:rPr>
          <w:noProof/>
          <w:lang w:val="en-GB" w:eastAsia="en-GB"/>
        </w:rPr>
        <mc:AlternateContent>
          <mc:Choice Requires="wps">
            <w:drawing>
              <wp:anchor distT="0" distB="0" distL="114300" distR="114300" simplePos="0" relativeHeight="251670528" behindDoc="0" locked="0" layoutInCell="1" allowOverlap="1" wp14:anchorId="7FACB728" wp14:editId="1FFB8307">
                <wp:simplePos x="0" y="0"/>
                <wp:positionH relativeFrom="column">
                  <wp:posOffset>-1605280</wp:posOffset>
                </wp:positionH>
                <wp:positionV relativeFrom="paragraph">
                  <wp:posOffset>94615</wp:posOffset>
                </wp:positionV>
                <wp:extent cx="1112520" cy="1302385"/>
                <wp:effectExtent l="0" t="0" r="11430" b="1206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1302385"/>
                        </a:xfrm>
                        <a:prstGeom prst="rect">
                          <a:avLst/>
                        </a:prstGeom>
                        <a:solidFill>
                          <a:srgbClr val="FFFFFF"/>
                        </a:solidFill>
                        <a:ln w="9525">
                          <a:solidFill>
                            <a:srgbClr val="000000"/>
                          </a:solidFill>
                          <a:miter lim="800000"/>
                          <a:headEnd/>
                          <a:tailEnd/>
                        </a:ln>
                      </wps:spPr>
                      <wps:txbx>
                        <w:txbxContent>
                          <w:p w14:paraId="376E6A3E" w14:textId="77777777" w:rsidR="000C4E38" w:rsidRDefault="000C4E38" w:rsidP="00290813">
                            <w:r>
                              <w:rPr>
                                <w:noProof/>
                                <w:lang w:val="en-GB" w:eastAsia="en-GB"/>
                              </w:rPr>
                              <w:drawing>
                                <wp:inline distT="0" distB="0" distL="0" distR="0" wp14:anchorId="7A43F68B" wp14:editId="1C561F98">
                                  <wp:extent cx="931653" cy="1140622"/>
                                  <wp:effectExtent l="0" t="0" r="190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jpg"/>
                                          <pic:cNvPicPr/>
                                        </pic:nvPicPr>
                                        <pic:blipFill>
                                          <a:blip r:embed="rId12">
                                            <a:extLst>
                                              <a:ext uri="{28A0092B-C50C-407E-A947-70E740481C1C}">
                                                <a14:useLocalDpi xmlns:a14="http://schemas.microsoft.com/office/drawing/2010/main" val="0"/>
                                              </a:ext>
                                            </a:extLst>
                                          </a:blip>
                                          <a:stretch>
                                            <a:fillRect/>
                                          </a:stretch>
                                        </pic:blipFill>
                                        <pic:spPr>
                                          <a:xfrm>
                                            <a:off x="0" y="0"/>
                                            <a:ext cx="932804" cy="114203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26.4pt;margin-top:7.45pt;width:87.6pt;height:10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">
                <v:textbox>
                  <w:txbxContent>
                    <w:p w14:paraId="376E6A3E" w14:textId="77777777" w:rsidR="000C4E38" w:rsidRDefault="000C4E38" w:rsidP="00290813">
                      <w:r>
                        <w:rPr>
                          <w:noProof/>
                          <w:lang w:val="en-GB" w:eastAsia="ja-JP" w:bidi="hi-IN"/>
                        </w:rPr>
                        <w:drawing>
                          <wp:inline distT="0" distB="0" distL="0" distR="0" wp14:anchorId="7A43F68B" wp14:editId="1C561F98">
                            <wp:extent cx="931653" cy="1140622"/>
                            <wp:effectExtent l="0" t="0" r="190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jpg"/>
                                    <pic:cNvPicPr/>
                                  </pic:nvPicPr>
                                  <pic:blipFill>
                                    <a:blip r:embed="rId17">
                                      <a:extLst>
                                        <a:ext uri="{28A0092B-C50C-407E-A947-70E740481C1C}">
                                          <a14:useLocalDpi xmlns:a14="http://schemas.microsoft.com/office/drawing/2010/main" val="0"/>
                                        </a:ext>
                                      </a:extLst>
                                    </a:blip>
                                    <a:stretch>
                                      <a:fillRect/>
                                    </a:stretch>
                                  </pic:blipFill>
                                  <pic:spPr>
                                    <a:xfrm>
                                      <a:off x="0" y="0"/>
                                      <a:ext cx="932804" cy="1142032"/>
                                    </a:xfrm>
                                    <a:prstGeom prst="rect">
                                      <a:avLst/>
                                    </a:prstGeom>
                                  </pic:spPr>
                                </pic:pic>
                              </a:graphicData>
                            </a:graphic>
                          </wp:inline>
                        </w:drawing>
                      </w:r>
                    </w:p>
                  </w:txbxContent>
                </v:textbox>
              </v:shape>
            </w:pict>
          </mc:Fallback>
        </mc:AlternateContent>
      </w:r>
      <w:r w:rsidR="009928C0">
        <w:rPr>
          <w:rFonts w:eastAsiaTheme="minorHAnsi"/>
        </w:rPr>
        <w:t>The Release</w:t>
      </w:r>
      <w:bookmarkEnd w:id="14"/>
      <w:bookmarkEnd w:id="15"/>
    </w:p>
    <w:p w14:paraId="67FD5024" w14:textId="77777777" w:rsidR="003129E4" w:rsidRDefault="009928C0" w:rsidP="001562D2">
      <w:pPr>
        <w:rPr>
          <w:rFonts w:eastAsiaTheme="minorHAnsi"/>
        </w:rPr>
      </w:pPr>
      <w:r>
        <w:rPr>
          <w:rFonts w:eastAsiaTheme="minorHAnsi"/>
        </w:rPr>
        <w:t xml:space="preserve">Within ALM “The Release” is the highest level </w:t>
      </w:r>
      <w:r w:rsidR="00042E88">
        <w:rPr>
          <w:rFonts w:eastAsiaTheme="minorHAnsi"/>
        </w:rPr>
        <w:t xml:space="preserve">management </w:t>
      </w:r>
      <w:r>
        <w:rPr>
          <w:rFonts w:eastAsiaTheme="minorHAnsi"/>
        </w:rPr>
        <w:t xml:space="preserve">object and everything flows from the release downwards. Likewise all objects within ALM, tests, requirements, test results and defects should be attributable to a release. </w:t>
      </w:r>
    </w:p>
    <w:p w14:paraId="7BF86DDC" w14:textId="77777777" w:rsidR="003129E4" w:rsidRDefault="003129E4" w:rsidP="006E50EE">
      <w:pPr>
        <w:jc w:val="center"/>
      </w:pPr>
      <w:r>
        <w:rPr>
          <w:rFonts w:eastAsiaTheme="minorHAnsi"/>
          <w:noProof/>
          <w:lang w:val="en-GB" w:eastAsia="en-GB"/>
        </w:rPr>
        <w:drawing>
          <wp:inline distT="0" distB="0" distL="0" distR="0" wp14:anchorId="0EDE6303" wp14:editId="048917CD">
            <wp:extent cx="4856480" cy="1561465"/>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6480" cy="1561465"/>
                    </a:xfrm>
                    <a:prstGeom prst="rect">
                      <a:avLst/>
                    </a:prstGeom>
                    <a:noFill/>
                    <a:ln>
                      <a:noFill/>
                    </a:ln>
                  </pic:spPr>
                </pic:pic>
              </a:graphicData>
            </a:graphic>
          </wp:inline>
        </w:drawing>
      </w:r>
    </w:p>
    <w:p w14:paraId="049B89A3" w14:textId="77777777" w:rsidR="003129E4" w:rsidRDefault="003129E4" w:rsidP="00E37B7C">
      <w:pPr>
        <w:pStyle w:val="Caption"/>
      </w:pPr>
      <w:r w:rsidRPr="003129E4">
        <w:t xml:space="preserve">Figure </w:t>
      </w:r>
      <w:r w:rsidR="00AF1626">
        <w:fldChar w:fldCharType="begin"/>
      </w:r>
      <w:r w:rsidR="00AF1626">
        <w:instrText xml:space="preserve"> SEQ Figure \* ARABIC </w:instrText>
      </w:r>
      <w:r w:rsidR="00AF1626">
        <w:fldChar w:fldCharType="separate"/>
      </w:r>
      <w:r w:rsidR="003D6455">
        <w:rPr>
          <w:noProof/>
        </w:rPr>
        <w:t>1</w:t>
      </w:r>
      <w:r w:rsidR="00AF1626">
        <w:rPr>
          <w:noProof/>
        </w:rPr>
        <w:fldChar w:fldCharType="end"/>
      </w:r>
      <w:r w:rsidRPr="003129E4">
        <w:t>: The empty ALM Release Management Module in the example project</w:t>
      </w:r>
    </w:p>
    <w:p w14:paraId="217FA1CE" w14:textId="77777777" w:rsidR="003129E4" w:rsidRPr="003129E4" w:rsidRDefault="003129E4" w:rsidP="006E50EE">
      <w:pPr>
        <w:pStyle w:val="Heading3"/>
      </w:pPr>
      <w:bookmarkStart w:id="16" w:name="_Toc455678413"/>
      <w:bookmarkStart w:id="17" w:name="_Toc494365490"/>
      <w:r>
        <w:lastRenderedPageBreak/>
        <w:t>Defining the right release</w:t>
      </w:r>
      <w:bookmarkEnd w:id="16"/>
      <w:bookmarkEnd w:id="17"/>
    </w:p>
    <w:p w14:paraId="386F26D7" w14:textId="77777777" w:rsidR="00682723" w:rsidRPr="00682723" w:rsidRDefault="00682723" w:rsidP="00682723">
      <w:pPr>
        <w:autoSpaceDE w:val="0"/>
        <w:autoSpaceDN w:val="0"/>
        <w:adjustRightInd w:val="0"/>
        <w:spacing w:line="240" w:lineRule="auto"/>
        <w:rPr>
          <w:rFonts w:eastAsiaTheme="minorHAnsi"/>
        </w:rPr>
      </w:pPr>
      <w:r w:rsidRPr="00682723">
        <w:rPr>
          <w:rFonts w:eastAsiaTheme="minorHAnsi"/>
        </w:rPr>
        <w:t>A well-defined release takes schedule and scope into account. To d</w:t>
      </w:r>
      <w:r w:rsidR="003129E4">
        <w:rPr>
          <w:rFonts w:eastAsiaTheme="minorHAnsi"/>
        </w:rPr>
        <w:t>efine the right release for our</w:t>
      </w:r>
      <w:r w:rsidRPr="00682723">
        <w:rPr>
          <w:rFonts w:eastAsiaTheme="minorHAnsi"/>
        </w:rPr>
        <w:t xml:space="preserve"> needs, </w:t>
      </w:r>
      <w:r w:rsidR="003129E4">
        <w:rPr>
          <w:rFonts w:eastAsiaTheme="minorHAnsi"/>
        </w:rPr>
        <w:t xml:space="preserve">we should </w:t>
      </w:r>
      <w:r w:rsidRPr="00682723">
        <w:rPr>
          <w:rFonts w:eastAsiaTheme="minorHAnsi"/>
        </w:rPr>
        <w:t xml:space="preserve">start by setting release start and end dates. </w:t>
      </w:r>
    </w:p>
    <w:p w14:paraId="1B31D921" w14:textId="77777777" w:rsidR="00682723" w:rsidRDefault="00682723" w:rsidP="00682723">
      <w:pPr>
        <w:rPr>
          <w:rFonts w:eastAsiaTheme="minorHAnsi"/>
        </w:rPr>
      </w:pPr>
      <w:r w:rsidRPr="00682723">
        <w:rPr>
          <w:rFonts w:eastAsiaTheme="minorHAnsi"/>
        </w:rPr>
        <w:t>A release’s duration should span over the time that release activities are carried out and tracked within the organization.</w:t>
      </w:r>
    </w:p>
    <w:p w14:paraId="6263845A" w14:textId="77777777" w:rsidR="00E37B7C" w:rsidRDefault="00E37B7C" w:rsidP="006E50EE">
      <w:pPr>
        <w:keepNext/>
        <w:jc w:val="center"/>
      </w:pPr>
      <w:r>
        <w:rPr>
          <w:rFonts w:eastAsiaTheme="minorHAnsi"/>
          <w:noProof/>
          <w:lang w:val="en-GB" w:eastAsia="en-GB"/>
        </w:rPr>
        <w:drawing>
          <wp:inline distT="0" distB="0" distL="0" distR="0" wp14:anchorId="1A62BF4F" wp14:editId="5951F724">
            <wp:extent cx="4088921" cy="2731303"/>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3465" cy="2734338"/>
                    </a:xfrm>
                    <a:prstGeom prst="rect">
                      <a:avLst/>
                    </a:prstGeom>
                    <a:noFill/>
                    <a:ln>
                      <a:noFill/>
                    </a:ln>
                  </pic:spPr>
                </pic:pic>
              </a:graphicData>
            </a:graphic>
          </wp:inline>
        </w:drawing>
      </w:r>
    </w:p>
    <w:p w14:paraId="1ED967D5" w14:textId="07E72782" w:rsidR="00E37B7C" w:rsidRPr="00E37B7C" w:rsidRDefault="00E37B7C" w:rsidP="00E37B7C">
      <w:pPr>
        <w:pStyle w:val="Caption"/>
        <w:rPr>
          <w:rFonts w:eastAsiaTheme="minorHAnsi"/>
        </w:rPr>
      </w:pPr>
      <w:r w:rsidRPr="00E37B7C">
        <w:t xml:space="preserve">Figure </w:t>
      </w:r>
      <w:r w:rsidR="00AF1626">
        <w:fldChar w:fldCharType="begin"/>
      </w:r>
      <w:r w:rsidR="00AF1626">
        <w:instrText xml:space="preserve"> SEQ Figure \* ARABIC </w:instrText>
      </w:r>
      <w:r w:rsidR="00AF1626">
        <w:fldChar w:fldCharType="separate"/>
      </w:r>
      <w:r w:rsidR="003D6455">
        <w:rPr>
          <w:noProof/>
        </w:rPr>
        <w:t>2</w:t>
      </w:r>
      <w:r w:rsidR="00AF1626">
        <w:rPr>
          <w:noProof/>
        </w:rPr>
        <w:fldChar w:fldCharType="end"/>
      </w:r>
      <w:r w:rsidRPr="00E37B7C">
        <w:t xml:space="preserve">: Creation of the first </w:t>
      </w:r>
      <w:r>
        <w:t>‘ALM’ R</w:t>
      </w:r>
      <w:r w:rsidRPr="00E37B7C">
        <w:t>elease</w:t>
      </w:r>
    </w:p>
    <w:p w14:paraId="157128E1" w14:textId="77777777" w:rsidR="0046580A" w:rsidRDefault="00C01075" w:rsidP="004C1F08">
      <w:r>
        <w:t xml:space="preserve">For the purposes of the example project we will have two </w:t>
      </w:r>
      <w:r w:rsidR="00D1006E">
        <w:t xml:space="preserve">ALM </w:t>
      </w:r>
      <w:r>
        <w:t>releases. One for regression testing spanning 1</w:t>
      </w:r>
      <w:r w:rsidRPr="00C01075">
        <w:rPr>
          <w:vertAlign w:val="superscript"/>
        </w:rPr>
        <w:t>st</w:t>
      </w:r>
      <w:r>
        <w:t>-29</w:t>
      </w:r>
      <w:r w:rsidRPr="00C01075">
        <w:rPr>
          <w:vertAlign w:val="superscript"/>
        </w:rPr>
        <w:t>th</w:t>
      </w:r>
      <w:r>
        <w:t xml:space="preserve"> July and one for additional functionality spanning 4</w:t>
      </w:r>
      <w:r w:rsidRPr="00C01075">
        <w:rPr>
          <w:vertAlign w:val="superscript"/>
        </w:rPr>
        <w:t>th</w:t>
      </w:r>
      <w:r>
        <w:t xml:space="preserve"> August – 2</w:t>
      </w:r>
      <w:r w:rsidRPr="00C01075">
        <w:rPr>
          <w:vertAlign w:val="superscript"/>
        </w:rPr>
        <w:t>nd</w:t>
      </w:r>
      <w:r>
        <w:t xml:space="preserve"> September.</w:t>
      </w:r>
    </w:p>
    <w:p w14:paraId="3139F2B1" w14:textId="77777777" w:rsidR="006E50EE" w:rsidRDefault="006E50EE" w:rsidP="004C1F08">
      <w:r>
        <w:t>The next section will deal with the definition of the scope of those releases and demonstrate how to populate the scope items.</w:t>
      </w:r>
    </w:p>
    <w:p w14:paraId="204CC889" w14:textId="77777777" w:rsidR="003D6455" w:rsidRDefault="003D6455" w:rsidP="004C1F08"/>
    <w:p w14:paraId="299C50E5" w14:textId="6CD83303" w:rsidR="003D6455" w:rsidRDefault="003D6455" w:rsidP="003D6455">
      <w:pPr>
        <w:pStyle w:val="Heading2"/>
      </w:pPr>
      <w:bookmarkStart w:id="18" w:name="_Toc494365491"/>
      <w:r>
        <w:t>The cycle</w:t>
      </w:r>
      <w:bookmarkEnd w:id="18"/>
    </w:p>
    <w:p w14:paraId="4AA91DA3" w14:textId="77777777" w:rsidR="003D6455" w:rsidRDefault="003D6455" w:rsidP="003D6455">
      <w:pPr>
        <w:rPr>
          <w:rFonts w:eastAsiaTheme="minorHAnsi"/>
        </w:rPr>
      </w:pPr>
      <w:r>
        <w:rPr>
          <w:rFonts w:eastAsiaTheme="minorHAnsi"/>
        </w:rPr>
        <w:t>Within a release there are “cycles” which can be used to break up the test activities into smaller units. A cycle may be two weeks long on an agile project, or two months long on a larger waterfall delivery.</w:t>
      </w:r>
    </w:p>
    <w:p w14:paraId="54E2D4A0" w14:textId="4C1C9122" w:rsidR="003D6455" w:rsidRDefault="003D6455" w:rsidP="003D6455">
      <w:pPr>
        <w:rPr>
          <w:i/>
          <w:iCs/>
          <w:color w:val="000000"/>
        </w:rPr>
      </w:pPr>
      <w:r w:rsidRPr="003D6455">
        <w:rPr>
          <w:color w:val="000000"/>
        </w:rPr>
        <w:t xml:space="preserve">A cycle is defined in the ALM manual as </w:t>
      </w:r>
      <w:r w:rsidRPr="003D6455">
        <w:rPr>
          <w:i/>
          <w:iCs/>
          <w:color w:val="000000"/>
        </w:rPr>
        <w:t>“A set of development and quality assurance efforts performed to achieve a common goal based on the release timeline. After you define a release, you add cycles to the release. You can then assign requirements, defects, and test set folders to the cycles”</w:t>
      </w:r>
    </w:p>
    <w:p w14:paraId="03E501B6" w14:textId="77777777" w:rsidR="003D6455" w:rsidRDefault="003D6455" w:rsidP="003D6455">
      <w:pPr>
        <w:keepNext/>
        <w:jc w:val="center"/>
      </w:pPr>
      <w:r>
        <w:rPr>
          <w:rFonts w:eastAsiaTheme="minorHAnsi"/>
          <w:noProof/>
          <w:lang w:val="en-GB" w:eastAsia="en-GB"/>
        </w:rPr>
        <w:lastRenderedPageBreak/>
        <w:drawing>
          <wp:inline distT="0" distB="0" distL="0" distR="0" wp14:anchorId="3DB42B38" wp14:editId="35098716">
            <wp:extent cx="3400425" cy="1800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0425" cy="1800225"/>
                    </a:xfrm>
                    <a:prstGeom prst="rect">
                      <a:avLst/>
                    </a:prstGeom>
                    <a:noFill/>
                    <a:ln>
                      <a:noFill/>
                    </a:ln>
                  </pic:spPr>
                </pic:pic>
              </a:graphicData>
            </a:graphic>
          </wp:inline>
        </w:drawing>
      </w:r>
    </w:p>
    <w:p w14:paraId="50FBF9A0" w14:textId="16CD0520" w:rsidR="003D6455" w:rsidRPr="003D6455" w:rsidRDefault="003D6455" w:rsidP="003D6455">
      <w:pPr>
        <w:pStyle w:val="Caption"/>
        <w:rPr>
          <w:rFonts w:eastAsiaTheme="minorHAnsi"/>
          <w:sz w:val="22"/>
          <w:szCs w:val="22"/>
        </w:rPr>
      </w:pPr>
      <w:r>
        <w:t xml:space="preserve">Figure </w:t>
      </w:r>
      <w:r w:rsidR="00AF1626">
        <w:fldChar w:fldCharType="begin"/>
      </w:r>
      <w:r w:rsidR="00AF1626">
        <w:instrText xml:space="preserve"> SEQ Figure \* ARABIC </w:instrText>
      </w:r>
      <w:r w:rsidR="00AF1626">
        <w:fldChar w:fldCharType="separate"/>
      </w:r>
      <w:r>
        <w:rPr>
          <w:noProof/>
        </w:rPr>
        <w:t>3</w:t>
      </w:r>
      <w:r w:rsidR="00AF1626">
        <w:rPr>
          <w:noProof/>
        </w:rPr>
        <w:fldChar w:fldCharType="end"/>
      </w:r>
      <w:r w:rsidRPr="00ED1652">
        <w:rPr>
          <w:lang w:val="en-GB"/>
        </w:rPr>
        <w:t>: The Creation of a Cycle</w:t>
      </w:r>
    </w:p>
    <w:p w14:paraId="0B39FCEF" w14:textId="77777777" w:rsidR="003D6455" w:rsidRPr="003D6455" w:rsidRDefault="003D6455" w:rsidP="003D6455"/>
    <w:p w14:paraId="1720378F" w14:textId="77777777" w:rsidR="006E50EE" w:rsidRDefault="006E50EE" w:rsidP="006E50EE">
      <w:pPr>
        <w:pStyle w:val="Heading2"/>
      </w:pPr>
      <w:r>
        <w:t xml:space="preserve"> </w:t>
      </w:r>
      <w:bookmarkStart w:id="19" w:name="_Toc455678414"/>
      <w:bookmarkStart w:id="20" w:name="_Toc494365492"/>
      <w:r>
        <w:t>The Scope</w:t>
      </w:r>
      <w:bookmarkEnd w:id="19"/>
      <w:bookmarkEnd w:id="20"/>
    </w:p>
    <w:p w14:paraId="4A0038D3" w14:textId="77777777" w:rsidR="006E50EE" w:rsidRDefault="006F33EE" w:rsidP="006F33EE">
      <w:pPr>
        <w:tabs>
          <w:tab w:val="left" w:pos="-2410"/>
        </w:tabs>
      </w:pPr>
      <w:r>
        <w:rPr>
          <w:noProof/>
          <w:lang w:val="en-GB" w:eastAsia="en-GB"/>
        </w:rPr>
        <mc:AlternateContent>
          <mc:Choice Requires="wps">
            <w:drawing>
              <wp:anchor distT="0" distB="0" distL="114300" distR="114300" simplePos="0" relativeHeight="251662336" behindDoc="0" locked="0" layoutInCell="1" allowOverlap="1" wp14:anchorId="3882F7D2" wp14:editId="136A01AB">
                <wp:simplePos x="0" y="0"/>
                <wp:positionH relativeFrom="column">
                  <wp:posOffset>-1550035</wp:posOffset>
                </wp:positionH>
                <wp:positionV relativeFrom="paragraph">
                  <wp:posOffset>89535</wp:posOffset>
                </wp:positionV>
                <wp:extent cx="1112520" cy="1302385"/>
                <wp:effectExtent l="0" t="0" r="11430" b="1206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1302385"/>
                        </a:xfrm>
                        <a:prstGeom prst="rect">
                          <a:avLst/>
                        </a:prstGeom>
                        <a:solidFill>
                          <a:srgbClr val="FFFFFF"/>
                        </a:solidFill>
                        <a:ln w="9525">
                          <a:solidFill>
                            <a:srgbClr val="000000"/>
                          </a:solidFill>
                          <a:miter lim="800000"/>
                          <a:headEnd/>
                          <a:tailEnd/>
                        </a:ln>
                      </wps:spPr>
                      <wps:txbx>
                        <w:txbxContent>
                          <w:p w14:paraId="589CB00C" w14:textId="77777777" w:rsidR="000C4E38" w:rsidRDefault="000C4E38">
                            <w:r>
                              <w:rPr>
                                <w:noProof/>
                                <w:lang w:val="en-GB" w:eastAsia="en-GB"/>
                              </w:rPr>
                              <w:drawing>
                                <wp:inline distT="0" distB="0" distL="0" distR="0" wp14:anchorId="2F06CFAE" wp14:editId="335A084C">
                                  <wp:extent cx="931653" cy="1140622"/>
                                  <wp:effectExtent l="0" t="0" r="190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jpg"/>
                                          <pic:cNvPicPr/>
                                        </pic:nvPicPr>
                                        <pic:blipFill>
                                          <a:blip r:embed="rId12">
                                            <a:extLst>
                                              <a:ext uri="{28A0092B-C50C-407E-A947-70E740481C1C}">
                                                <a14:useLocalDpi xmlns:a14="http://schemas.microsoft.com/office/drawing/2010/main" val="0"/>
                                              </a:ext>
                                            </a:extLst>
                                          </a:blip>
                                          <a:stretch>
                                            <a:fillRect/>
                                          </a:stretch>
                                        </pic:blipFill>
                                        <pic:spPr>
                                          <a:xfrm>
                                            <a:off x="0" y="0"/>
                                            <a:ext cx="932804" cy="114203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22.05pt;margin-top:7.05pt;width:87.6pt;height:10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">
                <v:textbox>
                  <w:txbxContent>
                    <w:p w14:paraId="589CB00C" w14:textId="77777777" w:rsidR="000C4E38" w:rsidRDefault="000C4E38">
                      <w:r>
                        <w:rPr>
                          <w:noProof/>
                          <w:lang w:val="en-GB" w:eastAsia="ja-JP" w:bidi="hi-IN"/>
                        </w:rPr>
                        <w:drawing>
                          <wp:inline distT="0" distB="0" distL="0" distR="0" wp14:anchorId="2F06CFAE" wp14:editId="335A084C">
                            <wp:extent cx="931653" cy="1140622"/>
                            <wp:effectExtent l="0" t="0" r="190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jpg"/>
                                    <pic:cNvPicPr/>
                                  </pic:nvPicPr>
                                  <pic:blipFill>
                                    <a:blip r:embed="rId17">
                                      <a:extLst>
                                        <a:ext uri="{28A0092B-C50C-407E-A947-70E740481C1C}">
                                          <a14:useLocalDpi xmlns:a14="http://schemas.microsoft.com/office/drawing/2010/main" val="0"/>
                                        </a:ext>
                                      </a:extLst>
                                    </a:blip>
                                    <a:stretch>
                                      <a:fillRect/>
                                    </a:stretch>
                                  </pic:blipFill>
                                  <pic:spPr>
                                    <a:xfrm>
                                      <a:off x="0" y="0"/>
                                      <a:ext cx="932804" cy="1142032"/>
                                    </a:xfrm>
                                    <a:prstGeom prst="rect">
                                      <a:avLst/>
                                    </a:prstGeom>
                                  </pic:spPr>
                                </pic:pic>
                              </a:graphicData>
                            </a:graphic>
                          </wp:inline>
                        </w:drawing>
                      </w:r>
                    </w:p>
                  </w:txbxContent>
                </v:textbox>
              </v:shape>
            </w:pict>
          </mc:Fallback>
        </mc:AlternateContent>
      </w:r>
      <w:r w:rsidR="006E50EE" w:rsidRPr="006E50EE">
        <w:t xml:space="preserve">A basic factor in every release is the definition of the release scope. In Project Planning and Tracking releases, the scope is defined by means of scope items. A scope item represents a unit within the release deliverable(s). It may be a business requirement, feature, theme, Change Request (CR) or a backlog item that is to be delivered as part of the release. </w:t>
      </w:r>
    </w:p>
    <w:p w14:paraId="0590C242" w14:textId="77777777" w:rsidR="001562D2" w:rsidRDefault="001562D2" w:rsidP="006F33EE">
      <w:pPr>
        <w:tabs>
          <w:tab w:val="left" w:pos="-2410"/>
        </w:tabs>
      </w:pPr>
      <w:r>
        <w:t>Within and Agile project the scope item could be a user story or epic.</w:t>
      </w:r>
    </w:p>
    <w:p w14:paraId="1D791C05" w14:textId="77777777" w:rsidR="006E50EE" w:rsidRDefault="006E50EE" w:rsidP="006E50EE">
      <w:r w:rsidRPr="006E50EE">
        <w:t>Scope items are the units tracked in a Project Planning and Tracking release. Well-defined scope items are the basis for setting up tracking and analysis reports that will provide release stakeholders with the most value.</w:t>
      </w:r>
      <w:r w:rsidR="00D9762D">
        <w:t xml:space="preserve"> Ask yourself “what am I likely to be asked </w:t>
      </w:r>
      <w:proofErr w:type="gramStart"/>
      <w:r w:rsidR="00D9762D">
        <w:t>is</w:t>
      </w:r>
      <w:proofErr w:type="gramEnd"/>
      <w:r w:rsidR="00D9762D">
        <w:t xml:space="preserve"> working?”</w:t>
      </w:r>
    </w:p>
    <w:p w14:paraId="4A34AE94" w14:textId="1F1C9642" w:rsidR="006E50EE" w:rsidRDefault="00290813" w:rsidP="006E50EE">
      <w:r>
        <w:rPr>
          <w:noProof/>
          <w:lang w:val="en-GB" w:eastAsia="en-GB"/>
        </w:rPr>
        <mc:AlternateContent>
          <mc:Choice Requires="wps">
            <w:drawing>
              <wp:anchor distT="0" distB="0" distL="114300" distR="114300" simplePos="0" relativeHeight="251672576" behindDoc="0" locked="0" layoutInCell="1" allowOverlap="1" wp14:anchorId="64CEB072" wp14:editId="6853EF83">
                <wp:simplePos x="0" y="0"/>
                <wp:positionH relativeFrom="column">
                  <wp:posOffset>-1550058</wp:posOffset>
                </wp:positionH>
                <wp:positionV relativeFrom="paragraph">
                  <wp:posOffset>19469</wp:posOffset>
                </wp:positionV>
                <wp:extent cx="1112520" cy="1403985"/>
                <wp:effectExtent l="0" t="0" r="11430" b="1206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1403985"/>
                        </a:xfrm>
                        <a:prstGeom prst="rect">
                          <a:avLst/>
                        </a:prstGeom>
                        <a:solidFill>
                          <a:srgbClr val="FFFFFF"/>
                        </a:solidFill>
                        <a:ln w="9525">
                          <a:solidFill>
                            <a:srgbClr val="000000"/>
                          </a:solidFill>
                          <a:miter lim="800000"/>
                          <a:headEnd/>
                          <a:tailEnd/>
                        </a:ln>
                      </wps:spPr>
                      <wps:txbx>
                        <w:txbxContent>
                          <w:p w14:paraId="2D573052" w14:textId="77777777" w:rsidR="000C4E38" w:rsidRDefault="000C4E38">
                            <w:r>
                              <w:rPr>
                                <w:noProof/>
                                <w:lang w:val="en-GB" w:eastAsia="en-GB"/>
                              </w:rPr>
                              <w:drawing>
                                <wp:inline distT="0" distB="0" distL="0" distR="0" wp14:anchorId="1FFD2D65" wp14:editId="4EC330BD">
                                  <wp:extent cx="966158" cy="966158"/>
                                  <wp:effectExtent l="0" t="0" r="571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ng"/>
                                          <pic:cNvPicPr/>
                                        </pic:nvPicPr>
                                        <pic:blipFill>
                                          <a:blip r:embed="rId13">
                                            <a:extLst>
                                              <a:ext uri="{28A0092B-C50C-407E-A947-70E740481C1C}">
                                                <a14:useLocalDpi xmlns:a14="http://schemas.microsoft.com/office/drawing/2010/main" val="0"/>
                                              </a:ext>
                                            </a:extLst>
                                          </a:blip>
                                          <a:stretch>
                                            <a:fillRect/>
                                          </a:stretch>
                                        </pic:blipFill>
                                        <pic:spPr>
                                          <a:xfrm>
                                            <a:off x="0" y="0"/>
                                            <a:ext cx="968442" cy="96844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22.05pt;margin-top:1.55pt;width:87.6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">
                <v:textbox style="mso-fit-shape-to-text:t">
                  <w:txbxContent>
                    <w:p w14:paraId="2D573052" w14:textId="77777777" w:rsidR="000C4E38" w:rsidRDefault="000C4E38">
                      <w:r>
                        <w:rPr>
                          <w:noProof/>
                          <w:lang w:val="en-GB" w:eastAsia="ja-JP" w:bidi="hi-IN"/>
                        </w:rPr>
                        <w:drawing>
                          <wp:inline distT="0" distB="0" distL="0" distR="0" wp14:anchorId="1FFD2D65" wp14:editId="4EC330BD">
                            <wp:extent cx="966158" cy="966158"/>
                            <wp:effectExtent l="0" t="0" r="571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ng"/>
                                    <pic:cNvPicPr/>
                                  </pic:nvPicPr>
                                  <pic:blipFill>
                                    <a:blip r:embed="rId21">
                                      <a:extLst>
                                        <a:ext uri="{28A0092B-C50C-407E-A947-70E740481C1C}">
                                          <a14:useLocalDpi xmlns:a14="http://schemas.microsoft.com/office/drawing/2010/main" val="0"/>
                                        </a:ext>
                                      </a:extLst>
                                    </a:blip>
                                    <a:stretch>
                                      <a:fillRect/>
                                    </a:stretch>
                                  </pic:blipFill>
                                  <pic:spPr>
                                    <a:xfrm>
                                      <a:off x="0" y="0"/>
                                      <a:ext cx="968442" cy="968442"/>
                                    </a:xfrm>
                                    <a:prstGeom prst="rect">
                                      <a:avLst/>
                                    </a:prstGeom>
                                  </pic:spPr>
                                </pic:pic>
                              </a:graphicData>
                            </a:graphic>
                          </wp:inline>
                        </w:drawing>
                      </w:r>
                    </w:p>
                  </w:txbxContent>
                </v:textbox>
              </v:shape>
            </w:pict>
          </mc:Fallback>
        </mc:AlternateContent>
      </w:r>
      <w:r w:rsidR="006E50EE">
        <w:t xml:space="preserve">The name of a scope item is set by the user. It is a free text field and is best used to represent or encapsulate a core area of functionality that the business would </w:t>
      </w:r>
      <w:r w:rsidR="00933827">
        <w:t>recognize</w:t>
      </w:r>
      <w:r w:rsidR="006E50EE">
        <w:t>. “Enable User Administration” would be a good example of a scope item, “Enable end to end processing of Corporate Action DVCA Cash Dividend” would be another good descript</w:t>
      </w:r>
      <w:r w:rsidR="00D1006E">
        <w:t>ive title. Note that we are not implying</w:t>
      </w:r>
      <w:r w:rsidR="006E50EE">
        <w:t xml:space="preserve"> in the name of the scope object anything about where or when it will be built o</w:t>
      </w:r>
      <w:r w:rsidR="00D9762D">
        <w:t>r tested. It simply exists as a</w:t>
      </w:r>
      <w:r w:rsidR="006E50EE">
        <w:t xml:space="preserve"> </w:t>
      </w:r>
      <w:r w:rsidR="00D1006E">
        <w:t xml:space="preserve">named </w:t>
      </w:r>
      <w:r w:rsidR="006E50EE">
        <w:t xml:space="preserve">entity that must be completed for the software to be considered </w:t>
      </w:r>
      <w:r w:rsidR="00D1006E">
        <w:t>functional</w:t>
      </w:r>
      <w:r w:rsidR="006E50EE">
        <w:t>.</w:t>
      </w:r>
    </w:p>
    <w:p w14:paraId="621A3789" w14:textId="77777777" w:rsidR="006E50EE" w:rsidRDefault="006E50EE" w:rsidP="006E50EE">
      <w:pPr>
        <w:keepNext/>
        <w:jc w:val="center"/>
      </w:pPr>
      <w:r>
        <w:rPr>
          <w:noProof/>
          <w:lang w:val="en-GB" w:eastAsia="en-GB"/>
        </w:rPr>
        <w:lastRenderedPageBreak/>
        <w:drawing>
          <wp:inline distT="0" distB="0" distL="0" distR="0" wp14:anchorId="77185638" wp14:editId="7BB0962E">
            <wp:extent cx="4856480" cy="196659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6480" cy="1966595"/>
                    </a:xfrm>
                    <a:prstGeom prst="rect">
                      <a:avLst/>
                    </a:prstGeom>
                    <a:noFill/>
                    <a:ln>
                      <a:noFill/>
                    </a:ln>
                  </pic:spPr>
                </pic:pic>
              </a:graphicData>
            </a:graphic>
          </wp:inline>
        </w:drawing>
      </w:r>
    </w:p>
    <w:p w14:paraId="22D15F75" w14:textId="77777777" w:rsidR="006E50EE" w:rsidRDefault="006E50EE" w:rsidP="006E50EE">
      <w:pPr>
        <w:pStyle w:val="Caption"/>
      </w:pPr>
      <w:r>
        <w:t xml:space="preserve">Figure </w:t>
      </w:r>
      <w:r w:rsidR="00AF1626">
        <w:fldChar w:fldCharType="begin"/>
      </w:r>
      <w:r w:rsidR="00AF1626">
        <w:instrText xml:space="preserve"> SEQ Figure \* ARABIC </w:instrText>
      </w:r>
      <w:r w:rsidR="00AF1626">
        <w:fldChar w:fldCharType="separate"/>
      </w:r>
      <w:r w:rsidR="003D6455">
        <w:rPr>
          <w:noProof/>
        </w:rPr>
        <w:t>4</w:t>
      </w:r>
      <w:r w:rsidR="00AF1626">
        <w:rPr>
          <w:noProof/>
        </w:rPr>
        <w:fldChar w:fldCharType="end"/>
      </w:r>
      <w:r>
        <w:t>: The two releases with no scope items added</w:t>
      </w:r>
    </w:p>
    <w:p w14:paraId="5547D96E" w14:textId="77777777" w:rsidR="006E50EE" w:rsidRDefault="006E50EE" w:rsidP="006E50EE">
      <w:r>
        <w:t xml:space="preserve">Within the example project </w:t>
      </w:r>
      <w:r w:rsidR="002B4184">
        <w:t>let’s</w:t>
      </w:r>
      <w:r>
        <w:t xml:space="preserve"> add both these to the regression release</w:t>
      </w:r>
    </w:p>
    <w:p w14:paraId="406D2734" w14:textId="77777777" w:rsidR="002B4184" w:rsidRDefault="002B4184" w:rsidP="002B4184">
      <w:pPr>
        <w:keepNext/>
        <w:jc w:val="center"/>
      </w:pPr>
      <w:r>
        <w:rPr>
          <w:noProof/>
          <w:lang w:val="en-GB" w:eastAsia="en-GB"/>
        </w:rPr>
        <w:drawing>
          <wp:inline distT="0" distB="0" distL="0" distR="0" wp14:anchorId="407E5BDF" wp14:editId="4A9748E9">
            <wp:extent cx="3795622" cy="25350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5678" cy="2535085"/>
                    </a:xfrm>
                    <a:prstGeom prst="rect">
                      <a:avLst/>
                    </a:prstGeom>
                    <a:noFill/>
                    <a:ln>
                      <a:noFill/>
                    </a:ln>
                  </pic:spPr>
                </pic:pic>
              </a:graphicData>
            </a:graphic>
          </wp:inline>
        </w:drawing>
      </w:r>
    </w:p>
    <w:p w14:paraId="3685D25A" w14:textId="77777777" w:rsidR="002B4184" w:rsidRDefault="002B4184" w:rsidP="002B4184">
      <w:pPr>
        <w:pStyle w:val="Caption"/>
      </w:pPr>
      <w:r>
        <w:t xml:space="preserve">Figure </w:t>
      </w:r>
      <w:r w:rsidR="00AF1626">
        <w:fldChar w:fldCharType="begin"/>
      </w:r>
      <w:r w:rsidR="00AF1626">
        <w:instrText xml:space="preserve"> SEQ Figure \* ARABIC </w:instrText>
      </w:r>
      <w:r w:rsidR="00AF1626">
        <w:fldChar w:fldCharType="separate"/>
      </w:r>
      <w:r w:rsidR="003D6455">
        <w:rPr>
          <w:noProof/>
        </w:rPr>
        <w:t>5</w:t>
      </w:r>
      <w:r w:rsidR="00AF1626">
        <w:rPr>
          <w:noProof/>
        </w:rPr>
        <w:fldChar w:fldCharType="end"/>
      </w:r>
      <w:r>
        <w:t>: Adding a scope item</w:t>
      </w:r>
    </w:p>
    <w:p w14:paraId="46E3A614" w14:textId="77777777" w:rsidR="002B4184" w:rsidRDefault="002B4184" w:rsidP="002B4184">
      <w:pPr>
        <w:keepNext/>
        <w:jc w:val="center"/>
      </w:pPr>
      <w:r>
        <w:rPr>
          <w:noProof/>
          <w:lang w:val="en-GB" w:eastAsia="en-GB"/>
        </w:rPr>
        <w:drawing>
          <wp:inline distT="0" distB="0" distL="0" distR="0" wp14:anchorId="28D4F6C0" wp14:editId="0D0AF101">
            <wp:extent cx="4856480" cy="101790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6480" cy="1017905"/>
                    </a:xfrm>
                    <a:prstGeom prst="rect">
                      <a:avLst/>
                    </a:prstGeom>
                    <a:noFill/>
                    <a:ln>
                      <a:noFill/>
                    </a:ln>
                  </pic:spPr>
                </pic:pic>
              </a:graphicData>
            </a:graphic>
          </wp:inline>
        </w:drawing>
      </w:r>
    </w:p>
    <w:p w14:paraId="26672FE0" w14:textId="77777777" w:rsidR="002B4184" w:rsidRPr="002B4184" w:rsidRDefault="002B4184" w:rsidP="002B4184">
      <w:pPr>
        <w:pStyle w:val="Caption"/>
      </w:pPr>
      <w:r>
        <w:t xml:space="preserve">Figure </w:t>
      </w:r>
      <w:r w:rsidR="00AF1626">
        <w:fldChar w:fldCharType="begin"/>
      </w:r>
      <w:r w:rsidR="00AF1626">
        <w:instrText xml:space="preserve"> SEQ Figure \* ARABIC </w:instrText>
      </w:r>
      <w:r w:rsidR="00AF1626">
        <w:fldChar w:fldCharType="separate"/>
      </w:r>
      <w:r w:rsidR="003D6455">
        <w:rPr>
          <w:noProof/>
        </w:rPr>
        <w:t>6</w:t>
      </w:r>
      <w:r w:rsidR="00AF1626">
        <w:rPr>
          <w:noProof/>
        </w:rPr>
        <w:fldChar w:fldCharType="end"/>
      </w:r>
      <w:r>
        <w:t>: The Regression release with the two scope items added</w:t>
      </w:r>
    </w:p>
    <w:p w14:paraId="5FA45959" w14:textId="77777777" w:rsidR="006E50EE" w:rsidRDefault="002B4184" w:rsidP="006E50EE">
      <w:r>
        <w:t>Bear in mind that at this point we have no “content” to speak of. We have only created container objects in which we can put requirements, tests, defects and so forth but already we are able to see some structure within the project</w:t>
      </w:r>
      <w:r w:rsidR="00D1006E">
        <w:t xml:space="preserve"> that we will be able to report on</w:t>
      </w:r>
      <w:r>
        <w:t>.</w:t>
      </w:r>
      <w:r w:rsidR="00D1006E">
        <w:t xml:space="preserve"> New tabs are visible, “Master Plan”, “Scorecard” &amp; “Status”. At this point these do not have any content.</w:t>
      </w:r>
    </w:p>
    <w:p w14:paraId="3F049548" w14:textId="77777777" w:rsidR="00576C0E" w:rsidRDefault="00576C0E" w:rsidP="00576C0E">
      <w:pPr>
        <w:pStyle w:val="Heading3"/>
      </w:pPr>
      <w:bookmarkStart w:id="21" w:name="_Toc455678415"/>
      <w:bookmarkStart w:id="22" w:name="_Toc494365493"/>
      <w:r>
        <w:t>Defining the right scope item</w:t>
      </w:r>
      <w:r w:rsidR="00437CA1">
        <w:t xml:space="preserve"> – Size and features</w:t>
      </w:r>
      <w:bookmarkEnd w:id="21"/>
      <w:bookmarkEnd w:id="22"/>
    </w:p>
    <w:p w14:paraId="2DDFBEDA" w14:textId="77777777" w:rsidR="00576C0E" w:rsidRDefault="00576C0E" w:rsidP="00576C0E">
      <w:pPr>
        <w:autoSpaceDE w:val="0"/>
        <w:autoSpaceDN w:val="0"/>
        <w:adjustRightInd w:val="0"/>
        <w:spacing w:line="240" w:lineRule="auto"/>
      </w:pPr>
      <w:r w:rsidRPr="00576C0E">
        <w:t xml:space="preserve">The extent of a scope item may vary. One scope item may be defined as a small CR that is developed and made ready for delivery in a matter of days and another one </w:t>
      </w:r>
      <w:r w:rsidRPr="00576C0E">
        <w:lastRenderedPageBreak/>
        <w:t xml:space="preserve">may represent an overall feature that is developed throughout the course of an 18-month release. </w:t>
      </w:r>
    </w:p>
    <w:p w14:paraId="7BA986E9" w14:textId="77777777" w:rsidR="00576C0E" w:rsidRPr="00576C0E" w:rsidRDefault="00576C0E" w:rsidP="00576C0E">
      <w:pPr>
        <w:autoSpaceDE w:val="0"/>
        <w:autoSpaceDN w:val="0"/>
        <w:adjustRightInd w:val="0"/>
        <w:spacing w:line="240" w:lineRule="auto"/>
      </w:pPr>
      <w:r w:rsidRPr="00576C0E">
        <w:t xml:space="preserve">One may cover a requirement sub-tree containing hundreds of requirements and another may cover a much smaller number of requirements. It is up to the release manager to set up the scope items and to decide on their size. </w:t>
      </w:r>
    </w:p>
    <w:p w14:paraId="31A9910E" w14:textId="77777777" w:rsidR="00576C0E" w:rsidRDefault="00576C0E" w:rsidP="00576C0E">
      <w:pPr>
        <w:autoSpaceDE w:val="0"/>
        <w:autoSpaceDN w:val="0"/>
        <w:adjustRightInd w:val="0"/>
        <w:spacing w:line="240" w:lineRule="auto"/>
      </w:pPr>
      <w:r w:rsidRPr="00576C0E">
        <w:t xml:space="preserve">So, what is the optimal size of a scope item? </w:t>
      </w:r>
    </w:p>
    <w:p w14:paraId="512E9C07" w14:textId="77777777" w:rsidR="00576C0E" w:rsidRPr="00576C0E" w:rsidRDefault="00576C0E">
      <w:pPr>
        <w:pStyle w:val="ListParagraph"/>
        <w:numPr>
          <w:ilvl w:val="0"/>
          <w:numId w:val="17"/>
        </w:numPr>
      </w:pPr>
      <w:r w:rsidRPr="00576C0E">
        <w:t xml:space="preserve">It should represent a unit within the release that is handled as a unit of work by all involved groups (manufacturing/development, QA, delivery, etc.). It is a release deliverable and is tracked as the release progresses. </w:t>
      </w:r>
    </w:p>
    <w:p w14:paraId="04249F80" w14:textId="77777777" w:rsidR="00576C0E" w:rsidRPr="00576C0E" w:rsidRDefault="00576C0E">
      <w:pPr>
        <w:pStyle w:val="ListParagraph"/>
        <w:numPr>
          <w:ilvl w:val="0"/>
          <w:numId w:val="17"/>
        </w:numPr>
      </w:pPr>
      <w:r>
        <w:t>A</w:t>
      </w:r>
      <w:r w:rsidRPr="00576C0E">
        <w:t xml:space="preserve"> release should contain up to 30 scope items in order for it to be manageable and in order to ease its tracking by the stakeholders. Note that the maximum number of scope items that can be entered in a release is limited by a site configuration parameter and may be modified by the system administrator. </w:t>
      </w:r>
    </w:p>
    <w:p w14:paraId="0C0794A5" w14:textId="4B5E5701" w:rsidR="00576C0E" w:rsidRPr="00576C0E" w:rsidRDefault="00576C0E">
      <w:pPr>
        <w:pStyle w:val="ListParagraph"/>
        <w:numPr>
          <w:ilvl w:val="0"/>
          <w:numId w:val="17"/>
        </w:numPr>
      </w:pPr>
      <w:r w:rsidRPr="00576C0E">
        <w:t xml:space="preserve">A scope item should not be too large; setting goals for its related activities, and then tracking activity execution and </w:t>
      </w:r>
      <w:r w:rsidR="00933827" w:rsidRPr="00576C0E">
        <w:t>analyzing</w:t>
      </w:r>
      <w:r w:rsidRPr="00576C0E">
        <w:t xml:space="preserve"> and mitigating activity problems, should be manageable tasks. See for information regarding scope items and tracking. </w:t>
      </w:r>
    </w:p>
    <w:p w14:paraId="19DE38B0" w14:textId="77777777" w:rsidR="000133D8" w:rsidRDefault="00576C0E" w:rsidP="0014678A">
      <w:r w:rsidRPr="00576C0E">
        <w:t xml:space="preserve">A scope item should include all delivery aspects of the delivery unit it represents. </w:t>
      </w:r>
      <w:r w:rsidRPr="008B5711">
        <w:rPr>
          <w:b/>
          <w:u w:val="single"/>
        </w:rPr>
        <w:t>It should not be split based on entity type or based on cycle or team</w:t>
      </w:r>
      <w:r w:rsidRPr="00576C0E">
        <w:t xml:space="preserve">. Properly applying KPIs to the scope items (with and without optional filters) in milestones, allows for proper tracking of its related activities. </w:t>
      </w:r>
    </w:p>
    <w:p w14:paraId="7D317AFF" w14:textId="77777777" w:rsidR="00576C0E" w:rsidRPr="00576C0E" w:rsidRDefault="00576C0E" w:rsidP="00290813">
      <w:pPr>
        <w:pStyle w:val="Heading3"/>
        <w:rPr>
          <w:rFonts w:eastAsia="Times New Roman"/>
        </w:rPr>
      </w:pPr>
      <w:r>
        <w:rPr>
          <w:rFonts w:eastAsia="Times New Roman"/>
        </w:rPr>
        <w:t xml:space="preserve"> </w:t>
      </w:r>
      <w:bookmarkStart w:id="23" w:name="_Toc455678416"/>
      <w:bookmarkStart w:id="24" w:name="_Toc494365494"/>
      <w:r>
        <w:rPr>
          <w:rFonts w:eastAsia="Times New Roman"/>
        </w:rPr>
        <w:t>Scope Content</w:t>
      </w:r>
      <w:bookmarkEnd w:id="23"/>
      <w:bookmarkEnd w:id="24"/>
    </w:p>
    <w:p w14:paraId="6E487847" w14:textId="77777777" w:rsidR="00576C0E" w:rsidRDefault="001358BB" w:rsidP="006E50EE">
      <w:r w:rsidRPr="00290813">
        <w:rPr>
          <w:rFonts w:eastAsiaTheme="minorHAnsi"/>
          <w:noProof/>
          <w:lang w:val="en-GB" w:eastAsia="en-GB"/>
        </w:rPr>
        <mc:AlternateContent>
          <mc:Choice Requires="wps">
            <w:drawing>
              <wp:anchor distT="0" distB="0" distL="114300" distR="114300" simplePos="0" relativeHeight="251674624" behindDoc="0" locked="0" layoutInCell="1" allowOverlap="1" wp14:anchorId="77CC7140" wp14:editId="7921A5CC">
                <wp:simplePos x="0" y="0"/>
                <wp:positionH relativeFrom="column">
                  <wp:posOffset>-1619069</wp:posOffset>
                </wp:positionH>
                <wp:positionV relativeFrom="paragraph">
                  <wp:posOffset>20608</wp:posOffset>
                </wp:positionV>
                <wp:extent cx="1121434" cy="923026"/>
                <wp:effectExtent l="0" t="0" r="21590" b="1079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34" cy="923026"/>
                        </a:xfrm>
                        <a:prstGeom prst="rect">
                          <a:avLst/>
                        </a:prstGeom>
                        <a:solidFill>
                          <a:srgbClr val="FFFFFF"/>
                        </a:solidFill>
                        <a:ln w="9525">
                          <a:solidFill>
                            <a:srgbClr val="000000"/>
                          </a:solidFill>
                          <a:miter lim="800000"/>
                          <a:headEnd/>
                          <a:tailEnd/>
                        </a:ln>
                      </wps:spPr>
                      <wps:txbx>
                        <w:txbxContent>
                          <w:p w14:paraId="750468AD" w14:textId="77777777" w:rsidR="000C4E38" w:rsidRDefault="000C4E38" w:rsidP="001358BB">
                            <w:r>
                              <w:rPr>
                                <w:noProof/>
                                <w:lang w:val="en-GB" w:eastAsia="en-GB"/>
                              </w:rPr>
                              <w:drawing>
                                <wp:inline distT="0" distB="0" distL="0" distR="0" wp14:anchorId="3131B394" wp14:editId="5AC30457">
                                  <wp:extent cx="949029" cy="879894"/>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png"/>
                                          <pic:cNvPicPr/>
                                        </pic:nvPicPr>
                                        <pic:blipFill>
                                          <a:blip r:embed="rId16">
                                            <a:extLst>
                                              <a:ext uri="{28A0092B-C50C-407E-A947-70E740481C1C}">
                                                <a14:useLocalDpi xmlns:a14="http://schemas.microsoft.com/office/drawing/2010/main" val="0"/>
                                              </a:ext>
                                            </a:extLst>
                                          </a:blip>
                                          <a:stretch>
                                            <a:fillRect/>
                                          </a:stretch>
                                        </pic:blipFill>
                                        <pic:spPr>
                                          <a:xfrm>
                                            <a:off x="0" y="0"/>
                                            <a:ext cx="948909" cy="87978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7.5pt;margin-top:1.6pt;width:88.3pt;height:7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">
                <v:textbox>
                  <w:txbxContent>
                    <w:p w14:paraId="750468AD" w14:textId="77777777" w:rsidR="000C4E38" w:rsidRDefault="000C4E38" w:rsidP="001358BB">
                      <w:r>
                        <w:rPr>
                          <w:noProof/>
                          <w:lang w:val="en-GB" w:eastAsia="ja-JP" w:bidi="hi-IN"/>
                        </w:rPr>
                        <w:drawing>
                          <wp:inline distT="0" distB="0" distL="0" distR="0" wp14:anchorId="3131B394" wp14:editId="5AC30457">
                            <wp:extent cx="949029" cy="879894"/>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png"/>
                                    <pic:cNvPicPr/>
                                  </pic:nvPicPr>
                                  <pic:blipFill>
                                    <a:blip r:embed="rId16">
                                      <a:extLst>
                                        <a:ext uri="{28A0092B-C50C-407E-A947-70E740481C1C}">
                                          <a14:useLocalDpi xmlns:a14="http://schemas.microsoft.com/office/drawing/2010/main" val="0"/>
                                        </a:ext>
                                      </a:extLst>
                                    </a:blip>
                                    <a:stretch>
                                      <a:fillRect/>
                                    </a:stretch>
                                  </pic:blipFill>
                                  <pic:spPr>
                                    <a:xfrm>
                                      <a:off x="0" y="0"/>
                                      <a:ext cx="948909" cy="879783"/>
                                    </a:xfrm>
                                    <a:prstGeom prst="rect">
                                      <a:avLst/>
                                    </a:prstGeom>
                                  </pic:spPr>
                                </pic:pic>
                              </a:graphicData>
                            </a:graphic>
                          </wp:inline>
                        </w:drawing>
                      </w:r>
                    </w:p>
                  </w:txbxContent>
                </v:textbox>
              </v:shape>
            </w:pict>
          </mc:Fallback>
        </mc:AlternateContent>
      </w:r>
      <w:r w:rsidR="00576C0E">
        <w:t xml:space="preserve">With the container objects configured we can now start to look at the content to put within them. This is where we can start to look at requirements, tests, defects, change requests etc. </w:t>
      </w:r>
    </w:p>
    <w:p w14:paraId="6D3B2E5B" w14:textId="77777777" w:rsidR="00576C0E" w:rsidRDefault="00576C0E" w:rsidP="006E50EE">
      <w:r>
        <w:t xml:space="preserve">Of course, in practice project management will define the releases and scope items, laying out the delivery schedule, the business </w:t>
      </w:r>
      <w:r w:rsidR="00113ADD">
        <w:t xml:space="preserve">and Business Analysts </w:t>
      </w:r>
      <w:r>
        <w:t xml:space="preserve">will define the requirements </w:t>
      </w:r>
      <w:r w:rsidR="00113ADD">
        <w:t xml:space="preserve">explaining what is wanted </w:t>
      </w:r>
      <w:r>
        <w:t>and the test teams will design the tests to meet and prove thos</w:t>
      </w:r>
      <w:r w:rsidR="00113ADD">
        <w:t>e requirements on the software that is delivered.</w:t>
      </w:r>
    </w:p>
    <w:p w14:paraId="2CD682EF" w14:textId="71D7728A" w:rsidR="00113ADD" w:rsidRDefault="00576C0E" w:rsidP="006E50EE">
      <w:r>
        <w:t>It is important to realize, at this point</w:t>
      </w:r>
      <w:r w:rsidR="00437CA1">
        <w:t>,</w:t>
      </w:r>
      <w:r>
        <w:t xml:space="preserve"> if not before</w:t>
      </w:r>
      <w:r w:rsidR="00437CA1">
        <w:t>,</w:t>
      </w:r>
      <w:r>
        <w:t xml:space="preserve"> that ALM is not </w:t>
      </w:r>
      <w:r w:rsidR="00437CA1">
        <w:t xml:space="preserve">simply </w:t>
      </w:r>
      <w:r>
        <w:t>a testing tool. It is a complete technical program management tool and as such requires input from all of the above disciplines</w:t>
      </w:r>
      <w:r w:rsidR="00113ADD">
        <w:t xml:space="preserve"> if it is to work well. Project managers, business resources and testers all need some</w:t>
      </w:r>
      <w:r w:rsidR="00437CA1">
        <w:t xml:space="preserve"> degree of capability with ALM although it is strongly recommended that a center of expertise be built within the testing community.</w:t>
      </w:r>
    </w:p>
    <w:p w14:paraId="3C69E470" w14:textId="25D933F6" w:rsidR="00576C0E" w:rsidRDefault="00113ADD" w:rsidP="006E50EE">
      <w:r>
        <w:t xml:space="preserve">There is a great deal that can be done to aid the loading of data from spreadsheets and it is </w:t>
      </w:r>
      <w:r w:rsidR="00437CA1">
        <w:t xml:space="preserve">further </w:t>
      </w:r>
      <w:r>
        <w:t>recommended that the requirement be generated externally, reviewed until agreed and then committed to the ALM system</w:t>
      </w:r>
      <w:r w:rsidR="00CE3B31">
        <w:t xml:space="preserve"> in a clean, one-time operation before generating tests.</w:t>
      </w:r>
    </w:p>
    <w:p w14:paraId="456D7FD1" w14:textId="77777777" w:rsidR="00113ADD" w:rsidRDefault="00113ADD" w:rsidP="0014678A">
      <w:pPr>
        <w:pStyle w:val="Heading1"/>
      </w:pPr>
      <w:bookmarkStart w:id="25" w:name="_Toc455678417"/>
      <w:bookmarkStart w:id="26" w:name="_Toc494365495"/>
      <w:r>
        <w:lastRenderedPageBreak/>
        <w:t>Scope Item</w:t>
      </w:r>
      <w:r w:rsidR="00D9762D">
        <w:t xml:space="preserve"> Contents</w:t>
      </w:r>
      <w:bookmarkEnd w:id="25"/>
      <w:bookmarkEnd w:id="26"/>
    </w:p>
    <w:p w14:paraId="14CD5AAE" w14:textId="77777777" w:rsidR="00113ADD" w:rsidRPr="00113ADD" w:rsidRDefault="00113ADD" w:rsidP="00113ADD">
      <w:r w:rsidRPr="00113ADD">
        <w:t>A scope item consists of requirements</w:t>
      </w:r>
      <w:r w:rsidR="00437CA1">
        <w:t>, tests, test sets, and defects and this section will look at each of these entities in detail.</w:t>
      </w:r>
    </w:p>
    <w:bookmarkStart w:id="27" w:name="_Toc455678418"/>
    <w:bookmarkStart w:id="28" w:name="_Toc494365496"/>
    <w:p w14:paraId="251C9250" w14:textId="77777777" w:rsidR="00113ADD" w:rsidRDefault="006F33EE" w:rsidP="0014678A">
      <w:pPr>
        <w:pStyle w:val="Heading2"/>
      </w:pPr>
      <w:r w:rsidRPr="00290813">
        <w:rPr>
          <w:noProof/>
          <w:lang w:val="en-GB" w:eastAsia="en-GB"/>
        </w:rPr>
        <mc:AlternateContent>
          <mc:Choice Requires="wps">
            <w:drawing>
              <wp:anchor distT="0" distB="0" distL="114300" distR="114300" simplePos="0" relativeHeight="251664384" behindDoc="0" locked="0" layoutInCell="1" allowOverlap="1" wp14:anchorId="1AE28590" wp14:editId="7F2AA1ED">
                <wp:simplePos x="0" y="0"/>
                <wp:positionH relativeFrom="column">
                  <wp:posOffset>-1481012</wp:posOffset>
                </wp:positionH>
                <wp:positionV relativeFrom="paragraph">
                  <wp:posOffset>160655</wp:posOffset>
                </wp:positionV>
                <wp:extent cx="931653" cy="1009291"/>
                <wp:effectExtent l="0" t="0" r="20955" b="1968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653" cy="1009291"/>
                        </a:xfrm>
                        <a:prstGeom prst="rect">
                          <a:avLst/>
                        </a:prstGeom>
                        <a:solidFill>
                          <a:srgbClr val="FFFFFF"/>
                        </a:solidFill>
                        <a:ln w="9525">
                          <a:solidFill>
                            <a:srgbClr val="000000"/>
                          </a:solidFill>
                          <a:miter lim="800000"/>
                          <a:headEnd/>
                          <a:tailEnd/>
                        </a:ln>
                      </wps:spPr>
                      <wps:txbx>
                        <w:txbxContent>
                          <w:p w14:paraId="77EC4D7C" w14:textId="77777777" w:rsidR="000C4E38" w:rsidRDefault="000C4E38">
                            <w:r>
                              <w:rPr>
                                <w:noProof/>
                                <w:lang w:val="en-GB" w:eastAsia="en-GB"/>
                              </w:rPr>
                              <w:drawing>
                                <wp:inline distT="0" distB="0" distL="0" distR="0" wp14:anchorId="068A53B4" wp14:editId="03B9C88E">
                                  <wp:extent cx="834390" cy="83439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4390" cy="83439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16.6pt;margin-top:12.65pt;width:73.35pt;height:7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">
                <v:textbox>
                  <w:txbxContent>
                    <w:p w14:paraId="77EC4D7C" w14:textId="77777777" w:rsidR="000C4E38" w:rsidRDefault="000C4E38">
                      <w:r>
                        <w:rPr>
                          <w:noProof/>
                          <w:lang w:val="en-GB" w:eastAsia="ja-JP" w:bidi="hi-IN"/>
                        </w:rPr>
                        <w:drawing>
                          <wp:inline distT="0" distB="0" distL="0" distR="0" wp14:anchorId="068A53B4" wp14:editId="03B9C88E">
                            <wp:extent cx="834390" cy="83439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4390" cy="834390"/>
                                    </a:xfrm>
                                    <a:prstGeom prst="rect">
                                      <a:avLst/>
                                    </a:prstGeom>
                                    <a:noFill/>
                                    <a:ln>
                                      <a:noFill/>
                                    </a:ln>
                                  </pic:spPr>
                                </pic:pic>
                              </a:graphicData>
                            </a:graphic>
                          </wp:inline>
                        </w:drawing>
                      </w:r>
                    </w:p>
                  </w:txbxContent>
                </v:textbox>
              </v:shape>
            </w:pict>
          </mc:Fallback>
        </mc:AlternateContent>
      </w:r>
      <w:r w:rsidR="00113ADD" w:rsidRPr="00290813">
        <w:t>Requirements</w:t>
      </w:r>
      <w:r w:rsidR="001358BB">
        <w:t xml:space="preserve"> and ALM</w:t>
      </w:r>
      <w:bookmarkEnd w:id="27"/>
      <w:bookmarkEnd w:id="28"/>
    </w:p>
    <w:p w14:paraId="5425DD61" w14:textId="77777777" w:rsidR="00113ADD" w:rsidRDefault="00113ADD" w:rsidP="001562D2">
      <w:r w:rsidRPr="00113ADD">
        <w:t xml:space="preserve">The basis for a scope item’s content is the set of requirements that define it; these </w:t>
      </w:r>
      <w:r w:rsidRPr="006F33EE">
        <w:t xml:space="preserve">specify the actual deliverable. </w:t>
      </w:r>
      <w:r w:rsidRPr="00437CA1">
        <w:rPr>
          <w:b/>
        </w:rPr>
        <w:t>Managing the requirements tree</w:t>
      </w:r>
      <w:r w:rsidR="00437CA1">
        <w:rPr>
          <w:b/>
        </w:rPr>
        <w:t>,</w:t>
      </w:r>
      <w:r w:rsidRPr="00437CA1">
        <w:rPr>
          <w:b/>
        </w:rPr>
        <w:t xml:space="preserve"> based on</w:t>
      </w:r>
      <w:r w:rsidRPr="00113ADD">
        <w:rPr>
          <w:b/>
        </w:rPr>
        <w:t xml:space="preserve"> features, allows easy definition and maintenance of the scope items</w:t>
      </w:r>
      <w:r w:rsidRPr="00113ADD">
        <w:t>.</w:t>
      </w:r>
    </w:p>
    <w:p w14:paraId="4BAAB5AB" w14:textId="77777777" w:rsidR="00113ADD" w:rsidRDefault="00113ADD" w:rsidP="00113ADD">
      <w:r>
        <w:t xml:space="preserve">Good requirement preparation takes time and </w:t>
      </w:r>
      <w:r w:rsidR="00310B75">
        <w:t>understanding that</w:t>
      </w:r>
      <w:r>
        <w:t xml:space="preserve"> the text </w:t>
      </w:r>
      <w:r w:rsidR="00437CA1">
        <w:t xml:space="preserve">will be used downstream helps BA’s understand why it is so important that the </w:t>
      </w:r>
      <w:r>
        <w:t>requirements are “clean” when they are loaded to ALM.</w:t>
      </w:r>
      <w:r w:rsidR="00310B75">
        <w:t xml:space="preserve"> There is a note on how best to achieve this at the end of this section.</w:t>
      </w:r>
    </w:p>
    <w:p w14:paraId="6F083C62" w14:textId="77777777" w:rsidR="006F33EE" w:rsidRDefault="003B2057" w:rsidP="001562D2">
      <w:r>
        <w:t>Requirement descriptions should be concise, accurate and focus on the detail of the software feature to be tested.</w:t>
      </w:r>
      <w:r w:rsidR="006F33EE">
        <w:t xml:space="preserve"> </w:t>
      </w:r>
    </w:p>
    <w:p w14:paraId="2A015E95" w14:textId="0814E89D" w:rsidR="005D4CF8" w:rsidRDefault="005D4CF8" w:rsidP="005D4CF8">
      <w:pPr>
        <w:keepNext/>
        <w:jc w:val="center"/>
      </w:pPr>
    </w:p>
    <w:p w14:paraId="64CB3641" w14:textId="02EB4896" w:rsidR="00AA78C5" w:rsidRDefault="00AA78C5" w:rsidP="005D4CF8">
      <w:pPr>
        <w:keepNext/>
        <w:jc w:val="center"/>
      </w:pPr>
      <w:r>
        <w:rPr>
          <w:noProof/>
          <w:lang w:val="en-GB" w:eastAsia="en-GB"/>
        </w:rPr>
        <w:drawing>
          <wp:inline distT="0" distB="0" distL="0" distR="0" wp14:anchorId="2C2174B9" wp14:editId="07C3F06D">
            <wp:extent cx="4852035" cy="2054225"/>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2035" cy="2054225"/>
                    </a:xfrm>
                    <a:prstGeom prst="rect">
                      <a:avLst/>
                    </a:prstGeom>
                    <a:noFill/>
                    <a:ln>
                      <a:noFill/>
                    </a:ln>
                  </pic:spPr>
                </pic:pic>
              </a:graphicData>
            </a:graphic>
          </wp:inline>
        </w:drawing>
      </w:r>
    </w:p>
    <w:p w14:paraId="11965206" w14:textId="77777777" w:rsidR="005D4CF8" w:rsidRDefault="005D4CF8" w:rsidP="005D4CF8">
      <w:pPr>
        <w:pStyle w:val="Caption"/>
      </w:pPr>
      <w:r>
        <w:t xml:space="preserve">Figure </w:t>
      </w:r>
      <w:r w:rsidR="00AF1626">
        <w:fldChar w:fldCharType="begin"/>
      </w:r>
      <w:r w:rsidR="00AF1626">
        <w:instrText xml:space="preserve"> SEQ Figure</w:instrText>
      </w:r>
      <w:r w:rsidR="00AF1626">
        <w:instrText xml:space="preserve"> \* ARABIC </w:instrText>
      </w:r>
      <w:r w:rsidR="00AF1626">
        <w:fldChar w:fldCharType="separate"/>
      </w:r>
      <w:r w:rsidR="003D6455">
        <w:rPr>
          <w:noProof/>
        </w:rPr>
        <w:t>7</w:t>
      </w:r>
      <w:r w:rsidR="00AF1626">
        <w:rPr>
          <w:noProof/>
        </w:rPr>
        <w:fldChar w:fldCharType="end"/>
      </w:r>
      <w:r>
        <w:t>: Requirements at a lower level</w:t>
      </w:r>
    </w:p>
    <w:p w14:paraId="1F5E7A2D" w14:textId="0F78B205" w:rsidR="003247D9" w:rsidRDefault="001358BB" w:rsidP="001358BB">
      <w:pPr>
        <w:pStyle w:val="Heading3"/>
      </w:pPr>
      <w:bookmarkStart w:id="29" w:name="_Toc455678419"/>
      <w:bookmarkStart w:id="30" w:name="_Toc494365497"/>
      <w:r>
        <w:t xml:space="preserve">Requirement Preparation – </w:t>
      </w:r>
      <w:r w:rsidR="00342B91">
        <w:t xml:space="preserve">Final </w:t>
      </w:r>
      <w:r>
        <w:t>Technical Note</w:t>
      </w:r>
      <w:bookmarkEnd w:id="29"/>
      <w:bookmarkEnd w:id="30"/>
    </w:p>
    <w:p w14:paraId="0681C494" w14:textId="77777777" w:rsidR="003247D9" w:rsidRDefault="001358BB" w:rsidP="003247D9">
      <w:r w:rsidRPr="00290813">
        <w:rPr>
          <w:noProof/>
          <w:lang w:val="en-GB" w:eastAsia="en-GB"/>
        </w:rPr>
        <mc:AlternateContent>
          <mc:Choice Requires="wps">
            <w:drawing>
              <wp:anchor distT="0" distB="0" distL="114300" distR="114300" simplePos="0" relativeHeight="251676672" behindDoc="0" locked="0" layoutInCell="1" allowOverlap="1" wp14:anchorId="123C4049" wp14:editId="2C7AF4A2">
                <wp:simplePos x="0" y="0"/>
                <wp:positionH relativeFrom="column">
                  <wp:posOffset>-1536065</wp:posOffset>
                </wp:positionH>
                <wp:positionV relativeFrom="paragraph">
                  <wp:posOffset>34290</wp:posOffset>
                </wp:positionV>
                <wp:extent cx="931545" cy="1009015"/>
                <wp:effectExtent l="0" t="0" r="20955" b="1968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545" cy="1009015"/>
                        </a:xfrm>
                        <a:prstGeom prst="rect">
                          <a:avLst/>
                        </a:prstGeom>
                        <a:solidFill>
                          <a:srgbClr val="FFFFFF"/>
                        </a:solidFill>
                        <a:ln w="9525">
                          <a:solidFill>
                            <a:srgbClr val="000000"/>
                          </a:solidFill>
                          <a:miter lim="800000"/>
                          <a:headEnd/>
                          <a:tailEnd/>
                        </a:ln>
                      </wps:spPr>
                      <wps:txbx>
                        <w:txbxContent>
                          <w:p w14:paraId="3514EA2D" w14:textId="77777777" w:rsidR="000C4E38" w:rsidRDefault="000C4E38" w:rsidP="001358BB">
                            <w:r>
                              <w:rPr>
                                <w:noProof/>
                                <w:lang w:val="en-GB" w:eastAsia="en-GB"/>
                              </w:rPr>
                              <w:drawing>
                                <wp:inline distT="0" distB="0" distL="0" distR="0" wp14:anchorId="094FB0DA" wp14:editId="514056B0">
                                  <wp:extent cx="834390" cy="834390"/>
                                  <wp:effectExtent l="0" t="0" r="3810" b="381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4390" cy="83439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20.95pt;margin-top:2.7pt;width:73.35pt;height:79.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">
                <v:textbox>
                  <w:txbxContent>
                    <w:p w14:paraId="3514EA2D" w14:textId="77777777" w:rsidR="000C4E38" w:rsidRDefault="000C4E38" w:rsidP="001358BB">
                      <w:r>
                        <w:rPr>
                          <w:noProof/>
                          <w:lang w:val="en-GB" w:eastAsia="ja-JP" w:bidi="hi-IN"/>
                        </w:rPr>
                        <w:drawing>
                          <wp:inline distT="0" distB="0" distL="0" distR="0" wp14:anchorId="094FB0DA" wp14:editId="514056B0">
                            <wp:extent cx="834390" cy="834390"/>
                            <wp:effectExtent l="0" t="0" r="3810" b="381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4390" cy="834390"/>
                                    </a:xfrm>
                                    <a:prstGeom prst="rect">
                                      <a:avLst/>
                                    </a:prstGeom>
                                    <a:noFill/>
                                    <a:ln>
                                      <a:noFill/>
                                    </a:ln>
                                  </pic:spPr>
                                </pic:pic>
                              </a:graphicData>
                            </a:graphic>
                          </wp:inline>
                        </w:drawing>
                      </w:r>
                    </w:p>
                  </w:txbxContent>
                </v:textbox>
              </v:shape>
            </w:pict>
          </mc:Fallback>
        </mc:AlternateContent>
      </w:r>
      <w:r w:rsidR="00310B75">
        <w:t>As a final note w</w:t>
      </w:r>
      <w:r w:rsidR="003247D9">
        <w:t xml:space="preserve">hen preparing requirements </w:t>
      </w:r>
      <w:r w:rsidR="00437CA1">
        <w:t xml:space="preserve">for </w:t>
      </w:r>
      <w:r w:rsidR="00310B75">
        <w:t xml:space="preserve">loading </w:t>
      </w:r>
      <w:r w:rsidR="00437CA1">
        <w:t xml:space="preserve">into the system </w:t>
      </w:r>
      <w:r w:rsidR="003247D9">
        <w:t>please take care to avoid:</w:t>
      </w:r>
    </w:p>
    <w:p w14:paraId="3B5F0608" w14:textId="77777777" w:rsidR="003247D9" w:rsidRDefault="003247D9">
      <w:pPr>
        <w:pStyle w:val="ListParagraph"/>
        <w:numPr>
          <w:ilvl w:val="0"/>
          <w:numId w:val="6"/>
        </w:numPr>
      </w:pPr>
      <w:r>
        <w:t>Merged cells</w:t>
      </w:r>
    </w:p>
    <w:p w14:paraId="47773773" w14:textId="77777777" w:rsidR="003247D9" w:rsidRDefault="003247D9">
      <w:pPr>
        <w:pStyle w:val="ListParagraph"/>
        <w:numPr>
          <w:ilvl w:val="0"/>
          <w:numId w:val="6"/>
        </w:numPr>
      </w:pPr>
      <w:r>
        <w:t>Tab characters</w:t>
      </w:r>
    </w:p>
    <w:p w14:paraId="439708C0" w14:textId="77777777" w:rsidR="003247D9" w:rsidRDefault="003247D9">
      <w:pPr>
        <w:pStyle w:val="ListParagraph"/>
        <w:numPr>
          <w:ilvl w:val="0"/>
          <w:numId w:val="6"/>
        </w:numPr>
      </w:pPr>
      <w:r>
        <w:t>Duplicated numbers or text</w:t>
      </w:r>
    </w:p>
    <w:p w14:paraId="14377CA7" w14:textId="77777777" w:rsidR="003247D9" w:rsidRDefault="003247D9">
      <w:pPr>
        <w:pStyle w:val="ListParagraph"/>
        <w:numPr>
          <w:ilvl w:val="0"/>
          <w:numId w:val="6"/>
        </w:numPr>
      </w:pPr>
      <w:r>
        <w:t>Non printing characters</w:t>
      </w:r>
    </w:p>
    <w:p w14:paraId="2FB5D069" w14:textId="77777777" w:rsidR="003247D9" w:rsidRDefault="003247D9">
      <w:pPr>
        <w:pStyle w:val="ListParagraph"/>
        <w:numPr>
          <w:ilvl w:val="0"/>
          <w:numId w:val="6"/>
        </w:numPr>
      </w:pPr>
      <w:r>
        <w:t>Leading and trailing spaces</w:t>
      </w:r>
    </w:p>
    <w:p w14:paraId="6D091965" w14:textId="77777777" w:rsidR="003247D9" w:rsidRDefault="003247D9">
      <w:pPr>
        <w:pStyle w:val="ListParagraph"/>
        <w:numPr>
          <w:ilvl w:val="0"/>
          <w:numId w:val="6"/>
        </w:numPr>
      </w:pPr>
      <w:r>
        <w:t>Double spaces</w:t>
      </w:r>
    </w:p>
    <w:p w14:paraId="11201BF3" w14:textId="77777777" w:rsidR="003247D9" w:rsidRDefault="003247D9">
      <w:pPr>
        <w:pStyle w:val="ListParagraph"/>
        <w:numPr>
          <w:ilvl w:val="0"/>
          <w:numId w:val="6"/>
        </w:numPr>
      </w:pPr>
      <w:r>
        <w:t>Using Ampersands and “And” interchangeably</w:t>
      </w:r>
    </w:p>
    <w:p w14:paraId="17DCEE1B" w14:textId="77777777" w:rsidR="003B2057" w:rsidRDefault="005D4CF8" w:rsidP="003247D9">
      <w:r>
        <w:t xml:space="preserve">All of the above can cause problems with text processing down the line that are then hard to diagnose and resolve. </w:t>
      </w:r>
      <w:r w:rsidR="00310B75">
        <w:t xml:space="preserve">There are </w:t>
      </w:r>
      <w:r w:rsidR="00342B91">
        <w:t>E</w:t>
      </w:r>
      <w:r w:rsidR="00310B75">
        <w:t>xcel</w:t>
      </w:r>
      <w:r w:rsidR="00342B91">
        <w:t xml:space="preserve"> operations that can clean data for you.</w:t>
      </w:r>
      <w:r w:rsidR="00C2662C">
        <w:t xml:space="preserve"> </w:t>
      </w:r>
      <w:r w:rsidR="00342B91">
        <w:t xml:space="preserve">The functions </w:t>
      </w:r>
      <w:r w:rsidR="00310B75">
        <w:t>“</w:t>
      </w:r>
      <w:r w:rsidR="00342B91">
        <w:t>T</w:t>
      </w:r>
      <w:r w:rsidR="00310B75">
        <w:t>rim” and “</w:t>
      </w:r>
      <w:r w:rsidR="00342B91">
        <w:t>C</w:t>
      </w:r>
      <w:r w:rsidR="00310B75">
        <w:t xml:space="preserve">lean” are </w:t>
      </w:r>
      <w:r>
        <w:t>both recommended. T</w:t>
      </w:r>
      <w:r w:rsidR="00310B75">
        <w:t>heir use and functionality</w:t>
      </w:r>
      <w:r w:rsidR="00342B91">
        <w:t xml:space="preserve"> </w:t>
      </w:r>
      <w:r w:rsidR="00342B91">
        <w:lastRenderedPageBreak/>
        <w:t>can</w:t>
      </w:r>
      <w:r w:rsidR="00310B75">
        <w:t xml:space="preserve"> be checked in the</w:t>
      </w:r>
      <w:r w:rsidR="00342B91">
        <w:t xml:space="preserve"> excel help files but in short they remove trailing and leading spaces, non-printing characters such as tab and most of the potential issues listed.</w:t>
      </w:r>
    </w:p>
    <w:p w14:paraId="11A73776" w14:textId="77777777" w:rsidR="00113ADD" w:rsidRPr="00113ADD" w:rsidRDefault="00113ADD" w:rsidP="0014678A">
      <w:pPr>
        <w:pStyle w:val="Heading2"/>
      </w:pPr>
      <w:bookmarkStart w:id="31" w:name="_Toc455678420"/>
      <w:bookmarkStart w:id="32" w:name="_Toc494365498"/>
      <w:proofErr w:type="gramStart"/>
      <w:r w:rsidRPr="00113ADD">
        <w:t>Tests</w:t>
      </w:r>
      <w:r w:rsidR="00D00D90">
        <w:t>, Test Instances and</w:t>
      </w:r>
      <w:r w:rsidRPr="00113ADD">
        <w:t xml:space="preserve"> </w:t>
      </w:r>
      <w:bookmarkEnd w:id="31"/>
      <w:r w:rsidR="00D00D90">
        <w:t>Test Configurations.</w:t>
      </w:r>
      <w:bookmarkEnd w:id="32"/>
      <w:proofErr w:type="gramEnd"/>
    </w:p>
    <w:p w14:paraId="57075F71" w14:textId="77777777" w:rsidR="00113ADD" w:rsidRDefault="00C2662C" w:rsidP="00113ADD">
      <w:r>
        <w:rPr>
          <w:noProof/>
          <w:lang w:val="en-GB" w:eastAsia="en-GB"/>
        </w:rPr>
        <mc:AlternateContent>
          <mc:Choice Requires="wps">
            <w:drawing>
              <wp:anchor distT="0" distB="0" distL="114300" distR="114300" simplePos="0" relativeHeight="251682816" behindDoc="0" locked="0" layoutInCell="1" allowOverlap="1" wp14:anchorId="0407A29A" wp14:editId="33F5A6D1">
                <wp:simplePos x="0" y="0"/>
                <wp:positionH relativeFrom="column">
                  <wp:posOffset>-1636322</wp:posOffset>
                </wp:positionH>
                <wp:positionV relativeFrom="paragraph">
                  <wp:posOffset>60613</wp:posOffset>
                </wp:positionV>
                <wp:extent cx="1078302" cy="1403985"/>
                <wp:effectExtent l="0" t="0" r="26670" b="2476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8302" cy="1403985"/>
                        </a:xfrm>
                        <a:prstGeom prst="rect">
                          <a:avLst/>
                        </a:prstGeom>
                        <a:solidFill>
                          <a:srgbClr val="FFFFFF"/>
                        </a:solidFill>
                        <a:ln w="9525">
                          <a:solidFill>
                            <a:srgbClr val="000000"/>
                          </a:solidFill>
                          <a:miter lim="800000"/>
                          <a:headEnd/>
                          <a:tailEnd/>
                        </a:ln>
                      </wps:spPr>
                      <wps:txbx>
                        <w:txbxContent>
                          <w:p w14:paraId="0A1BC137" w14:textId="77777777" w:rsidR="000C4E38" w:rsidRDefault="000C4E38" w:rsidP="00C2662C">
                            <w:r>
                              <w:rPr>
                                <w:noProof/>
                                <w:lang w:val="en-GB" w:eastAsia="en-GB"/>
                              </w:rPr>
                              <w:drawing>
                                <wp:inline distT="0" distB="0" distL="0" distR="0" wp14:anchorId="2C4A8052" wp14:editId="41299039">
                                  <wp:extent cx="940279" cy="940279"/>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r.jpg"/>
                                          <pic:cNvPicPr/>
                                        </pic:nvPicPr>
                                        <pic:blipFill>
                                          <a:blip r:embed="rId14">
                                            <a:extLst>
                                              <a:ext uri="{28A0092B-C50C-407E-A947-70E740481C1C}">
                                                <a14:useLocalDpi xmlns:a14="http://schemas.microsoft.com/office/drawing/2010/main" val="0"/>
                                              </a:ext>
                                            </a:extLst>
                                          </a:blip>
                                          <a:stretch>
                                            <a:fillRect/>
                                          </a:stretch>
                                        </pic:blipFill>
                                        <pic:spPr>
                                          <a:xfrm>
                                            <a:off x="0" y="0"/>
                                            <a:ext cx="941818" cy="941818"/>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128.85pt;margin-top:4.75pt;width:84.9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">
                <v:textbox style="mso-fit-shape-to-text:t">
                  <w:txbxContent>
                    <w:p w14:paraId="0A1BC137" w14:textId="77777777" w:rsidR="000C4E38" w:rsidRDefault="000C4E38" w:rsidP="00C2662C">
                      <w:r>
                        <w:rPr>
                          <w:noProof/>
                          <w:lang w:val="en-GB" w:eastAsia="ja-JP" w:bidi="hi-IN"/>
                        </w:rPr>
                        <w:drawing>
                          <wp:inline distT="0" distB="0" distL="0" distR="0" wp14:anchorId="2C4A8052" wp14:editId="41299039">
                            <wp:extent cx="940279" cy="940279"/>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r.jpg"/>
                                    <pic:cNvPicPr/>
                                  </pic:nvPicPr>
                                  <pic:blipFill>
                                    <a:blip r:embed="rId28">
                                      <a:extLst>
                                        <a:ext uri="{28A0092B-C50C-407E-A947-70E740481C1C}">
                                          <a14:useLocalDpi xmlns:a14="http://schemas.microsoft.com/office/drawing/2010/main" val="0"/>
                                        </a:ext>
                                      </a:extLst>
                                    </a:blip>
                                    <a:stretch>
                                      <a:fillRect/>
                                    </a:stretch>
                                  </pic:blipFill>
                                  <pic:spPr>
                                    <a:xfrm>
                                      <a:off x="0" y="0"/>
                                      <a:ext cx="941818" cy="941818"/>
                                    </a:xfrm>
                                    <a:prstGeom prst="rect">
                                      <a:avLst/>
                                    </a:prstGeom>
                                  </pic:spPr>
                                </pic:pic>
                              </a:graphicData>
                            </a:graphic>
                          </wp:inline>
                        </w:drawing>
                      </w:r>
                    </w:p>
                  </w:txbxContent>
                </v:textbox>
              </v:shape>
            </w:pict>
          </mc:Fallback>
        </mc:AlternateContent>
      </w:r>
      <w:r w:rsidR="00113ADD" w:rsidRPr="00113ADD">
        <w:t>As in the case of requirements, tests and test instances may be included in a scope item by means of selecting sub roots and by means of filters. However, as opposed to requirements, tests and test instances may also be included in a scope item by means of linkage. One may indicate on a scope item that it includes the tests covering the scope item’s</w:t>
      </w:r>
      <w:r w:rsidR="00113ADD">
        <w:t xml:space="preserve"> </w:t>
      </w:r>
      <w:r w:rsidR="00113ADD" w:rsidRPr="00113ADD">
        <w:t xml:space="preserve">requirements. Similarly, one may indicate that a scope item includes the test instances included in the scope item’s tests. </w:t>
      </w:r>
    </w:p>
    <w:p w14:paraId="50E54705" w14:textId="77777777" w:rsidR="00113ADD" w:rsidRDefault="00113ADD" w:rsidP="00113ADD">
      <w:r w:rsidRPr="00113ADD">
        <w:t>It is recommended to manage test and test instance linkage in the ALM implementation and to utilize this when setting scope item content.</w:t>
      </w:r>
    </w:p>
    <w:p w14:paraId="06E263E9" w14:textId="0810E7C4" w:rsidR="009237FC" w:rsidRDefault="009126A6" w:rsidP="009126A6">
      <w:r>
        <w:t xml:space="preserve">Test planning should always reflect the functionality not the release. Test </w:t>
      </w:r>
      <w:r w:rsidR="007C7554">
        <w:t xml:space="preserve">Level </w:t>
      </w:r>
      <w:r>
        <w:t xml:space="preserve">can be used to distinguish between UAT and </w:t>
      </w:r>
      <w:r w:rsidR="00AA78C5">
        <w:t xml:space="preserve">System </w:t>
      </w:r>
      <w:r>
        <w:t xml:space="preserve">tests but do not use the release to arrange folders in this area. Releases, as we have discussed are managed elsewhere. </w:t>
      </w:r>
      <w:r w:rsidRPr="00342B91">
        <w:t>The testing tree should as far as possibl</w:t>
      </w:r>
      <w:r w:rsidR="00C2662C" w:rsidRPr="00342B91">
        <w:t xml:space="preserve">e reflect the requirements tree </w:t>
      </w:r>
      <w:r w:rsidR="00342B91" w:rsidRPr="00342B91">
        <w:t xml:space="preserve">the test execution sets should include the </w:t>
      </w:r>
      <w:r w:rsidR="009237FC">
        <w:t>test sets that are linked to releases and test cycles.</w:t>
      </w:r>
    </w:p>
    <w:p w14:paraId="361F93FF" w14:textId="77777777" w:rsidR="009237FC" w:rsidRDefault="009237FC" w:rsidP="009126A6"/>
    <w:p w14:paraId="747D79DF" w14:textId="77777777" w:rsidR="009237FC" w:rsidRDefault="009237FC" w:rsidP="009126A6"/>
    <w:p w14:paraId="0CB950DB" w14:textId="77777777" w:rsidR="009237FC" w:rsidRDefault="009237FC" w:rsidP="009126A6"/>
    <w:p w14:paraId="3C5FAA2A" w14:textId="77777777" w:rsidR="009237FC" w:rsidRDefault="009237FC" w:rsidP="009126A6"/>
    <w:p w14:paraId="3D0FE779" w14:textId="77777777" w:rsidR="009237FC" w:rsidRDefault="009237FC" w:rsidP="009126A6"/>
    <w:p w14:paraId="262FDB1C" w14:textId="77777777" w:rsidR="005C2EE6" w:rsidRDefault="005C2EE6" w:rsidP="005C2EE6">
      <w:pPr>
        <w:pStyle w:val="Heading3"/>
      </w:pPr>
      <w:bookmarkStart w:id="33" w:name="_Toc455678421"/>
      <w:bookmarkStart w:id="34" w:name="_Toc494365499"/>
      <w:r>
        <w:t>Tests and test instances in the example project</w:t>
      </w:r>
      <w:bookmarkEnd w:id="33"/>
      <w:bookmarkEnd w:id="34"/>
    </w:p>
    <w:p w14:paraId="14F585F6" w14:textId="77777777" w:rsidR="005D4CF8" w:rsidRDefault="00342B91" w:rsidP="009126A6">
      <w:r>
        <w:rPr>
          <w:noProof/>
          <w:lang w:val="en-GB" w:eastAsia="en-GB"/>
        </w:rPr>
        <mc:AlternateContent>
          <mc:Choice Requires="wps">
            <w:drawing>
              <wp:anchor distT="0" distB="0" distL="114300" distR="114300" simplePos="0" relativeHeight="251680768" behindDoc="0" locked="0" layoutInCell="1" allowOverlap="1" wp14:anchorId="720D7498" wp14:editId="093ECECD">
                <wp:simplePos x="0" y="0"/>
                <wp:positionH relativeFrom="column">
                  <wp:posOffset>-1601817</wp:posOffset>
                </wp:positionH>
                <wp:positionV relativeFrom="paragraph">
                  <wp:posOffset>60385</wp:posOffset>
                </wp:positionV>
                <wp:extent cx="983411" cy="1403985"/>
                <wp:effectExtent l="0" t="0" r="26670" b="1206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3411" cy="1403985"/>
                        </a:xfrm>
                        <a:prstGeom prst="rect">
                          <a:avLst/>
                        </a:prstGeom>
                        <a:solidFill>
                          <a:srgbClr val="FFFFFF"/>
                        </a:solidFill>
                        <a:ln w="9525">
                          <a:solidFill>
                            <a:srgbClr val="000000"/>
                          </a:solidFill>
                          <a:miter lim="800000"/>
                          <a:headEnd/>
                          <a:tailEnd/>
                        </a:ln>
                      </wps:spPr>
                      <wps:txbx>
                        <w:txbxContent>
                          <w:p w14:paraId="7799C943" w14:textId="77777777" w:rsidR="000C4E38" w:rsidRDefault="000C4E38">
                            <w:r>
                              <w:rPr>
                                <w:noProof/>
                                <w:lang w:val="en-GB" w:eastAsia="en-GB"/>
                              </w:rPr>
                              <w:drawing>
                                <wp:inline distT="0" distB="0" distL="0" distR="0" wp14:anchorId="728EAAA7" wp14:editId="6635C19A">
                                  <wp:extent cx="888521" cy="888521"/>
                                  <wp:effectExtent l="0" t="0" r="6985" b="698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r.jpg"/>
                                          <pic:cNvPicPr/>
                                        </pic:nvPicPr>
                                        <pic:blipFill>
                                          <a:blip r:embed="rId28">
                                            <a:extLst>
                                              <a:ext uri="{28A0092B-C50C-407E-A947-70E740481C1C}">
                                                <a14:useLocalDpi xmlns:a14="http://schemas.microsoft.com/office/drawing/2010/main" val="0"/>
                                              </a:ext>
                                            </a:extLst>
                                          </a:blip>
                                          <a:stretch>
                                            <a:fillRect/>
                                          </a:stretch>
                                        </pic:blipFill>
                                        <pic:spPr>
                                          <a:xfrm>
                                            <a:off x="0" y="0"/>
                                            <a:ext cx="889976" cy="889976"/>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126.15pt;margin-top:4.75pt;width:77.45pt;height:110.55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">
                <v:textbox style="mso-fit-shape-to-text:t">
                  <w:txbxContent>
                    <w:p w14:paraId="7799C943" w14:textId="77777777" w:rsidR="000C4E38" w:rsidRDefault="000C4E38">
                      <w:r>
                        <w:rPr>
                          <w:noProof/>
                          <w:lang w:val="en-GB" w:eastAsia="ja-JP" w:bidi="hi-IN"/>
                        </w:rPr>
                        <w:drawing>
                          <wp:inline distT="0" distB="0" distL="0" distR="0" wp14:anchorId="728EAAA7" wp14:editId="6635C19A">
                            <wp:extent cx="888521" cy="888521"/>
                            <wp:effectExtent l="0" t="0" r="6985" b="698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r.jpg"/>
                                    <pic:cNvPicPr/>
                                  </pic:nvPicPr>
                                  <pic:blipFill>
                                    <a:blip r:embed="rId28">
                                      <a:extLst>
                                        <a:ext uri="{28A0092B-C50C-407E-A947-70E740481C1C}">
                                          <a14:useLocalDpi xmlns:a14="http://schemas.microsoft.com/office/drawing/2010/main" val="0"/>
                                        </a:ext>
                                      </a:extLst>
                                    </a:blip>
                                    <a:stretch>
                                      <a:fillRect/>
                                    </a:stretch>
                                  </pic:blipFill>
                                  <pic:spPr>
                                    <a:xfrm>
                                      <a:off x="0" y="0"/>
                                      <a:ext cx="889976" cy="889976"/>
                                    </a:xfrm>
                                    <a:prstGeom prst="rect">
                                      <a:avLst/>
                                    </a:prstGeom>
                                  </pic:spPr>
                                </pic:pic>
                              </a:graphicData>
                            </a:graphic>
                          </wp:inline>
                        </w:drawing>
                      </w:r>
                    </w:p>
                  </w:txbxContent>
                </v:textbox>
              </v:shape>
            </w:pict>
          </mc:Fallback>
        </mc:AlternateContent>
      </w:r>
      <w:r w:rsidR="005D4CF8">
        <w:t>In the example project I have created the tests in line with the requirements tree using the automatic conversion dialog</w:t>
      </w:r>
      <w:r w:rsidR="00C2662C">
        <w:t>. This is an important function because it automatically creates the test coverage and linkage between the requirement and the tes</w:t>
      </w:r>
      <w:r w:rsidR="001C23A3">
        <w:t>t.</w:t>
      </w:r>
      <w:r w:rsidR="006A3A54">
        <w:t xml:space="preserve"> If linkage is not created automatically it can be added with the “Test Coverage” function on the requirements detail page.</w:t>
      </w:r>
    </w:p>
    <w:p w14:paraId="2A20D81B" w14:textId="77777777" w:rsidR="006A3A54" w:rsidRDefault="006A3A54" w:rsidP="006A3A54">
      <w:pPr>
        <w:keepNext/>
        <w:jc w:val="center"/>
      </w:pPr>
      <w:r>
        <w:rPr>
          <w:noProof/>
          <w:lang w:val="en-GB" w:eastAsia="en-GB"/>
        </w:rPr>
        <w:lastRenderedPageBreak/>
        <w:drawing>
          <wp:inline distT="0" distB="0" distL="0" distR="0" wp14:anchorId="49905162" wp14:editId="408EFE4F">
            <wp:extent cx="4852670" cy="2339340"/>
            <wp:effectExtent l="0" t="0" r="5080" b="381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52670" cy="2339340"/>
                    </a:xfrm>
                    <a:prstGeom prst="rect">
                      <a:avLst/>
                    </a:prstGeom>
                    <a:noFill/>
                    <a:ln>
                      <a:noFill/>
                    </a:ln>
                  </pic:spPr>
                </pic:pic>
              </a:graphicData>
            </a:graphic>
          </wp:inline>
        </w:drawing>
      </w:r>
    </w:p>
    <w:p w14:paraId="490F3DF4" w14:textId="2197A3D2" w:rsidR="006A3A54" w:rsidRDefault="006A3A54" w:rsidP="006A3A54">
      <w:pPr>
        <w:pStyle w:val="Caption"/>
      </w:pPr>
      <w:r>
        <w:t xml:space="preserve">Figure </w:t>
      </w:r>
      <w:r w:rsidR="00AF1626">
        <w:fldChar w:fldCharType="begin"/>
      </w:r>
      <w:r w:rsidR="00AF1626">
        <w:instrText xml:space="preserve"> SEQ Figure \* ARABIC </w:instrText>
      </w:r>
      <w:r w:rsidR="00AF1626">
        <w:fldChar w:fldCharType="separate"/>
      </w:r>
      <w:r w:rsidR="003D6455">
        <w:rPr>
          <w:noProof/>
        </w:rPr>
        <w:t>8</w:t>
      </w:r>
      <w:r w:rsidR="00AF1626">
        <w:rPr>
          <w:noProof/>
        </w:rPr>
        <w:fldChar w:fldCharType="end"/>
      </w:r>
      <w:r>
        <w:t>: Manual Creation of Requirement coverage</w:t>
      </w:r>
    </w:p>
    <w:p w14:paraId="68C891AE" w14:textId="77777777" w:rsidR="006A3A54" w:rsidRDefault="006A3A54" w:rsidP="009126A6"/>
    <w:p w14:paraId="48A4F603" w14:textId="7037F6E9" w:rsidR="00487FA8" w:rsidRDefault="00487FA8" w:rsidP="009126A6"/>
    <w:p w14:paraId="7B7EABD3" w14:textId="77777777" w:rsidR="00487FA8" w:rsidRDefault="00487FA8" w:rsidP="00487FA8">
      <w:pPr>
        <w:keepNext/>
        <w:jc w:val="center"/>
      </w:pPr>
      <w:r>
        <w:rPr>
          <w:noProof/>
          <w:lang w:val="en-GB" w:eastAsia="en-GB"/>
        </w:rPr>
        <w:drawing>
          <wp:inline distT="0" distB="0" distL="0" distR="0" wp14:anchorId="48BEF125" wp14:editId="6035E71D">
            <wp:extent cx="4856480" cy="2820670"/>
            <wp:effectExtent l="0" t="0" r="127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6480" cy="2820670"/>
                    </a:xfrm>
                    <a:prstGeom prst="rect">
                      <a:avLst/>
                    </a:prstGeom>
                    <a:noFill/>
                    <a:ln>
                      <a:noFill/>
                    </a:ln>
                  </pic:spPr>
                </pic:pic>
              </a:graphicData>
            </a:graphic>
          </wp:inline>
        </w:drawing>
      </w:r>
    </w:p>
    <w:p w14:paraId="4592BC95" w14:textId="2E084540" w:rsidR="00487FA8" w:rsidRDefault="00487FA8" w:rsidP="00487FA8">
      <w:pPr>
        <w:pStyle w:val="Caption"/>
      </w:pPr>
      <w:r>
        <w:t xml:space="preserve">Figure </w:t>
      </w:r>
      <w:r w:rsidR="00AF1626">
        <w:fldChar w:fldCharType="begin"/>
      </w:r>
      <w:r w:rsidR="00AF1626">
        <w:instrText xml:space="preserve"> SEQ Figure \* ARABIC </w:instrText>
      </w:r>
      <w:r w:rsidR="00AF1626">
        <w:fldChar w:fldCharType="separate"/>
      </w:r>
      <w:r w:rsidR="003D6455">
        <w:rPr>
          <w:noProof/>
        </w:rPr>
        <w:t>9</w:t>
      </w:r>
      <w:r w:rsidR="00AF1626">
        <w:rPr>
          <w:noProof/>
        </w:rPr>
        <w:fldChar w:fldCharType="end"/>
      </w:r>
      <w:r>
        <w:t>: Converting requirements to tests</w:t>
      </w:r>
    </w:p>
    <w:p w14:paraId="29596E6E" w14:textId="77777777" w:rsidR="009126A6" w:rsidRDefault="00487FA8" w:rsidP="009126A6">
      <w:r>
        <w:t>This will show the following dialog. Here I have selected the option “Convert lowest child requirements to tests”. This is generally preferable unless the requirements are expressed at a very, very low level in which case conversion to steps may be used.</w:t>
      </w:r>
    </w:p>
    <w:p w14:paraId="66EE44AE" w14:textId="77777777" w:rsidR="00487FA8" w:rsidRDefault="00487FA8" w:rsidP="009126A6"/>
    <w:p w14:paraId="5DCDB56E" w14:textId="77777777" w:rsidR="00487FA8" w:rsidRDefault="00487FA8" w:rsidP="00487FA8">
      <w:pPr>
        <w:keepNext/>
        <w:jc w:val="center"/>
      </w:pPr>
      <w:r>
        <w:rPr>
          <w:noProof/>
          <w:lang w:val="en-GB" w:eastAsia="en-GB"/>
        </w:rPr>
        <w:lastRenderedPageBreak/>
        <w:drawing>
          <wp:inline distT="0" distB="0" distL="0" distR="0" wp14:anchorId="0EF0391A" wp14:editId="30CB4DB3">
            <wp:extent cx="3174521" cy="2796798"/>
            <wp:effectExtent l="0" t="0" r="6985" b="381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4976" cy="2806009"/>
                    </a:xfrm>
                    <a:prstGeom prst="rect">
                      <a:avLst/>
                    </a:prstGeom>
                    <a:noFill/>
                    <a:ln>
                      <a:noFill/>
                    </a:ln>
                  </pic:spPr>
                </pic:pic>
              </a:graphicData>
            </a:graphic>
          </wp:inline>
        </w:drawing>
      </w:r>
    </w:p>
    <w:p w14:paraId="37B61E38" w14:textId="7A6DBA51" w:rsidR="009126A6" w:rsidRDefault="00487FA8" w:rsidP="00487FA8">
      <w:pPr>
        <w:pStyle w:val="Caption"/>
      </w:pPr>
      <w:r>
        <w:t xml:space="preserve">Figure </w:t>
      </w:r>
      <w:r w:rsidR="00AF1626">
        <w:fldChar w:fldCharType="begin"/>
      </w:r>
      <w:r w:rsidR="00AF1626">
        <w:instrText xml:space="preserve"> SEQ Figure \* ARABIC </w:instrText>
      </w:r>
      <w:r w:rsidR="00AF1626">
        <w:fldChar w:fldCharType="separate"/>
      </w:r>
      <w:r w:rsidR="003D6455">
        <w:rPr>
          <w:noProof/>
        </w:rPr>
        <w:t>10</w:t>
      </w:r>
      <w:r w:rsidR="00AF1626">
        <w:rPr>
          <w:noProof/>
        </w:rPr>
        <w:fldChar w:fldCharType="end"/>
      </w:r>
      <w:r>
        <w:t>: The "Convert to Test" dialog</w:t>
      </w:r>
    </w:p>
    <w:p w14:paraId="60B21B57" w14:textId="77777777" w:rsidR="009126A6" w:rsidRDefault="00487FA8" w:rsidP="009126A6">
      <w:r>
        <w:t>Selecting “next” will confirm the set of requirements that are to be converted and the final screen shows where in the test planning tree they are to be created. At this point</w:t>
      </w:r>
      <w:r w:rsidR="00FB2924">
        <w:t xml:space="preserve"> the test planning tree in the example project is empty and these tests will be created at the top level.</w:t>
      </w:r>
    </w:p>
    <w:p w14:paraId="2BCFC002" w14:textId="77777777" w:rsidR="00FB2924" w:rsidRDefault="00FB2924" w:rsidP="009126A6"/>
    <w:p w14:paraId="5C05D9AD" w14:textId="77777777" w:rsidR="00FB2924" w:rsidRDefault="00FB2924" w:rsidP="00FB2924">
      <w:pPr>
        <w:keepNext/>
        <w:jc w:val="center"/>
      </w:pPr>
      <w:r>
        <w:rPr>
          <w:noProof/>
          <w:lang w:val="en-GB" w:eastAsia="en-GB"/>
        </w:rPr>
        <w:drawing>
          <wp:inline distT="0" distB="0" distL="0" distR="0" wp14:anchorId="027088CC" wp14:editId="323CB980">
            <wp:extent cx="3295290" cy="2888224"/>
            <wp:effectExtent l="0" t="0" r="635" b="762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6022" cy="2888866"/>
                    </a:xfrm>
                    <a:prstGeom prst="rect">
                      <a:avLst/>
                    </a:prstGeom>
                    <a:noFill/>
                    <a:ln>
                      <a:noFill/>
                    </a:ln>
                  </pic:spPr>
                </pic:pic>
              </a:graphicData>
            </a:graphic>
          </wp:inline>
        </w:drawing>
      </w:r>
    </w:p>
    <w:p w14:paraId="677CB097" w14:textId="5E91BEC5" w:rsidR="00FB2924" w:rsidRDefault="00FB2924" w:rsidP="00FB2924">
      <w:pPr>
        <w:pStyle w:val="Caption"/>
      </w:pPr>
      <w:r>
        <w:t xml:space="preserve">Figure </w:t>
      </w:r>
      <w:r w:rsidR="00AF1626">
        <w:fldChar w:fldCharType="begin"/>
      </w:r>
      <w:r w:rsidR="00AF1626">
        <w:instrText xml:space="preserve"> SEQ Figure \* ARABIC </w:instrText>
      </w:r>
      <w:r w:rsidR="00AF1626">
        <w:fldChar w:fldCharType="separate"/>
      </w:r>
      <w:r w:rsidR="003D6455">
        <w:rPr>
          <w:noProof/>
        </w:rPr>
        <w:t>11</w:t>
      </w:r>
      <w:r w:rsidR="00AF1626">
        <w:rPr>
          <w:noProof/>
        </w:rPr>
        <w:fldChar w:fldCharType="end"/>
      </w:r>
      <w:r>
        <w:t>: Select where to create the tests</w:t>
      </w:r>
    </w:p>
    <w:p w14:paraId="358F7C87" w14:textId="77777777" w:rsidR="00FB2924" w:rsidRDefault="00FB2924" w:rsidP="00FB2924">
      <w:r>
        <w:t>Clicking “ok” &amp; “finish” will create the tests and links from requirement to test.</w:t>
      </w:r>
    </w:p>
    <w:p w14:paraId="5CA9218E" w14:textId="77777777" w:rsidR="00D431A1" w:rsidRDefault="00D431A1" w:rsidP="00FB2924"/>
    <w:p w14:paraId="5F792E9C" w14:textId="77777777" w:rsidR="00D00D90" w:rsidRDefault="00D431A1" w:rsidP="00D00D90">
      <w:r w:rsidRPr="0014678A">
        <w:rPr>
          <w:i/>
        </w:rPr>
        <w:lastRenderedPageBreak/>
        <w:t>Please note that if you create the lowest level as a folder not a test then the linkage between test and requirement will not be created. If you then create individual tests in those folders you will have to add the linkage manually.</w:t>
      </w:r>
      <w:r w:rsidR="001562D2">
        <w:t xml:space="preserve"> </w:t>
      </w:r>
    </w:p>
    <w:bookmarkStart w:id="35" w:name="_Toc455678423"/>
    <w:bookmarkStart w:id="36" w:name="_Toc494365500"/>
    <w:p w14:paraId="172041D8" w14:textId="2DF0E455" w:rsidR="001562D2" w:rsidRDefault="002C7D89" w:rsidP="00ED1652">
      <w:pPr>
        <w:pStyle w:val="Heading3"/>
      </w:pPr>
      <w:r>
        <w:rPr>
          <w:noProof/>
          <w:lang w:val="en-GB" w:eastAsia="en-GB"/>
        </w:rPr>
        <mc:AlternateContent>
          <mc:Choice Requires="wps">
            <w:drawing>
              <wp:anchor distT="0" distB="0" distL="114300" distR="114300" simplePos="0" relativeHeight="251684864" behindDoc="0" locked="0" layoutInCell="1" allowOverlap="1" wp14:anchorId="5EA5309A" wp14:editId="02467145">
                <wp:simplePos x="0" y="0"/>
                <wp:positionH relativeFrom="column">
                  <wp:posOffset>-1426845</wp:posOffset>
                </wp:positionH>
                <wp:positionV relativeFrom="paragraph">
                  <wp:posOffset>-172720</wp:posOffset>
                </wp:positionV>
                <wp:extent cx="982980" cy="1403985"/>
                <wp:effectExtent l="0" t="0" r="26670" b="1206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3985"/>
                        </a:xfrm>
                        <a:prstGeom prst="rect">
                          <a:avLst/>
                        </a:prstGeom>
                        <a:solidFill>
                          <a:srgbClr val="FFFFFF"/>
                        </a:solidFill>
                        <a:ln w="9525">
                          <a:solidFill>
                            <a:srgbClr val="000000"/>
                          </a:solidFill>
                          <a:miter lim="800000"/>
                          <a:headEnd/>
                          <a:tailEnd/>
                        </a:ln>
                      </wps:spPr>
                      <wps:txbx>
                        <w:txbxContent>
                          <w:p w14:paraId="452324A0" w14:textId="77777777" w:rsidR="000C4E38" w:rsidRDefault="000C4E38" w:rsidP="00FA7CC7">
                            <w:r>
                              <w:rPr>
                                <w:noProof/>
                                <w:lang w:val="en-GB" w:eastAsia="en-GB"/>
                              </w:rPr>
                              <w:drawing>
                                <wp:inline distT="0" distB="0" distL="0" distR="0" wp14:anchorId="3751113B" wp14:editId="3C0EC792">
                                  <wp:extent cx="888521" cy="888521"/>
                                  <wp:effectExtent l="0" t="0" r="6985" b="698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r.jpg"/>
                                          <pic:cNvPicPr/>
                                        </pic:nvPicPr>
                                        <pic:blipFill>
                                          <a:blip r:embed="rId28">
                                            <a:extLst>
                                              <a:ext uri="{28A0092B-C50C-407E-A947-70E740481C1C}">
                                                <a14:useLocalDpi xmlns:a14="http://schemas.microsoft.com/office/drawing/2010/main" val="0"/>
                                              </a:ext>
                                            </a:extLst>
                                          </a:blip>
                                          <a:stretch>
                                            <a:fillRect/>
                                          </a:stretch>
                                        </pic:blipFill>
                                        <pic:spPr>
                                          <a:xfrm>
                                            <a:off x="0" y="0"/>
                                            <a:ext cx="889976" cy="889976"/>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112.35pt;margin-top:-13.6pt;width:77.4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">
                <v:textbox style="mso-fit-shape-to-text:t">
                  <w:txbxContent>
                    <w:p w14:paraId="452324A0" w14:textId="77777777" w:rsidR="000C4E38" w:rsidRDefault="000C4E38" w:rsidP="00FA7CC7">
                      <w:r>
                        <w:rPr>
                          <w:noProof/>
                          <w:lang w:val="en-GB" w:eastAsia="ja-JP" w:bidi="hi-IN"/>
                        </w:rPr>
                        <w:drawing>
                          <wp:inline distT="0" distB="0" distL="0" distR="0" wp14:anchorId="3751113B" wp14:editId="3C0EC792">
                            <wp:extent cx="888521" cy="888521"/>
                            <wp:effectExtent l="0" t="0" r="6985" b="698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r.jpg"/>
                                    <pic:cNvPicPr/>
                                  </pic:nvPicPr>
                                  <pic:blipFill>
                                    <a:blip r:embed="rId28">
                                      <a:extLst>
                                        <a:ext uri="{28A0092B-C50C-407E-A947-70E740481C1C}">
                                          <a14:useLocalDpi xmlns:a14="http://schemas.microsoft.com/office/drawing/2010/main" val="0"/>
                                        </a:ext>
                                      </a:extLst>
                                    </a:blip>
                                    <a:stretch>
                                      <a:fillRect/>
                                    </a:stretch>
                                  </pic:blipFill>
                                  <pic:spPr>
                                    <a:xfrm>
                                      <a:off x="0" y="0"/>
                                      <a:ext cx="889976" cy="889976"/>
                                    </a:xfrm>
                                    <a:prstGeom prst="rect">
                                      <a:avLst/>
                                    </a:prstGeom>
                                  </pic:spPr>
                                </pic:pic>
                              </a:graphicData>
                            </a:graphic>
                          </wp:inline>
                        </w:drawing>
                      </w:r>
                    </w:p>
                  </w:txbxContent>
                </v:textbox>
              </v:shape>
            </w:pict>
          </mc:Fallback>
        </mc:AlternateContent>
      </w:r>
      <w:r w:rsidR="00C62712">
        <w:t>Structuring the test</w:t>
      </w:r>
      <w:r>
        <w:t xml:space="preserve"> </w:t>
      </w:r>
      <w:r w:rsidR="00C62712">
        <w:t>plan to work with Scope Items and KPI’s</w:t>
      </w:r>
      <w:bookmarkEnd w:id="35"/>
      <w:bookmarkEnd w:id="36"/>
    </w:p>
    <w:p w14:paraId="51862DD7" w14:textId="77777777" w:rsidR="003D6455" w:rsidRDefault="00C62712" w:rsidP="00ED1652">
      <w:r>
        <w:t>To be added to a scope item a test must be</w:t>
      </w:r>
      <w:r w:rsidR="002C7D89">
        <w:t xml:space="preserve"> either linked to a requirement, selected in the scope definition or within a test set.</w:t>
      </w:r>
    </w:p>
    <w:p w14:paraId="4B8AA787" w14:textId="23997A75" w:rsidR="002C7D89" w:rsidRDefault="002C7D89" w:rsidP="00ED1652">
      <w:pPr>
        <w:jc w:val="center"/>
      </w:pPr>
      <w:r>
        <w:rPr>
          <w:noProof/>
          <w:lang w:val="en-GB" w:eastAsia="en-GB"/>
        </w:rPr>
        <w:drawing>
          <wp:inline distT="0" distB="0" distL="0" distR="0" wp14:anchorId="63741811" wp14:editId="77CC2043">
            <wp:extent cx="2878172" cy="310896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8079" cy="3108860"/>
                    </a:xfrm>
                    <a:prstGeom prst="rect">
                      <a:avLst/>
                    </a:prstGeom>
                    <a:noFill/>
                    <a:ln>
                      <a:noFill/>
                    </a:ln>
                  </pic:spPr>
                </pic:pic>
              </a:graphicData>
            </a:graphic>
          </wp:inline>
        </w:drawing>
      </w:r>
    </w:p>
    <w:p w14:paraId="2149B864" w14:textId="18506376" w:rsidR="002C7D89" w:rsidRDefault="002C7D89" w:rsidP="002C7D89">
      <w:pPr>
        <w:pStyle w:val="Caption"/>
      </w:pPr>
      <w:r>
        <w:t xml:space="preserve">Figure </w:t>
      </w:r>
      <w:r w:rsidR="00AF1626">
        <w:fldChar w:fldCharType="begin"/>
      </w:r>
      <w:r w:rsidR="00AF1626">
        <w:instrText xml:space="preserve"> SEQ Figure \* ARABIC </w:instrText>
      </w:r>
      <w:r w:rsidR="00AF1626">
        <w:fldChar w:fldCharType="separate"/>
      </w:r>
      <w:r w:rsidR="003D6455">
        <w:rPr>
          <w:noProof/>
        </w:rPr>
        <w:t>12</w:t>
      </w:r>
      <w:r w:rsidR="00AF1626">
        <w:rPr>
          <w:noProof/>
        </w:rPr>
        <w:fldChar w:fldCharType="end"/>
      </w:r>
      <w:r>
        <w:t>: Scope item content definition</w:t>
      </w:r>
    </w:p>
    <w:p w14:paraId="24339FB5" w14:textId="1EE2FB02" w:rsidR="002C7D89" w:rsidRDefault="002C7D89" w:rsidP="00C62712">
      <w:r>
        <w:t>In Figure 13 we have a requirement called “Tests to cover settlement pooling” and if we look at the test cov</w:t>
      </w:r>
      <w:r w:rsidR="00785632">
        <w:t>erage we can see that four tests are linked to this requirement</w:t>
      </w:r>
      <w:r w:rsidR="003D6455">
        <w:t>, note, that in this example additional tests have been created to cover this requirement. This is a more complex image that you will get if you have one to one coverage as recommended by the “loading requirements” section above.</w:t>
      </w:r>
    </w:p>
    <w:p w14:paraId="6B82B240" w14:textId="77777777" w:rsidR="00785632" w:rsidRDefault="00785632" w:rsidP="00C62712"/>
    <w:p w14:paraId="0FFD36BE" w14:textId="77777777" w:rsidR="00785632" w:rsidRDefault="00785632" w:rsidP="00785632">
      <w:pPr>
        <w:keepNext/>
        <w:jc w:val="center"/>
      </w:pPr>
      <w:r>
        <w:rPr>
          <w:noProof/>
          <w:lang w:val="en-GB" w:eastAsia="en-GB"/>
        </w:rPr>
        <w:drawing>
          <wp:inline distT="0" distB="0" distL="0" distR="0" wp14:anchorId="6CFEA43F" wp14:editId="7FEFF31A">
            <wp:extent cx="4856480" cy="2070100"/>
            <wp:effectExtent l="0" t="0" r="1270" b="635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6480" cy="2070100"/>
                    </a:xfrm>
                    <a:prstGeom prst="rect">
                      <a:avLst/>
                    </a:prstGeom>
                    <a:noFill/>
                    <a:ln>
                      <a:noFill/>
                    </a:ln>
                  </pic:spPr>
                </pic:pic>
              </a:graphicData>
            </a:graphic>
          </wp:inline>
        </w:drawing>
      </w:r>
    </w:p>
    <w:p w14:paraId="0029C34F" w14:textId="5F045BD0" w:rsidR="00785632" w:rsidRDefault="00785632" w:rsidP="00785632">
      <w:pPr>
        <w:pStyle w:val="Caption"/>
      </w:pPr>
      <w:r>
        <w:t xml:space="preserve">Figure </w:t>
      </w:r>
      <w:r w:rsidR="00AF1626">
        <w:fldChar w:fldCharType="begin"/>
      </w:r>
      <w:r w:rsidR="00AF1626">
        <w:instrText xml:space="preserve"> SEQ Figure \* ARABIC </w:instrText>
      </w:r>
      <w:r w:rsidR="00AF1626">
        <w:fldChar w:fldCharType="separate"/>
      </w:r>
      <w:r w:rsidR="003D6455">
        <w:rPr>
          <w:noProof/>
        </w:rPr>
        <w:t>13</w:t>
      </w:r>
      <w:r w:rsidR="00AF1626">
        <w:rPr>
          <w:noProof/>
        </w:rPr>
        <w:fldChar w:fldCharType="end"/>
      </w:r>
      <w:r>
        <w:t>: tests linked to requirement</w:t>
      </w:r>
    </w:p>
    <w:p w14:paraId="0C3D55E0" w14:textId="0D74585D" w:rsidR="00785632" w:rsidRPr="00785632" w:rsidRDefault="00785632" w:rsidP="00785632">
      <w:r>
        <w:lastRenderedPageBreak/>
        <w:t>If we then look at the scope item content and select “tests” then we have two options. Either to select “tests covering selected requirements” or “tests in selected folders”</w:t>
      </w:r>
    </w:p>
    <w:p w14:paraId="6CD765AF" w14:textId="2A137A0D" w:rsidR="00603C74" w:rsidRPr="000C4E38" w:rsidRDefault="00603C74" w:rsidP="00873697">
      <w:pPr>
        <w:pStyle w:val="Heading3"/>
      </w:pPr>
    </w:p>
    <w:p w14:paraId="1E64CD08" w14:textId="77777777" w:rsidR="00603C74" w:rsidRDefault="00603C74" w:rsidP="00603C74">
      <w:pPr>
        <w:pStyle w:val="Heading3"/>
      </w:pPr>
      <w:bookmarkStart w:id="37" w:name="_Toc455678426"/>
      <w:bookmarkStart w:id="38" w:name="_Toc494365502"/>
      <w:r>
        <w:t>Structuring the test execution plan to work with scope items and KPIs</w:t>
      </w:r>
      <w:bookmarkEnd w:id="37"/>
      <w:bookmarkEnd w:id="38"/>
    </w:p>
    <w:p w14:paraId="3EAC9787" w14:textId="77777777" w:rsidR="00B63D8F" w:rsidRDefault="00B63D8F" w:rsidP="00B63D8F">
      <w:r>
        <w:t xml:space="preserve">When building a release scope item we can also select test sets as valid scope content. Here in the scope content selection dialog we again have two choices as we did in figure 15 above. Again this is complex and confusing but has far reaching implications. </w:t>
      </w:r>
    </w:p>
    <w:p w14:paraId="7E3DE8FC" w14:textId="77777777" w:rsidR="00B63D8F" w:rsidRDefault="00B63D8F" w:rsidP="00B63D8F"/>
    <w:p w14:paraId="28200EAC" w14:textId="77777777" w:rsidR="00B63D8F" w:rsidRDefault="00B63D8F" w:rsidP="00B63D8F">
      <w:pPr>
        <w:keepNext/>
        <w:jc w:val="center"/>
      </w:pPr>
      <w:r>
        <w:rPr>
          <w:noProof/>
          <w:lang w:val="en-GB" w:eastAsia="en-GB"/>
        </w:rPr>
        <w:drawing>
          <wp:inline distT="0" distB="0" distL="0" distR="0" wp14:anchorId="6F44E67F" wp14:editId="414B8BA0">
            <wp:extent cx="3609975" cy="1232535"/>
            <wp:effectExtent l="0" t="0" r="9525" b="571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9975" cy="1232535"/>
                    </a:xfrm>
                    <a:prstGeom prst="rect">
                      <a:avLst/>
                    </a:prstGeom>
                    <a:noFill/>
                    <a:ln>
                      <a:noFill/>
                    </a:ln>
                  </pic:spPr>
                </pic:pic>
              </a:graphicData>
            </a:graphic>
          </wp:inline>
        </w:drawing>
      </w:r>
    </w:p>
    <w:p w14:paraId="70DFB160" w14:textId="77777777" w:rsidR="00B63D8F" w:rsidRPr="00B63D8F" w:rsidRDefault="00B63D8F" w:rsidP="00B63D8F">
      <w:pPr>
        <w:pStyle w:val="Caption"/>
      </w:pPr>
      <w:r>
        <w:t xml:space="preserve">Figure </w:t>
      </w:r>
      <w:r w:rsidR="00AF1626">
        <w:fldChar w:fldCharType="begin"/>
      </w:r>
      <w:r w:rsidR="00AF1626">
        <w:instrText xml:space="preserve"> SEQ Figure \* ARABIC </w:instrText>
      </w:r>
      <w:r w:rsidR="00AF1626">
        <w:fldChar w:fldCharType="separate"/>
      </w:r>
      <w:r w:rsidR="00A924A5">
        <w:rPr>
          <w:noProof/>
        </w:rPr>
        <w:t>18</w:t>
      </w:r>
      <w:r w:rsidR="00AF1626">
        <w:rPr>
          <w:noProof/>
        </w:rPr>
        <w:fldChar w:fldCharType="end"/>
      </w:r>
      <w:r>
        <w:t>: Test Sets as Scope Items</w:t>
      </w:r>
    </w:p>
    <w:p w14:paraId="50A4A85C" w14:textId="77777777" w:rsidR="00B63D8F" w:rsidRPr="00BC146B" w:rsidRDefault="00B63D8F" w:rsidP="00B63D8F">
      <w:pPr>
        <w:rPr>
          <w:i/>
        </w:rPr>
      </w:pPr>
      <w:r w:rsidRPr="00BC146B">
        <w:rPr>
          <w:i/>
        </w:rPr>
        <w:t>If we select “test sets containing the selected tests” we must have some test folders selected. All tests sets that contain the specified tests, regardless of where they are in the execution plan, will be counted.</w:t>
      </w:r>
    </w:p>
    <w:p w14:paraId="66814D78" w14:textId="77777777" w:rsidR="00603C74" w:rsidRDefault="00BC146B" w:rsidP="00113ADD">
      <w:r>
        <w:t>If, alternatively we select “test sets in specified folders” then we have a new problem.</w:t>
      </w:r>
    </w:p>
    <w:p w14:paraId="0985DD59" w14:textId="77777777" w:rsidR="00BC146B" w:rsidRDefault="00BC146B" w:rsidP="00BC146B">
      <w:pPr>
        <w:keepNext/>
        <w:jc w:val="center"/>
      </w:pPr>
      <w:r>
        <w:rPr>
          <w:noProof/>
          <w:lang w:val="en-GB" w:eastAsia="en-GB"/>
        </w:rPr>
        <w:drawing>
          <wp:inline distT="0" distB="0" distL="0" distR="0" wp14:anchorId="27C0A7EE" wp14:editId="24F710A8">
            <wp:extent cx="1790700" cy="140017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0700" cy="1400175"/>
                    </a:xfrm>
                    <a:prstGeom prst="rect">
                      <a:avLst/>
                    </a:prstGeom>
                    <a:noFill/>
                    <a:ln>
                      <a:noFill/>
                    </a:ln>
                  </pic:spPr>
                </pic:pic>
              </a:graphicData>
            </a:graphic>
          </wp:inline>
        </w:drawing>
      </w:r>
    </w:p>
    <w:p w14:paraId="6F895042" w14:textId="77777777" w:rsidR="00BC146B" w:rsidRDefault="00BC146B" w:rsidP="00BC146B">
      <w:pPr>
        <w:pStyle w:val="Caption"/>
      </w:pPr>
      <w:r>
        <w:t xml:space="preserve">Figure </w:t>
      </w:r>
      <w:r w:rsidR="00AF1626">
        <w:fldChar w:fldCharType="begin"/>
      </w:r>
      <w:r w:rsidR="00AF1626">
        <w:instrText xml:space="preserve"> SEQ Figure \* ARABIC </w:instrText>
      </w:r>
      <w:r w:rsidR="00AF1626">
        <w:fldChar w:fldCharType="separate"/>
      </w:r>
      <w:r w:rsidR="00A924A5">
        <w:rPr>
          <w:noProof/>
        </w:rPr>
        <w:t>21</w:t>
      </w:r>
      <w:r w:rsidR="00AF1626">
        <w:rPr>
          <w:noProof/>
        </w:rPr>
        <w:fldChar w:fldCharType="end"/>
      </w:r>
      <w:r>
        <w:t>: The new problem</w:t>
      </w:r>
    </w:p>
    <w:p w14:paraId="78E0541E" w14:textId="07116678" w:rsidR="00793D3A" w:rsidRDefault="00793D3A" w:rsidP="00113ADD">
      <w:r>
        <w:t>Because we do not have the ability to select actual, specific test sets, only the folders in which they reside, if we have a folder like this one which contains test sets relating to multiple different areas, if we select that folder all those tests will be counted, so when you report on “Whole account transfer” you will also get client creation and ID Merges bundled into the numbers.</w:t>
      </w:r>
    </w:p>
    <w:p w14:paraId="37C5AF14" w14:textId="6DEE8A8C" w:rsidR="00603C74" w:rsidRDefault="00793D3A" w:rsidP="00113ADD">
      <w:r>
        <w:t>This is why it is essential to structure the test execution model in a way that can take advantage of KPI calculation and metric reporting.</w:t>
      </w:r>
    </w:p>
    <w:p w14:paraId="35DA5840" w14:textId="77777777" w:rsidR="00A924A5" w:rsidRPr="00A924A5" w:rsidRDefault="00A924A5" w:rsidP="00A924A5">
      <w:r w:rsidRPr="00A924A5">
        <w:lastRenderedPageBreak/>
        <w:t>In the test plan module the tests should be arranged purely by function</w:t>
      </w:r>
    </w:p>
    <w:p w14:paraId="14785BC1" w14:textId="77777777" w:rsidR="00A924A5" w:rsidRDefault="00A924A5" w:rsidP="00A924A5">
      <w:pPr>
        <w:rPr>
          <w:rFonts w:ascii="Arial" w:hAnsi="Arial" w:cs="Arial"/>
          <w:color w:val="1F497D"/>
          <w:sz w:val="20"/>
          <w:szCs w:val="20"/>
        </w:rPr>
      </w:pPr>
    </w:p>
    <w:p w14:paraId="6864C00C" w14:textId="77777777" w:rsidR="00A924A5" w:rsidRDefault="00A924A5" w:rsidP="00A924A5">
      <w:pPr>
        <w:keepNext/>
        <w:jc w:val="center"/>
      </w:pPr>
      <w:r>
        <w:rPr>
          <w:rFonts w:ascii="Arial" w:hAnsi="Arial" w:cs="Arial"/>
          <w:noProof/>
          <w:color w:val="1F497D"/>
          <w:sz w:val="20"/>
          <w:szCs w:val="20"/>
          <w:lang w:val="en-GB" w:eastAsia="en-GB"/>
        </w:rPr>
        <w:drawing>
          <wp:inline distT="0" distB="0" distL="0" distR="0" wp14:anchorId="3546C38A" wp14:editId="76C85C0C">
            <wp:extent cx="2774950" cy="2154555"/>
            <wp:effectExtent l="0" t="0" r="6350" b="0"/>
            <wp:docPr id="317" name="Picture 317" descr="cid:image003.png@01D1D8F9.2A8FAB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D1D8F9.2A8FAB90"/>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2774950" cy="2154555"/>
                    </a:xfrm>
                    <a:prstGeom prst="rect">
                      <a:avLst/>
                    </a:prstGeom>
                    <a:noFill/>
                    <a:ln>
                      <a:noFill/>
                    </a:ln>
                  </pic:spPr>
                </pic:pic>
              </a:graphicData>
            </a:graphic>
          </wp:inline>
        </w:drawing>
      </w:r>
    </w:p>
    <w:p w14:paraId="7C286A64" w14:textId="77777777" w:rsidR="00A924A5" w:rsidRDefault="00A924A5" w:rsidP="00A924A5">
      <w:pPr>
        <w:pStyle w:val="Caption"/>
        <w:rPr>
          <w:rFonts w:ascii="Arial" w:hAnsi="Arial" w:cs="Arial"/>
          <w:color w:val="1F497D"/>
          <w:sz w:val="20"/>
          <w:szCs w:val="20"/>
        </w:rPr>
      </w:pPr>
      <w:r>
        <w:t xml:space="preserve">Figure </w:t>
      </w:r>
      <w:r w:rsidR="00AF1626">
        <w:fldChar w:fldCharType="begin"/>
      </w:r>
      <w:r w:rsidR="00AF1626">
        <w:instrText xml:space="preserve"> SEQ Figure \* ARABIC </w:instrText>
      </w:r>
      <w:r w:rsidR="00AF1626">
        <w:fldChar w:fldCharType="separate"/>
      </w:r>
      <w:r>
        <w:rPr>
          <w:noProof/>
        </w:rPr>
        <w:t>22</w:t>
      </w:r>
      <w:r w:rsidR="00AF1626">
        <w:rPr>
          <w:noProof/>
        </w:rPr>
        <w:fldChar w:fldCharType="end"/>
      </w:r>
      <w:r>
        <w:t>: Test arrangement by function at planning level</w:t>
      </w:r>
    </w:p>
    <w:p w14:paraId="35867CF5" w14:textId="77777777" w:rsidR="00A924A5" w:rsidRDefault="00A924A5" w:rsidP="00A924A5">
      <w:pPr>
        <w:rPr>
          <w:rFonts w:ascii="Arial" w:hAnsi="Arial" w:cs="Arial"/>
          <w:color w:val="1F497D"/>
          <w:sz w:val="20"/>
          <w:szCs w:val="20"/>
        </w:rPr>
      </w:pPr>
    </w:p>
    <w:p w14:paraId="03749BCC" w14:textId="77777777" w:rsidR="00A924A5" w:rsidRPr="00A924A5" w:rsidRDefault="00A924A5" w:rsidP="00A924A5">
      <w:r w:rsidRPr="00A924A5">
        <w:t>Then in the execution module arrange them by release and then function</w:t>
      </w:r>
    </w:p>
    <w:p w14:paraId="2B899DF4" w14:textId="77777777" w:rsidR="00A924A5" w:rsidRDefault="00A924A5" w:rsidP="00A924A5">
      <w:pPr>
        <w:rPr>
          <w:rFonts w:ascii="Arial" w:hAnsi="Arial" w:cs="Arial"/>
          <w:color w:val="1F497D"/>
          <w:sz w:val="20"/>
          <w:szCs w:val="20"/>
        </w:rPr>
      </w:pPr>
    </w:p>
    <w:p w14:paraId="597D5FFF" w14:textId="77777777" w:rsidR="00A924A5" w:rsidRDefault="00A924A5" w:rsidP="00A924A5">
      <w:pPr>
        <w:keepNext/>
        <w:jc w:val="center"/>
      </w:pPr>
      <w:r>
        <w:rPr>
          <w:rFonts w:ascii="Arial" w:hAnsi="Arial" w:cs="Arial"/>
          <w:noProof/>
          <w:color w:val="1F497D"/>
          <w:sz w:val="20"/>
          <w:szCs w:val="20"/>
          <w:lang w:val="en-GB" w:eastAsia="en-GB"/>
        </w:rPr>
        <w:drawing>
          <wp:inline distT="0" distB="0" distL="0" distR="0" wp14:anchorId="7F802D2B" wp14:editId="7351D1B7">
            <wp:extent cx="2783205" cy="2751455"/>
            <wp:effectExtent l="0" t="0" r="0" b="0"/>
            <wp:docPr id="316" name="Picture 316" descr="cid:image004.png@01D1D8F9.BD70AE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png@01D1D8F9.BD70AEF0"/>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2783205" cy="2751455"/>
                    </a:xfrm>
                    <a:prstGeom prst="rect">
                      <a:avLst/>
                    </a:prstGeom>
                    <a:noFill/>
                    <a:ln>
                      <a:noFill/>
                    </a:ln>
                  </pic:spPr>
                </pic:pic>
              </a:graphicData>
            </a:graphic>
          </wp:inline>
        </w:drawing>
      </w:r>
    </w:p>
    <w:p w14:paraId="39D8A8FB" w14:textId="77777777" w:rsidR="00A924A5" w:rsidRDefault="00A924A5" w:rsidP="00A924A5">
      <w:pPr>
        <w:pStyle w:val="Caption"/>
        <w:rPr>
          <w:rFonts w:ascii="Arial" w:hAnsi="Arial" w:cs="Arial"/>
          <w:color w:val="1F497D"/>
          <w:sz w:val="20"/>
          <w:szCs w:val="20"/>
        </w:rPr>
      </w:pPr>
      <w:r>
        <w:t xml:space="preserve">Figure </w:t>
      </w:r>
      <w:r w:rsidR="00AF1626">
        <w:fldChar w:fldCharType="begin"/>
      </w:r>
      <w:r w:rsidR="00AF1626">
        <w:instrText xml:space="preserve"> SEQ Figure \* ARABIC </w:instrText>
      </w:r>
      <w:r w:rsidR="00AF1626">
        <w:fldChar w:fldCharType="separate"/>
      </w:r>
      <w:r>
        <w:rPr>
          <w:noProof/>
        </w:rPr>
        <w:t>23</w:t>
      </w:r>
      <w:r w:rsidR="00AF1626">
        <w:rPr>
          <w:noProof/>
        </w:rPr>
        <w:fldChar w:fldCharType="end"/>
      </w:r>
      <w:r>
        <w:t>: Arrange by release and then function at execution level</w:t>
      </w:r>
    </w:p>
    <w:p w14:paraId="47D77BE0" w14:textId="77777777" w:rsidR="00A924A5" w:rsidRDefault="00A924A5" w:rsidP="00A924A5">
      <w:pPr>
        <w:rPr>
          <w:rFonts w:ascii="Arial" w:hAnsi="Arial" w:cs="Arial"/>
          <w:color w:val="1F497D"/>
          <w:sz w:val="20"/>
          <w:szCs w:val="20"/>
        </w:rPr>
      </w:pPr>
    </w:p>
    <w:p w14:paraId="30B82049" w14:textId="77777777" w:rsidR="00A924A5" w:rsidRDefault="00A924A5" w:rsidP="00113ADD">
      <w:r w:rsidRPr="00A924A5">
        <w:t>This means that the functions can be reported on effectively</w:t>
      </w:r>
      <w:r>
        <w:t>.</w:t>
      </w:r>
    </w:p>
    <w:p w14:paraId="3860B1B4" w14:textId="38DB4191" w:rsidR="00933827" w:rsidRDefault="00933827" w:rsidP="00113ADD"/>
    <w:p w14:paraId="4E6F3363" w14:textId="77777777" w:rsidR="00933827" w:rsidRDefault="00933827">
      <w:r>
        <w:br w:type="page"/>
      </w:r>
    </w:p>
    <w:p w14:paraId="58BB1719" w14:textId="51BF6D30" w:rsidR="00113ADD" w:rsidRDefault="00113ADD" w:rsidP="0014678A">
      <w:pPr>
        <w:pStyle w:val="Heading2"/>
      </w:pPr>
      <w:bookmarkStart w:id="39" w:name="_Toc455678427"/>
      <w:bookmarkStart w:id="40" w:name="_Toc494365503"/>
      <w:r w:rsidRPr="00113ADD">
        <w:lastRenderedPageBreak/>
        <w:t>Defects</w:t>
      </w:r>
      <w:bookmarkEnd w:id="39"/>
      <w:bookmarkEnd w:id="40"/>
    </w:p>
    <w:p w14:paraId="1C71FB7E" w14:textId="77777777" w:rsidR="005871F9" w:rsidRDefault="005871F9">
      <w:pPr>
        <w:pStyle w:val="Heading3"/>
      </w:pPr>
      <w:bookmarkStart w:id="41" w:name="_Toc455678428"/>
      <w:bookmarkStart w:id="42" w:name="_Toc494365504"/>
      <w:r>
        <w:t>Recording Defects</w:t>
      </w:r>
      <w:bookmarkEnd w:id="41"/>
      <w:bookmarkEnd w:id="42"/>
    </w:p>
    <w:p w14:paraId="673E1420" w14:textId="5DE09C71" w:rsidR="00EE16EB" w:rsidRDefault="00EE16EB" w:rsidP="0014678A">
      <w:r>
        <w:t>A defect should be:</w:t>
      </w:r>
    </w:p>
    <w:p w14:paraId="63755EA3" w14:textId="77777777" w:rsidR="00EE16EB" w:rsidRDefault="00EE16EB" w:rsidP="00933827">
      <w:pPr>
        <w:pStyle w:val="ListParagraph"/>
        <w:numPr>
          <w:ilvl w:val="0"/>
          <w:numId w:val="27"/>
        </w:numPr>
      </w:pPr>
      <w:r>
        <w:t>Reproducible every time with a specific set of  data</w:t>
      </w:r>
    </w:p>
    <w:p w14:paraId="28BC7C0B" w14:textId="77777777" w:rsidR="00EE16EB" w:rsidRDefault="00EE16EB" w:rsidP="00933827">
      <w:pPr>
        <w:pStyle w:val="ListParagraph"/>
        <w:numPr>
          <w:ilvl w:val="0"/>
          <w:numId w:val="27"/>
        </w:numPr>
      </w:pPr>
      <w:r>
        <w:t>Linked to a single test step</w:t>
      </w:r>
    </w:p>
    <w:p w14:paraId="61EF69E4" w14:textId="77777777" w:rsidR="00EE16EB" w:rsidRDefault="00EE16EB" w:rsidP="00933827">
      <w:pPr>
        <w:pStyle w:val="ListParagraph"/>
        <w:numPr>
          <w:ilvl w:val="0"/>
          <w:numId w:val="27"/>
        </w:numPr>
      </w:pPr>
      <w:r>
        <w:t>Attributable to a specific requirement</w:t>
      </w:r>
    </w:p>
    <w:p w14:paraId="38BE3D00" w14:textId="77777777" w:rsidR="00715126" w:rsidRDefault="00715126" w:rsidP="00933827">
      <w:pPr>
        <w:pStyle w:val="ListParagraph"/>
        <w:numPr>
          <w:ilvl w:val="0"/>
          <w:numId w:val="27"/>
        </w:numPr>
      </w:pPr>
      <w:r>
        <w:t>Linked to a specific scope item</w:t>
      </w:r>
    </w:p>
    <w:p w14:paraId="7536F56D" w14:textId="5D68CFBD" w:rsidR="00EE16EB" w:rsidRPr="006310B4" w:rsidRDefault="00EE16EB" w:rsidP="00933827">
      <w:pPr>
        <w:pStyle w:val="ListParagraph"/>
        <w:numPr>
          <w:ilvl w:val="0"/>
          <w:numId w:val="27"/>
        </w:numPr>
      </w:pPr>
      <w:r>
        <w:t>Clearly and ac</w:t>
      </w:r>
      <w:r w:rsidR="00933827">
        <w:t>curately described to give the developer</w:t>
      </w:r>
      <w:r>
        <w:t xml:space="preserve"> the best chance of fixing it on the first time of asking.</w:t>
      </w:r>
    </w:p>
    <w:p w14:paraId="37540D60" w14:textId="2E59576E" w:rsidR="005871F9" w:rsidRDefault="00933827">
      <w:pPr>
        <w:pStyle w:val="Heading3"/>
      </w:pPr>
      <w:bookmarkStart w:id="43" w:name="_Toc455678430"/>
      <w:bookmarkStart w:id="44" w:name="_Toc494365505"/>
      <w:r>
        <w:t>I</w:t>
      </w:r>
      <w:r w:rsidR="005871F9">
        <w:t>ncluding defects in release scope</w:t>
      </w:r>
      <w:bookmarkEnd w:id="43"/>
      <w:bookmarkEnd w:id="44"/>
    </w:p>
    <w:p w14:paraId="2E91F411" w14:textId="77777777" w:rsidR="00113ADD" w:rsidRDefault="00113ADD" w:rsidP="00113ADD">
      <w:r w:rsidRPr="00113ADD">
        <w:t>Defects are included in a scope item by means of filtering. It is recommended to use the Target Release and Target Cycle fields in your filter settings, to include defects in a scope item.</w:t>
      </w:r>
      <w:r>
        <w:t xml:space="preserve"> </w:t>
      </w:r>
      <w:r w:rsidRPr="00113ADD">
        <w:t>Include defects in a scope item using the Target Release and Target Cycle fields in your filter settings.</w:t>
      </w:r>
    </w:p>
    <w:p w14:paraId="15527AF7" w14:textId="77777777" w:rsidR="00113ADD" w:rsidRDefault="00113ADD" w:rsidP="00113ADD">
      <w:r w:rsidRPr="00113ADD">
        <w:t>Note that scope item content is usually dynamic. For example, entities may be added to scope items because they comply with a specified filter or because they are a descendant of a selected root.</w:t>
      </w:r>
    </w:p>
    <w:p w14:paraId="07E776BC" w14:textId="55C2D1A1" w:rsidR="00ED1652" w:rsidRDefault="00ED1652" w:rsidP="00113ADD">
      <w:r>
        <w:t>There is a separate defect workflow document covering the defect workflow in more detail.</w:t>
      </w:r>
    </w:p>
    <w:p w14:paraId="18441BB7" w14:textId="77777777" w:rsidR="00576C0E" w:rsidRPr="00576C0E" w:rsidRDefault="00576C0E" w:rsidP="006E50EE"/>
    <w:p w14:paraId="07E807FC" w14:textId="77777777" w:rsidR="00C01075" w:rsidRPr="00615D47" w:rsidRDefault="00C01075" w:rsidP="004C1F08"/>
    <w:p w14:paraId="6B87137B" w14:textId="77777777" w:rsidR="00E96628" w:rsidRDefault="00E96628">
      <w:pPr>
        <w:spacing w:line="240" w:lineRule="auto"/>
        <w:ind w:left="284" w:hanging="284"/>
      </w:pPr>
      <w:r>
        <w:br w:type="page"/>
      </w:r>
    </w:p>
    <w:bookmarkStart w:id="45" w:name="_Toc455678431"/>
    <w:bookmarkStart w:id="46" w:name="_Toc494365506"/>
    <w:p w14:paraId="380333B8" w14:textId="77777777" w:rsidR="004C1F08" w:rsidRDefault="00D452D8" w:rsidP="004C1F08">
      <w:pPr>
        <w:pStyle w:val="Heading1"/>
      </w:pPr>
      <w:r>
        <w:rPr>
          <w:noProof/>
          <w:lang w:val="en-GB" w:eastAsia="en-GB"/>
        </w:rPr>
        <w:lastRenderedPageBreak/>
        <mc:AlternateContent>
          <mc:Choice Requires="wps">
            <w:drawing>
              <wp:anchor distT="0" distB="0" distL="114300" distR="114300" simplePos="0" relativeHeight="251686912" behindDoc="0" locked="0" layoutInCell="1" allowOverlap="1" wp14:anchorId="24E74681" wp14:editId="5788816D">
                <wp:simplePos x="0" y="0"/>
                <wp:positionH relativeFrom="column">
                  <wp:posOffset>-1654175</wp:posOffset>
                </wp:positionH>
                <wp:positionV relativeFrom="paragraph">
                  <wp:posOffset>161925</wp:posOffset>
                </wp:positionV>
                <wp:extent cx="1160780" cy="1267460"/>
                <wp:effectExtent l="0" t="0" r="20320" b="2794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780" cy="1267460"/>
                        </a:xfrm>
                        <a:prstGeom prst="rect">
                          <a:avLst/>
                        </a:prstGeom>
                        <a:solidFill>
                          <a:srgbClr val="FFFFFF"/>
                        </a:solidFill>
                        <a:ln w="9525">
                          <a:solidFill>
                            <a:srgbClr val="000000"/>
                          </a:solidFill>
                          <a:miter lim="800000"/>
                          <a:headEnd/>
                          <a:tailEnd/>
                        </a:ln>
                      </wps:spPr>
                      <wps:txbx>
                        <w:txbxContent>
                          <w:p w14:paraId="04BA242B" w14:textId="77777777" w:rsidR="000C4E38" w:rsidRDefault="000C4E38" w:rsidP="00D452D8">
                            <w:pPr>
                              <w:jc w:val="center"/>
                            </w:pPr>
                            <w:r>
                              <w:rPr>
                                <w:noProof/>
                                <w:lang w:val="en-GB" w:eastAsia="en-GB"/>
                              </w:rPr>
                              <w:drawing>
                                <wp:inline distT="0" distB="0" distL="0" distR="0" wp14:anchorId="1E0AFC4A" wp14:editId="267D6AF7">
                                  <wp:extent cx="1019175" cy="1247775"/>
                                  <wp:effectExtent l="0" t="0" r="9525"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jpg"/>
                                          <pic:cNvPicPr/>
                                        </pic:nvPicPr>
                                        <pic:blipFill>
                                          <a:blip r:embed="rId12">
                                            <a:extLst>
                                              <a:ext uri="{28A0092B-C50C-407E-A947-70E740481C1C}">
                                                <a14:useLocalDpi xmlns:a14="http://schemas.microsoft.com/office/drawing/2010/main" val="0"/>
                                              </a:ext>
                                            </a:extLst>
                                          </a:blip>
                                          <a:stretch>
                                            <a:fillRect/>
                                          </a:stretch>
                                        </pic:blipFill>
                                        <pic:spPr>
                                          <a:xfrm>
                                            <a:off x="0" y="0"/>
                                            <a:ext cx="1019175" cy="12477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130.25pt;margin-top:12.75pt;width:91.4pt;height:9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">
                <v:textbox>
                  <w:txbxContent>
                    <w:p w14:paraId="04BA242B" w14:textId="77777777" w:rsidR="000C4E38" w:rsidRDefault="000C4E38" w:rsidP="00D452D8">
                      <w:pPr>
                        <w:jc w:val="center"/>
                      </w:pPr>
                      <w:r>
                        <w:rPr>
                          <w:noProof/>
                          <w:lang w:val="en-GB" w:eastAsia="ja-JP" w:bidi="hi-IN"/>
                        </w:rPr>
                        <w:drawing>
                          <wp:inline distT="0" distB="0" distL="0" distR="0" wp14:anchorId="1E0AFC4A" wp14:editId="267D6AF7">
                            <wp:extent cx="1019175" cy="1247775"/>
                            <wp:effectExtent l="0" t="0" r="9525"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jpg"/>
                                    <pic:cNvPicPr/>
                                  </pic:nvPicPr>
                                  <pic:blipFill>
                                    <a:blip r:embed="rId17">
                                      <a:extLst>
                                        <a:ext uri="{28A0092B-C50C-407E-A947-70E740481C1C}">
                                          <a14:useLocalDpi xmlns:a14="http://schemas.microsoft.com/office/drawing/2010/main" val="0"/>
                                        </a:ext>
                                      </a:extLst>
                                    </a:blip>
                                    <a:stretch>
                                      <a:fillRect/>
                                    </a:stretch>
                                  </pic:blipFill>
                                  <pic:spPr>
                                    <a:xfrm>
                                      <a:off x="0" y="0"/>
                                      <a:ext cx="1019175" cy="1247775"/>
                                    </a:xfrm>
                                    <a:prstGeom prst="rect">
                                      <a:avLst/>
                                    </a:prstGeom>
                                  </pic:spPr>
                                </pic:pic>
                              </a:graphicData>
                            </a:graphic>
                          </wp:inline>
                        </w:drawing>
                      </w:r>
                    </w:p>
                  </w:txbxContent>
                </v:textbox>
              </v:shape>
            </w:pict>
          </mc:Fallback>
        </mc:AlternateContent>
      </w:r>
      <w:r w:rsidR="00E96628">
        <w:t xml:space="preserve">The </w:t>
      </w:r>
      <w:r w:rsidR="004C1F08">
        <w:t xml:space="preserve">Management </w:t>
      </w:r>
      <w:r w:rsidR="00E96628">
        <w:t>Module</w:t>
      </w:r>
      <w:bookmarkEnd w:id="45"/>
      <w:bookmarkEnd w:id="46"/>
    </w:p>
    <w:p w14:paraId="5CCED4D5" w14:textId="0A4CE488" w:rsidR="00E96628" w:rsidRDefault="00E96628" w:rsidP="00E96628">
      <w:r>
        <w:t>What does all of the above get us? Beyond the academic benefit of knowing we are using the tool properly what material benefits will we gain?</w:t>
      </w:r>
    </w:p>
    <w:p w14:paraId="5D4871F6" w14:textId="12F5175C" w:rsidR="00D452D8" w:rsidRDefault="00E96628" w:rsidP="00E96628">
      <w:r>
        <w:t>The answer is that we will gain significantly more stable, more automated, more credible reporting that is available to everyone on demand, all the time. It will always be up to date, it will always be true.</w:t>
      </w:r>
    </w:p>
    <w:p w14:paraId="684DD7E3" w14:textId="4FB34459" w:rsidR="006A3A54" w:rsidRDefault="00D452D8" w:rsidP="00E96628">
      <w:r>
        <w:t>By combining, from the project management side a view of the scope, the schedule and the key performance indicators, and from the testing side a view of tests, defects, executions and statuses we can build a comprehensive view of the program that should meet all reporting requirements.</w:t>
      </w:r>
    </w:p>
    <w:p w14:paraId="371CA94D" w14:textId="272EE0EC" w:rsidR="006A3A54" w:rsidRDefault="006A3A54" w:rsidP="00E96628">
      <w:r>
        <w:t>The management module brings everything we have discussed above into one view. The best place to start to examine what this view can provide is on the master plan. This “master plan” is a detailed view of the “testing” component on a higher level plan that would include infrastructure setup, training etc.</w:t>
      </w:r>
    </w:p>
    <w:p w14:paraId="6197B986" w14:textId="77777777" w:rsidR="006A3A54" w:rsidRDefault="006A3A54" w:rsidP="006A3A54">
      <w:pPr>
        <w:keepNext/>
        <w:jc w:val="center"/>
      </w:pPr>
      <w:r>
        <w:rPr>
          <w:noProof/>
          <w:lang w:val="en-GB" w:eastAsia="en-GB"/>
        </w:rPr>
        <w:drawing>
          <wp:inline distT="0" distB="0" distL="0" distR="0" wp14:anchorId="2ADA2624" wp14:editId="0DF5EA01">
            <wp:extent cx="4848225" cy="30099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8225" cy="3009900"/>
                    </a:xfrm>
                    <a:prstGeom prst="rect">
                      <a:avLst/>
                    </a:prstGeom>
                    <a:noFill/>
                    <a:ln>
                      <a:noFill/>
                    </a:ln>
                  </pic:spPr>
                </pic:pic>
              </a:graphicData>
            </a:graphic>
          </wp:inline>
        </w:drawing>
      </w:r>
    </w:p>
    <w:p w14:paraId="14B53F9F" w14:textId="77777777" w:rsidR="006A3A54" w:rsidRDefault="006A3A54" w:rsidP="006A3A54">
      <w:pPr>
        <w:pStyle w:val="Caption"/>
      </w:pPr>
      <w:r>
        <w:t xml:space="preserve">Figure </w:t>
      </w:r>
      <w:r w:rsidR="00AF1626">
        <w:fldChar w:fldCharType="begin"/>
      </w:r>
      <w:r w:rsidR="00AF1626">
        <w:instrText xml:space="preserve"> SEQ Figure \* ARABIC </w:instrText>
      </w:r>
      <w:r w:rsidR="00AF1626">
        <w:fldChar w:fldCharType="separate"/>
      </w:r>
      <w:r w:rsidR="00A924A5">
        <w:rPr>
          <w:noProof/>
        </w:rPr>
        <w:t>24</w:t>
      </w:r>
      <w:r w:rsidR="00AF1626">
        <w:rPr>
          <w:noProof/>
        </w:rPr>
        <w:fldChar w:fldCharType="end"/>
      </w:r>
      <w:r>
        <w:t>: Release, Milestones and Cycles</w:t>
      </w:r>
    </w:p>
    <w:p w14:paraId="0856667F" w14:textId="77777777" w:rsidR="006A3A54" w:rsidRDefault="006A3A54" w:rsidP="00E96628"/>
    <w:p w14:paraId="18DF513D" w14:textId="30200918" w:rsidR="006A3A54" w:rsidRDefault="006A3A54" w:rsidP="00E96628">
      <w:r>
        <w:t>This shows a Gantt-type chart with the individual test cycles, defined here as weekly cycles, over time, with the milestones.</w:t>
      </w:r>
    </w:p>
    <w:p w14:paraId="4A3C4CBA" w14:textId="77777777" w:rsidR="006A3A54" w:rsidRDefault="006A3A54" w:rsidP="00E96628">
      <w:r>
        <w:t xml:space="preserve">The milestones are configured to include the scope items from the overall release. Here Milestone 1 is covering the scope item “Core reference data” and the KPI’s we want to measure are the authored tests, the automated tests, the passed requirements, passed tests and rejected defects. Available KPI’s are at the right and can be </w:t>
      </w:r>
      <w:r w:rsidR="00775EBB">
        <w:t>added;</w:t>
      </w:r>
      <w:r>
        <w:t xml:space="preserve"> new KPIs can be created based on just about any reporting requirement.</w:t>
      </w:r>
    </w:p>
    <w:p w14:paraId="0824740D" w14:textId="40B2DB95" w:rsidR="007F40CA" w:rsidRDefault="007F40CA" w:rsidP="007F40CA">
      <w:pPr>
        <w:pStyle w:val="Heading2"/>
      </w:pPr>
      <w:bookmarkStart w:id="47" w:name="_Toc455678432"/>
      <w:bookmarkStart w:id="48" w:name="_Toc494365507"/>
      <w:r>
        <w:lastRenderedPageBreak/>
        <w:t>Key Performance Indicators and Thresholds</w:t>
      </w:r>
      <w:bookmarkEnd w:id="47"/>
      <w:bookmarkEnd w:id="48"/>
    </w:p>
    <w:p w14:paraId="74E0C89F" w14:textId="77777777" w:rsidR="006A3A54" w:rsidRDefault="00775EBB" w:rsidP="00E96628">
      <w:r>
        <w:t>The RAG calculation of the KPI can be configured to change over time. It would not be right to report a RAG status of red on day 1 because we have not completed testing however as we move closer to the</w:t>
      </w:r>
      <w:r w:rsidR="00817D41">
        <w:t xml:space="preserve"> release date the thresholds should get tighter each week</w:t>
      </w:r>
      <w:r>
        <w:t>.</w:t>
      </w:r>
      <w:r w:rsidR="007A229E">
        <w:t xml:space="preserve"> The aim of the test manager is to keep the track of the KPI progress within the “green zone”.</w:t>
      </w:r>
    </w:p>
    <w:p w14:paraId="5CED1CCA" w14:textId="77777777" w:rsidR="007F40CA" w:rsidRDefault="007F40CA" w:rsidP="00E96628">
      <w:r>
        <w:t>Different KPIs require different thresholds to make sense. For example here we have a threshold profile for blocked test instances. This follows a downwards trend as we require the number of blocked instances to approach zero as the project progresses.</w:t>
      </w:r>
    </w:p>
    <w:p w14:paraId="4A4D0311" w14:textId="77777777" w:rsidR="00775EBB" w:rsidRDefault="007A229E" w:rsidP="00775EBB">
      <w:pPr>
        <w:keepNext/>
        <w:jc w:val="center"/>
      </w:pPr>
      <w:r>
        <w:rPr>
          <w:noProof/>
          <w:lang w:val="en-GB" w:eastAsia="en-GB"/>
        </w:rPr>
        <w:drawing>
          <wp:inline distT="0" distB="0" distL="0" distR="0" wp14:anchorId="2E1EE14F" wp14:editId="71B66F55">
            <wp:extent cx="4858385" cy="23374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8385" cy="2337435"/>
                    </a:xfrm>
                    <a:prstGeom prst="rect">
                      <a:avLst/>
                    </a:prstGeom>
                    <a:noFill/>
                    <a:ln>
                      <a:noFill/>
                    </a:ln>
                  </pic:spPr>
                </pic:pic>
              </a:graphicData>
            </a:graphic>
          </wp:inline>
        </w:drawing>
      </w:r>
    </w:p>
    <w:p w14:paraId="077B7514" w14:textId="77777777" w:rsidR="00775EBB" w:rsidRDefault="00775EBB" w:rsidP="00775EBB">
      <w:pPr>
        <w:pStyle w:val="Caption"/>
      </w:pPr>
      <w:r>
        <w:t xml:space="preserve">Figure </w:t>
      </w:r>
      <w:r w:rsidR="00AF1626">
        <w:fldChar w:fldCharType="begin"/>
      </w:r>
      <w:r w:rsidR="00AF1626">
        <w:instrText xml:space="preserve"> SEQ Figure \* ARABIC </w:instrText>
      </w:r>
      <w:r w:rsidR="00AF1626">
        <w:fldChar w:fldCharType="separate"/>
      </w:r>
      <w:r w:rsidR="00A924A5">
        <w:rPr>
          <w:noProof/>
        </w:rPr>
        <w:t>25</w:t>
      </w:r>
      <w:r w:rsidR="00AF1626">
        <w:rPr>
          <w:noProof/>
        </w:rPr>
        <w:fldChar w:fldCharType="end"/>
      </w:r>
      <w:r w:rsidR="007A229E">
        <w:t>:</w:t>
      </w:r>
      <w:r>
        <w:t xml:space="preserve"> KPI thresholds</w:t>
      </w:r>
      <w:r w:rsidR="007F40CA">
        <w:t xml:space="preserve"> on a downward trend</w:t>
      </w:r>
    </w:p>
    <w:p w14:paraId="11E9D09B" w14:textId="77777777" w:rsidR="007F40CA" w:rsidRDefault="007F40CA" w:rsidP="007F40CA">
      <w:r>
        <w:t>In this next figure we see the profile for a KPI like “failed tests” where we expect the number of failed tests to rise at the beginning of the test cycle before dropping sharply back down as defect fixes are delivered. Again the job of the test manager is to keep the metrics within the “green zone”</w:t>
      </w:r>
    </w:p>
    <w:p w14:paraId="2F58CDDA" w14:textId="77777777" w:rsidR="007F40CA" w:rsidRDefault="007F40CA" w:rsidP="007F40CA">
      <w:pPr>
        <w:keepNext/>
        <w:jc w:val="center"/>
      </w:pPr>
      <w:r>
        <w:rPr>
          <w:noProof/>
          <w:lang w:val="en-GB" w:eastAsia="en-GB"/>
        </w:rPr>
        <w:drawing>
          <wp:inline distT="0" distB="0" distL="0" distR="0" wp14:anchorId="7EDA15B3" wp14:editId="0F7F5D9B">
            <wp:extent cx="4858385" cy="2337435"/>
            <wp:effectExtent l="0" t="0" r="0" b="571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8385" cy="2337435"/>
                    </a:xfrm>
                    <a:prstGeom prst="rect">
                      <a:avLst/>
                    </a:prstGeom>
                    <a:noFill/>
                    <a:ln>
                      <a:noFill/>
                    </a:ln>
                  </pic:spPr>
                </pic:pic>
              </a:graphicData>
            </a:graphic>
          </wp:inline>
        </w:drawing>
      </w:r>
    </w:p>
    <w:p w14:paraId="7CDDED9F" w14:textId="77777777" w:rsidR="007F40CA" w:rsidRPr="007F40CA" w:rsidRDefault="007F40CA" w:rsidP="007F40CA">
      <w:pPr>
        <w:pStyle w:val="Caption"/>
      </w:pPr>
      <w:r>
        <w:t xml:space="preserve">Figure </w:t>
      </w:r>
      <w:r w:rsidR="00AF1626">
        <w:fldChar w:fldCharType="begin"/>
      </w:r>
      <w:r w:rsidR="00AF1626">
        <w:instrText xml:space="preserve"> SEQ Figure \* ARABIC </w:instrText>
      </w:r>
      <w:r w:rsidR="00AF1626">
        <w:fldChar w:fldCharType="separate"/>
      </w:r>
      <w:r w:rsidR="00A924A5">
        <w:rPr>
          <w:noProof/>
        </w:rPr>
        <w:t>26</w:t>
      </w:r>
      <w:r w:rsidR="00AF1626">
        <w:rPr>
          <w:noProof/>
        </w:rPr>
        <w:fldChar w:fldCharType="end"/>
      </w:r>
      <w:r>
        <w:t>: Thresholds in a bell like curve</w:t>
      </w:r>
    </w:p>
    <w:p w14:paraId="68F1ED43" w14:textId="77777777" w:rsidR="006A3A54" w:rsidRDefault="006A3A54" w:rsidP="00E96628"/>
    <w:p w14:paraId="242810F6" w14:textId="1CB6EF07" w:rsidR="007F40CA" w:rsidRDefault="007F40CA" w:rsidP="007F40CA">
      <w:pPr>
        <w:pStyle w:val="Heading2"/>
      </w:pPr>
      <w:bookmarkStart w:id="49" w:name="_Toc455678433"/>
      <w:bookmarkStart w:id="50" w:name="_Toc494365508"/>
      <w:r>
        <w:lastRenderedPageBreak/>
        <w:t>The release Score Card</w:t>
      </w:r>
      <w:bookmarkEnd w:id="49"/>
      <w:bookmarkEnd w:id="50"/>
    </w:p>
    <w:p w14:paraId="301F7D3E" w14:textId="3FE19F1D" w:rsidR="00610659" w:rsidRDefault="007A229E" w:rsidP="004C1F08">
      <w:r>
        <w:t>T</w:t>
      </w:r>
      <w:r w:rsidR="00775EBB">
        <w:t>he release scorecard brings together all the milestones and all the KPI’s on one highly configurable view. In this example one item has been added. As scope items are created and milestones are configured this grows into a single, consistent view of the program that dynamically reflects the priorities at the time.</w:t>
      </w:r>
      <w:r w:rsidR="007F40CA">
        <w:t xml:space="preserve"> This object, when correctly supported by well-designed KPI’s and RAG profiles should be the principal source of reporting truth at any time in the program.</w:t>
      </w:r>
      <w:r w:rsidR="00AE2CDC">
        <w:t xml:space="preserve"> This scorecard presents some of the default Key Performance Indicators that ship with ALM.</w:t>
      </w:r>
    </w:p>
    <w:p w14:paraId="045DD308" w14:textId="77777777" w:rsidR="007A229E" w:rsidRDefault="007A229E" w:rsidP="007A229E">
      <w:pPr>
        <w:keepNext/>
        <w:jc w:val="center"/>
      </w:pPr>
      <w:r>
        <w:rPr>
          <w:noProof/>
          <w:lang w:val="en-GB" w:eastAsia="en-GB"/>
        </w:rPr>
        <w:drawing>
          <wp:inline distT="0" distB="0" distL="0" distR="0" wp14:anchorId="2436B43D" wp14:editId="61AD5316">
            <wp:extent cx="4858385" cy="1208405"/>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58385" cy="1208405"/>
                    </a:xfrm>
                    <a:prstGeom prst="rect">
                      <a:avLst/>
                    </a:prstGeom>
                    <a:noFill/>
                    <a:ln>
                      <a:noFill/>
                    </a:ln>
                  </pic:spPr>
                </pic:pic>
              </a:graphicData>
            </a:graphic>
          </wp:inline>
        </w:drawing>
      </w:r>
    </w:p>
    <w:p w14:paraId="1E759CAB" w14:textId="77777777" w:rsidR="00ED784D" w:rsidRDefault="007A229E" w:rsidP="007A229E">
      <w:pPr>
        <w:pStyle w:val="Caption"/>
      </w:pPr>
      <w:r>
        <w:t xml:space="preserve">Figure </w:t>
      </w:r>
      <w:r w:rsidR="00AF1626">
        <w:fldChar w:fldCharType="begin"/>
      </w:r>
      <w:r w:rsidR="00AF1626">
        <w:instrText xml:space="preserve"> SEQ Figure \* ARABIC </w:instrText>
      </w:r>
      <w:r w:rsidR="00AF1626">
        <w:fldChar w:fldCharType="separate"/>
      </w:r>
      <w:r w:rsidR="00A924A5">
        <w:rPr>
          <w:noProof/>
        </w:rPr>
        <w:t>27</w:t>
      </w:r>
      <w:r w:rsidR="00AF1626">
        <w:rPr>
          <w:noProof/>
        </w:rPr>
        <w:fldChar w:fldCharType="end"/>
      </w:r>
      <w:r>
        <w:t>: The release score card</w:t>
      </w:r>
    </w:p>
    <w:p w14:paraId="4FBC4A84" w14:textId="77777777" w:rsidR="00CC4EE1" w:rsidRDefault="0014678A" w:rsidP="0014678A">
      <w:pPr>
        <w:pStyle w:val="Heading1"/>
      </w:pPr>
      <w:bookmarkStart w:id="51" w:name="_Toc455678434"/>
      <w:bookmarkStart w:id="52" w:name="_Toc494365509"/>
      <w:r>
        <w:t>Libraries and Baselines</w:t>
      </w:r>
      <w:bookmarkEnd w:id="51"/>
      <w:bookmarkEnd w:id="52"/>
    </w:p>
    <w:p w14:paraId="53B3D0C2" w14:textId="77777777" w:rsidR="006B7FA7" w:rsidRDefault="006B7FA7" w:rsidP="00933827">
      <w:pPr>
        <w:pStyle w:val="Heading2"/>
      </w:pPr>
      <w:bookmarkStart w:id="53" w:name="_Toc494365510"/>
      <w:r>
        <w:t>Libraries</w:t>
      </w:r>
      <w:bookmarkEnd w:id="53"/>
    </w:p>
    <w:p w14:paraId="345C7DD1" w14:textId="77777777" w:rsidR="006B7FA7" w:rsidRDefault="006B7FA7" w:rsidP="00CC4EE1">
      <w:r>
        <w:t xml:space="preserve">A library in ALM can contain a set of requirements and their associated tests. When a library is created you set a </w:t>
      </w:r>
      <w:r w:rsidRPr="006B7FA7">
        <w:rPr>
          <w:i/>
        </w:rPr>
        <w:t>baseline</w:t>
      </w:r>
      <w:r>
        <w:t xml:space="preserve"> that freezes the tests at that particular state in time.</w:t>
      </w:r>
    </w:p>
    <w:p w14:paraId="2D293B49" w14:textId="77777777" w:rsidR="006B7FA7" w:rsidRDefault="006B7FA7" w:rsidP="00933827">
      <w:pPr>
        <w:pStyle w:val="Heading3"/>
      </w:pPr>
      <w:bookmarkStart w:id="54" w:name="_Toc494365511"/>
      <w:r w:rsidRPr="006B7FA7">
        <w:t>Example</w:t>
      </w:r>
      <w:bookmarkEnd w:id="54"/>
    </w:p>
    <w:p w14:paraId="21D4353D" w14:textId="2A4E145C" w:rsidR="006B7FA7" w:rsidRDefault="00AE2CDC" w:rsidP="00CC4EE1">
      <w:r>
        <w:t>R</w:t>
      </w:r>
      <w:r w:rsidR="006B7FA7">
        <w:t xml:space="preserve">equirements and tests are captured in a library and base lined at version 1. </w:t>
      </w:r>
      <w:r w:rsidR="003467B8">
        <w:t>Client</w:t>
      </w:r>
      <w:r w:rsidR="006B7FA7">
        <w:t xml:space="preserve"> now makes some changes to the tests to accommodate the Finnish market. </w:t>
      </w:r>
      <w:r w:rsidR="003467B8">
        <w:t>Client</w:t>
      </w:r>
      <w:r w:rsidR="006B7FA7">
        <w:t xml:space="preserve"> Sweden can, at a later date, import the baseline version of the tests without taking the changes made specifically for Finland.</w:t>
      </w:r>
    </w:p>
    <w:p w14:paraId="6428AB59" w14:textId="77777777" w:rsidR="00933827" w:rsidRDefault="00FC163E" w:rsidP="00933827">
      <w:r>
        <w:t>The two baselines can subsequently be compared to see the specific differences in tests and requirements present or absent from each version of the library.</w:t>
      </w:r>
    </w:p>
    <w:p w14:paraId="162359D0" w14:textId="77777777" w:rsidR="00933827" w:rsidRDefault="00933827">
      <w:r>
        <w:br w:type="page"/>
      </w:r>
    </w:p>
    <w:p w14:paraId="2E9CE197" w14:textId="77777777" w:rsidR="00826918" w:rsidRDefault="00826918" w:rsidP="00826918">
      <w:pPr>
        <w:pStyle w:val="Heading1"/>
      </w:pPr>
      <w:bookmarkStart w:id="55" w:name="_Toc455678435"/>
      <w:bookmarkStart w:id="56" w:name="_Toc494365512"/>
      <w:r>
        <w:lastRenderedPageBreak/>
        <w:t>Implementation Details</w:t>
      </w:r>
      <w:bookmarkEnd w:id="55"/>
      <w:bookmarkEnd w:id="56"/>
    </w:p>
    <w:p w14:paraId="53871F31" w14:textId="074506F2" w:rsidR="00826918" w:rsidRDefault="00826918" w:rsidP="00826918">
      <w:pPr>
        <w:pStyle w:val="Heading2"/>
      </w:pPr>
      <w:bookmarkStart w:id="57" w:name="_Toc455678436"/>
      <w:bookmarkStart w:id="58" w:name="_Toc494365513"/>
      <w:r>
        <w:t>Workflow</w:t>
      </w:r>
      <w:bookmarkEnd w:id="57"/>
      <w:bookmarkEnd w:id="58"/>
    </w:p>
    <w:p w14:paraId="01C483A1" w14:textId="77777777" w:rsidR="00826918" w:rsidRDefault="001F41E3" w:rsidP="001F41E3">
      <w:pPr>
        <w:pStyle w:val="Heading3"/>
      </w:pPr>
      <w:bookmarkStart w:id="59" w:name="_Toc455678437"/>
      <w:bookmarkStart w:id="60" w:name="_Toc494365514"/>
      <w:r>
        <w:t>Step 1: Determine Release Schedule</w:t>
      </w:r>
      <w:bookmarkEnd w:id="59"/>
      <w:bookmarkEnd w:id="60"/>
    </w:p>
    <w:p w14:paraId="6AFA6F62" w14:textId="77777777" w:rsidR="00826918" w:rsidRDefault="00826918" w:rsidP="00826918">
      <w:r>
        <w:t>The first step is to determine whether to have one release or multiple releases in the release module. It may be desirable over a 12 month program to have multiple releases, maybe quarterly with the full content delivered over four releases. Alternatively a single release with multiple milestones tracked in</w:t>
      </w:r>
      <w:r w:rsidR="001F41E3">
        <w:t>dependently could also work</w:t>
      </w:r>
      <w:r>
        <w:t>.</w:t>
      </w:r>
    </w:p>
    <w:p w14:paraId="248FEFC7" w14:textId="77777777" w:rsidR="001F41E3" w:rsidRDefault="001F41E3" w:rsidP="001F41E3">
      <w:pPr>
        <w:pStyle w:val="Heading3"/>
      </w:pPr>
      <w:bookmarkStart w:id="61" w:name="_Toc455678438"/>
      <w:bookmarkStart w:id="62" w:name="_Toc494365515"/>
      <w:r>
        <w:t>Step 2: Identify and create Scope Items</w:t>
      </w:r>
      <w:bookmarkEnd w:id="61"/>
      <w:bookmarkEnd w:id="62"/>
    </w:p>
    <w:p w14:paraId="40EE625C" w14:textId="77777777" w:rsidR="00826918" w:rsidRDefault="00826918" w:rsidP="00826918">
      <w:r>
        <w:t xml:space="preserve">The second step is the creation of scope items according to the guidelines on “what makes a good scope item”. To summarize it should be large enough to be a component or small system in its own right that will be described by a number of requirements that make up that item. </w:t>
      </w:r>
    </w:p>
    <w:p w14:paraId="14403EB0" w14:textId="77777777" w:rsidR="001F41E3" w:rsidRDefault="001F41E3" w:rsidP="00826918"/>
    <w:p w14:paraId="7FB1A28D" w14:textId="77777777" w:rsidR="00826918" w:rsidRDefault="001F41E3" w:rsidP="001F41E3">
      <w:pPr>
        <w:pStyle w:val="Heading3"/>
      </w:pPr>
      <w:bookmarkStart w:id="63" w:name="_Toc455678439"/>
      <w:bookmarkStart w:id="64" w:name="_Toc494365516"/>
      <w:r>
        <w:t>Step 3: Build and Load Requirements</w:t>
      </w:r>
      <w:bookmarkEnd w:id="63"/>
      <w:bookmarkEnd w:id="64"/>
    </w:p>
    <w:p w14:paraId="5CB5F967" w14:textId="77777777" w:rsidR="00826918" w:rsidRDefault="00826918" w:rsidP="00826918">
      <w:r>
        <w:t>Step 3 as you may have guessed is to work out the requirements that d</w:t>
      </w:r>
      <w:r w:rsidR="001F41E3">
        <w:t>escribe each of the scope items and structure these in such a way that they will easily convert to test cases or test subject areas and test sets</w:t>
      </w:r>
    </w:p>
    <w:p w14:paraId="4C2DB9C3" w14:textId="77777777" w:rsidR="001F41E3" w:rsidRDefault="001F41E3" w:rsidP="00826918"/>
    <w:p w14:paraId="113C4369" w14:textId="77777777" w:rsidR="001F41E3" w:rsidRDefault="001F41E3" w:rsidP="001F41E3">
      <w:pPr>
        <w:pStyle w:val="Heading3"/>
      </w:pPr>
      <w:bookmarkStart w:id="65" w:name="_Toc455678440"/>
      <w:bookmarkStart w:id="66" w:name="_Toc494365517"/>
      <w:r>
        <w:t>Step 4: Create Tests and Test Sets</w:t>
      </w:r>
      <w:bookmarkEnd w:id="65"/>
      <w:bookmarkEnd w:id="66"/>
    </w:p>
    <w:p w14:paraId="4FF2D741" w14:textId="77777777" w:rsidR="001F41E3" w:rsidRDefault="001F41E3" w:rsidP="001F41E3">
      <w:r>
        <w:t>Using the requirements and the “convert to tests” function we create a structure for the test cases we are going to use to test the system</w:t>
      </w:r>
      <w:r w:rsidR="009601D5">
        <w:t>. We can define libraries of tests and import them from other projects. Libraries can be baselined at a set point in time</w:t>
      </w:r>
    </w:p>
    <w:p w14:paraId="3238B6B9" w14:textId="77777777" w:rsidR="00591C17" w:rsidRDefault="00591C17" w:rsidP="001F41E3"/>
    <w:p w14:paraId="44C6B671" w14:textId="77777777" w:rsidR="00591C17" w:rsidRDefault="00591C17" w:rsidP="00591C17">
      <w:pPr>
        <w:pStyle w:val="Heading3"/>
      </w:pPr>
      <w:bookmarkStart w:id="67" w:name="_Toc455678441"/>
      <w:bookmarkStart w:id="68" w:name="_Toc494365518"/>
      <w:r>
        <w:t>Step 5: Link tests, requirements and defects to scope items</w:t>
      </w:r>
      <w:bookmarkEnd w:id="67"/>
      <w:bookmarkEnd w:id="68"/>
    </w:p>
    <w:p w14:paraId="1651E1B9" w14:textId="1B66CAFE" w:rsidR="00DF63B5" w:rsidRDefault="00DF63B5" w:rsidP="00DF63B5">
      <w:r>
        <w:t xml:space="preserve">As I have mentioned it is hugely beneficial to link tests and requirements as this enables you to use the “tests that cover this requirement” selection in the scope item content pane. </w:t>
      </w:r>
    </w:p>
    <w:p w14:paraId="323D7E61" w14:textId="1CE112E5" w:rsidR="001F41E3" w:rsidRDefault="00591C17" w:rsidP="001F41E3">
      <w:pPr>
        <w:pStyle w:val="Heading3"/>
      </w:pPr>
      <w:bookmarkStart w:id="69" w:name="_Toc455678442"/>
      <w:bookmarkStart w:id="70" w:name="_Toc494365519"/>
      <w:r>
        <w:t>Step 6</w:t>
      </w:r>
      <w:r w:rsidR="001F41E3">
        <w:t>: Determine and build KPI’s and KPI</w:t>
      </w:r>
      <w:bookmarkEnd w:id="69"/>
      <w:bookmarkEnd w:id="70"/>
    </w:p>
    <w:p w14:paraId="7C261D89" w14:textId="3F51D410" w:rsidR="009601D5" w:rsidRPr="009601D5" w:rsidRDefault="009601D5" w:rsidP="009601D5">
      <w:r>
        <w:t xml:space="preserve">ALM calculates KPIs </w:t>
      </w:r>
      <w:r w:rsidR="003C2D73">
        <w:t xml:space="preserve">once </w:t>
      </w:r>
      <w:r>
        <w:t>daily at 00:00. These KPI calculations are based on whatever we want to track be that test preparation, defect counts, changes in defect status etc. Just about anything can be configured as a KPI but To meet the requirement of keeping the reporting consistent and stable we determine the KPIs at the start of the project. We can also configure the way in which the RAG status of these KPIs will change over the course of time. It is not appropriate to report a RAG status of red on the morning of day 1 because the tests are not 100% complete.</w:t>
      </w:r>
      <w:r w:rsidR="007A229E">
        <w:t xml:space="preserve"> See above on “Key Performance Indicator Creation”</w:t>
      </w:r>
    </w:p>
    <w:p w14:paraId="5D4809DA" w14:textId="77777777" w:rsidR="001F41E3" w:rsidRPr="001F41E3" w:rsidRDefault="001F41E3" w:rsidP="001F41E3"/>
    <w:p w14:paraId="2FAEDE6B" w14:textId="77777777" w:rsidR="00826918" w:rsidRDefault="00826918" w:rsidP="00826918"/>
    <w:p w14:paraId="629769C3" w14:textId="77777777" w:rsidR="00826918" w:rsidRDefault="00826918" w:rsidP="00826918"/>
    <w:p w14:paraId="65C15533" w14:textId="77777777" w:rsidR="00826918" w:rsidRPr="00826918" w:rsidRDefault="00826918" w:rsidP="00826918"/>
    <w:p w14:paraId="44EE6CEE" w14:textId="77777777" w:rsidR="00826918" w:rsidRPr="009F4F69" w:rsidRDefault="00826918" w:rsidP="004C1F08"/>
    <w:sectPr w:rsidR="00826918" w:rsidRPr="009F4F69" w:rsidSect="004C1F08">
      <w:headerReference w:type="even" r:id="rId45"/>
      <w:headerReference w:type="default" r:id="rId46"/>
      <w:footerReference w:type="even" r:id="rId47"/>
      <w:footerReference w:type="default" r:id="rId48"/>
      <w:headerReference w:type="first" r:id="rId49"/>
      <w:footerReference w:type="first" r:id="rId50"/>
      <w:pgSz w:w="11907" w:h="16839" w:code="9"/>
      <w:pgMar w:top="1440" w:right="1418" w:bottom="1440" w:left="2835" w:header="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935657" w14:textId="77777777" w:rsidR="00AF1626" w:rsidRDefault="00AF1626" w:rsidP="009F4F69">
      <w:r>
        <w:separator/>
      </w:r>
    </w:p>
  </w:endnote>
  <w:endnote w:type="continuationSeparator" w:id="0">
    <w:p w14:paraId="5C01D176" w14:textId="77777777" w:rsidR="00AF1626" w:rsidRDefault="00AF1626" w:rsidP="009F4F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45 Light">
    <w:altName w:val="Univers 45 Light"/>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PGothic">
    <w:altName w:val="ＭＳ Ｐゴシック"/>
    <w:panose1 w:val="020B0600070205080204"/>
    <w:charset w:val="80"/>
    <w:family w:val="swiss"/>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FrutigerLTStd-Light">
    <w:panose1 w:val="00000000000000000000"/>
    <w:charset w:val="00"/>
    <w:family w:val="swiss"/>
    <w:notTrueType/>
    <w:pitch w:val="default"/>
    <w:sig w:usb0="00000003" w:usb1="00000000" w:usb2="00000000" w:usb3="00000000" w:csb0="00000001" w:csb1="00000000"/>
  </w:font>
  <w:font w:name="OptimaLTStd">
    <w:panose1 w:val="00000000000000000000"/>
    <w:charset w:val="00"/>
    <w:family w:val="swiss"/>
    <w:notTrueType/>
    <w:pitch w:val="default"/>
    <w:sig w:usb0="00000003" w:usb1="00000000" w:usb2="00000000" w:usb3="00000000" w:csb0="00000001" w:csb1="00000000"/>
  </w:font>
  <w:font w:name="HelveticaNeueLTStd-Md">
    <w:panose1 w:val="00000000000000000000"/>
    <w:charset w:val="00"/>
    <w:family w:val="swiss"/>
    <w:notTrueType/>
    <w:pitch w:val="default"/>
    <w:sig w:usb0="00000003" w:usb1="00000000" w:usb2="00000000" w:usb3="00000000" w:csb0="00000001" w:csb1="00000000"/>
  </w:font>
  <w:font w:name="FrutigerLTStd-LightCn">
    <w:panose1 w:val="00000000000000000000"/>
    <w:charset w:val="00"/>
    <w:family w:val="swiss"/>
    <w:notTrueType/>
    <w:pitch w:val="default"/>
    <w:sig w:usb0="00000003" w:usb1="00000000" w:usb2="00000000" w:usb3="00000000" w:csb0="00000001" w:csb1="00000000"/>
  </w:font>
  <w:font w:name="FrutigerLTStd-Bold">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Roman">
    <w:altName w:val="Times New Roman"/>
    <w:panose1 w:val="00000000000000000000"/>
    <w:charset w:val="4D"/>
    <w:family w:val="auto"/>
    <w:notTrueType/>
    <w:pitch w:val="default"/>
    <w:sig w:usb0="03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AF37FA" w14:textId="77777777" w:rsidR="000C4E38" w:rsidRDefault="000C4E3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List-Accent1"/>
      <w:tblW w:w="5000" w:type="pct"/>
      <w:tblLook w:val="04A0" w:firstRow="1" w:lastRow="0" w:firstColumn="1" w:lastColumn="0" w:noHBand="0" w:noVBand="1"/>
    </w:tblPr>
    <w:tblGrid>
      <w:gridCol w:w="787"/>
      <w:gridCol w:w="7083"/>
    </w:tblGrid>
    <w:tr w:rsidR="000C4E38" w14:paraId="6B248B81" w14:textId="77777777" w:rsidTr="00156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EC7E8DD" w14:textId="77777777" w:rsidR="000C4E38" w:rsidRDefault="000C4E38">
          <w:pPr>
            <w:pStyle w:val="Footer"/>
            <w:jc w:val="right"/>
            <w:rPr>
              <w:b w:val="0"/>
              <w:bCs w:val="0"/>
            </w:rPr>
          </w:pPr>
          <w:r w:rsidRPr="00D1006E">
            <w:rPr>
              <w:color w:val="000000" w:themeColor="text1"/>
            </w:rPr>
            <w:fldChar w:fldCharType="begin"/>
          </w:r>
          <w:r w:rsidRPr="00D1006E">
            <w:rPr>
              <w:color w:val="000000" w:themeColor="text1"/>
            </w:rPr>
            <w:instrText xml:space="preserve"> PAGE   \* MERGEFORMAT </w:instrText>
          </w:r>
          <w:r w:rsidRPr="00D1006E">
            <w:rPr>
              <w:color w:val="000000" w:themeColor="text1"/>
            </w:rPr>
            <w:fldChar w:fldCharType="separate"/>
          </w:r>
          <w:r w:rsidR="00873697">
            <w:rPr>
              <w:noProof/>
              <w:color w:val="000000" w:themeColor="text1"/>
            </w:rPr>
            <w:t>25</w:t>
          </w:r>
          <w:r w:rsidRPr="00D1006E">
            <w:rPr>
              <w:noProof/>
              <w:color w:val="000000" w:themeColor="text1"/>
            </w:rPr>
            <w:fldChar w:fldCharType="end"/>
          </w:r>
        </w:p>
      </w:tc>
      <w:tc>
        <w:tcPr>
          <w:tcW w:w="4500" w:type="pct"/>
        </w:tcPr>
        <w:p w14:paraId="363D5CF9" w14:textId="77777777" w:rsidR="000C4E38" w:rsidRDefault="00AF1626" w:rsidP="003467B8">
          <w:pPr>
            <w:pStyle w:val="Footer"/>
            <w:cnfStyle w:val="100000000000" w:firstRow="1" w:lastRow="0" w:firstColumn="0" w:lastColumn="0" w:oddVBand="0" w:evenVBand="0" w:oddHBand="0" w:evenHBand="0" w:firstRowFirstColumn="0" w:firstRowLastColumn="0" w:lastRowFirstColumn="0" w:lastRowLastColumn="0"/>
          </w:pPr>
          <w:r>
            <w:fldChar w:fldCharType="begin"/>
          </w:r>
          <w:r>
            <w:instrText xml:space="preserve"> STYLEREF  "1"  </w:instrText>
          </w:r>
          <w:r>
            <w:fldChar w:fldCharType="separate"/>
          </w:r>
          <w:r w:rsidR="00873697">
            <w:rPr>
              <w:noProof/>
            </w:rPr>
            <w:t>Implementation Details</w:t>
          </w:r>
          <w:r>
            <w:rPr>
              <w:noProof/>
            </w:rPr>
            <w:fldChar w:fldCharType="end"/>
          </w:r>
          <w:r w:rsidR="000C4E38">
            <w:t xml:space="preserve"> </w:t>
          </w:r>
        </w:p>
      </w:tc>
    </w:tr>
  </w:tbl>
  <w:p w14:paraId="7408C5E7" w14:textId="77777777" w:rsidR="000C4E38" w:rsidRDefault="000C4E3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5FC1DB" w14:textId="77777777" w:rsidR="000C4E38" w:rsidRDefault="000C4E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2A6E99" w14:textId="77777777" w:rsidR="00AF1626" w:rsidRDefault="00AF1626" w:rsidP="009F4F69">
      <w:r>
        <w:separator/>
      </w:r>
    </w:p>
  </w:footnote>
  <w:footnote w:type="continuationSeparator" w:id="0">
    <w:p w14:paraId="44432657" w14:textId="77777777" w:rsidR="00AF1626" w:rsidRDefault="00AF1626" w:rsidP="009F4F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F444B" w14:textId="77777777" w:rsidR="000C4E38" w:rsidRDefault="000C4E3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89875" w14:textId="77777777" w:rsidR="000C4E38" w:rsidRDefault="000C4E3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CD649" w14:textId="77777777" w:rsidR="000C4E38" w:rsidRDefault="000C4E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94F53A"/>
    <w:multiLevelType w:val="hybridMultilevel"/>
    <w:tmpl w:val="02B9DE7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D12DC122"/>
    <w:multiLevelType w:val="hybridMultilevel"/>
    <w:tmpl w:val="130F6A3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D5704D2C"/>
    <w:multiLevelType w:val="hybridMultilevel"/>
    <w:tmpl w:val="505BD377"/>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ADA4"/>
    <w:multiLevelType w:val="multilevel"/>
    <w:tmpl w:val="00000003"/>
    <w:name w:val="HTML-List%d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
    <w:nsid w:val="0000ADA5"/>
    <w:multiLevelType w:val="multilevel"/>
    <w:tmpl w:val="00000004"/>
    <w:name w:val="HTML-List%d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nsid w:val="0000ADAE"/>
    <w:multiLevelType w:val="multilevel"/>
    <w:tmpl w:val="00000005"/>
    <w:name w:val="HTML-List%d5"/>
    <w:lvl w:ilvl="0">
      <w:start w:val="2"/>
      <w:numFmt w:val="decimal"/>
      <w:lvlText w:val="%1."/>
      <w:lvlJc w:val="left"/>
    </w:lvl>
    <w:lvl w:ilvl="1">
      <w:start w:val="2"/>
      <w:numFmt w:val="decimal"/>
      <w:lvlText w:val="%2."/>
      <w:lvlJc w:val="left"/>
    </w:lvl>
    <w:lvl w:ilvl="2">
      <w:start w:val="2"/>
      <w:numFmt w:val="decimal"/>
      <w:lvlText w:val="%3."/>
      <w:lvlJc w:val="left"/>
    </w:lvl>
    <w:lvl w:ilvl="3">
      <w:start w:val="2"/>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056F2A8D"/>
    <w:multiLevelType w:val="hybridMultilevel"/>
    <w:tmpl w:val="266C78CE"/>
    <w:lvl w:ilvl="0" w:tplc="1200D644">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61C00B1"/>
    <w:multiLevelType w:val="hybridMultilevel"/>
    <w:tmpl w:val="DDD60510"/>
    <w:lvl w:ilvl="0" w:tplc="7598D5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4274CF"/>
    <w:multiLevelType w:val="multilevel"/>
    <w:tmpl w:val="9BF0E304"/>
    <w:styleLink w:val="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1FB777A"/>
    <w:multiLevelType w:val="hybridMultilevel"/>
    <w:tmpl w:val="F384BAAA"/>
    <w:lvl w:ilvl="0" w:tplc="9C7812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660A50"/>
    <w:multiLevelType w:val="hybridMultilevel"/>
    <w:tmpl w:val="D6109E64"/>
    <w:lvl w:ilvl="0" w:tplc="07AC920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CF29C0"/>
    <w:multiLevelType w:val="hybridMultilevel"/>
    <w:tmpl w:val="E1F4C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8E39DC"/>
    <w:multiLevelType w:val="hybridMultilevel"/>
    <w:tmpl w:val="7F9ABAC6"/>
    <w:lvl w:ilvl="0" w:tplc="F2E6FD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FF25A7"/>
    <w:multiLevelType w:val="multilevel"/>
    <w:tmpl w:val="3FC828A0"/>
    <w:styleLink w:val="OPsStyle"/>
    <w:lvl w:ilvl="0">
      <w:start w:val="1"/>
      <w:numFmt w:val="none"/>
      <w:lvlText w:val="%1"/>
      <w:lvlJc w:val="left"/>
      <w:pPr>
        <w:ind w:left="360" w:hanging="360"/>
      </w:pPr>
      <w:rPr>
        <w:rFonts w:ascii="Times New Roman" w:hAnsi="Times New Roman"/>
        <w:b/>
        <w:i w:val="0"/>
        <w:sz w:val="28"/>
      </w:rPr>
    </w:lvl>
    <w:lvl w:ilvl="1">
      <w:start w:val="1"/>
      <w:numFmt w:val="none"/>
      <w:lvlText w:val="%2"/>
      <w:lvlJc w:val="left"/>
      <w:pPr>
        <w:ind w:left="360" w:hanging="360"/>
      </w:pPr>
      <w:rPr>
        <w:rFonts w:hint="default"/>
      </w:rPr>
    </w:lvl>
    <w:lvl w:ilvl="2">
      <w:start w:val="1"/>
      <w:numFmt w:val="none"/>
      <w:lvlText w:val="%3"/>
      <w:lvlJc w:val="left"/>
      <w:pPr>
        <w:ind w:left="360" w:hanging="360"/>
      </w:pPr>
      <w:rPr>
        <w:rFonts w:hint="default"/>
      </w:rPr>
    </w:lvl>
    <w:lvl w:ilvl="3">
      <w:start w:val="1"/>
      <w:numFmt w:val="none"/>
      <w:lvlText w:val=""/>
      <w:lvlJc w:val="left"/>
      <w:pPr>
        <w:ind w:left="360" w:hanging="360"/>
      </w:pPr>
      <w:rPr>
        <w:rFonts w:hint="default"/>
      </w:rPr>
    </w:lvl>
    <w:lvl w:ilvl="4">
      <w:start w:val="1"/>
      <w:numFmt w:val="none"/>
      <w:lvlText w:val=""/>
      <w:lvlJc w:val="left"/>
      <w:pPr>
        <w:ind w:left="360" w:hanging="360"/>
      </w:pPr>
      <w:rPr>
        <w:rFonts w:hint="default"/>
      </w:rPr>
    </w:lvl>
    <w:lvl w:ilvl="5">
      <w:start w:val="1"/>
      <w:numFmt w:val="none"/>
      <w:lvlText w:val=""/>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4">
    <w:nsid w:val="2A4C503F"/>
    <w:multiLevelType w:val="hybridMultilevel"/>
    <w:tmpl w:val="6DC0C8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A56C29"/>
    <w:multiLevelType w:val="hybridMultilevel"/>
    <w:tmpl w:val="CCE85E4C"/>
    <w:lvl w:ilvl="0" w:tplc="16A63A66">
      <w:start w:val="1"/>
      <w:numFmt w:val="bullet"/>
      <w:pStyle w:val="ListParagraph2"/>
      <w:lvlText w:val=""/>
      <w:lvlJc w:val="left"/>
      <w:pPr>
        <w:ind w:left="927" w:hanging="360"/>
      </w:pPr>
      <w:rPr>
        <w:rFonts w:ascii="Symbol" w:hAnsi="Symbol" w:hint="default"/>
      </w:rPr>
    </w:lvl>
    <w:lvl w:ilvl="1" w:tplc="04090001">
      <w:start w:val="1"/>
      <w:numFmt w:val="bullet"/>
      <w:lvlText w:val=""/>
      <w:lvlJc w:val="left"/>
      <w:pPr>
        <w:tabs>
          <w:tab w:val="num" w:pos="1780"/>
        </w:tabs>
        <w:ind w:left="1780" w:hanging="360"/>
      </w:pPr>
      <w:rPr>
        <w:rFonts w:ascii="Symbol" w:hAnsi="Symbol" w:hint="default"/>
      </w:rPr>
    </w:lvl>
    <w:lvl w:ilvl="2" w:tplc="04090005" w:tentative="1">
      <w:start w:val="1"/>
      <w:numFmt w:val="bullet"/>
      <w:lvlText w:val=""/>
      <w:lvlJc w:val="left"/>
      <w:pPr>
        <w:tabs>
          <w:tab w:val="num" w:pos="2500"/>
        </w:tabs>
        <w:ind w:left="2500" w:hanging="360"/>
      </w:pPr>
      <w:rPr>
        <w:rFonts w:ascii="Wingdings" w:hAnsi="Wingdings" w:hint="default"/>
      </w:rPr>
    </w:lvl>
    <w:lvl w:ilvl="3" w:tplc="04090001" w:tentative="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cs="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cs="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16">
    <w:nsid w:val="38F83823"/>
    <w:multiLevelType w:val="hybridMultilevel"/>
    <w:tmpl w:val="024C80BE"/>
    <w:lvl w:ilvl="0" w:tplc="7C7662F8">
      <w:start w:val="1"/>
      <w:numFmt w:val="bullet"/>
      <w:pStyle w:val="ListParagraph3"/>
      <w:lvlText w:val="◦"/>
      <w:lvlJc w:val="left"/>
      <w:pPr>
        <w:ind w:left="2421" w:hanging="360"/>
      </w:pPr>
      <w:rPr>
        <w:rFonts w:ascii="Univers 45 Light" w:hAnsi="Univers 45 Light"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7">
    <w:nsid w:val="3C2A0B8A"/>
    <w:multiLevelType w:val="hybridMultilevel"/>
    <w:tmpl w:val="B5FFE044"/>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46207828"/>
    <w:multiLevelType w:val="hybridMultilevel"/>
    <w:tmpl w:val="5712C366"/>
    <w:lvl w:ilvl="0" w:tplc="4DA4F9F2">
      <w:numFmt w:val="bullet"/>
      <w:lvlText w:val="-"/>
      <w:lvlJc w:val="left"/>
      <w:pPr>
        <w:ind w:left="720" w:hanging="360"/>
      </w:pPr>
      <w:rPr>
        <w:rFonts w:ascii="Arial" w:eastAsia="MS PGothic" w:hAnsi="Arial" w:cs="Times New Roman"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19">
    <w:nsid w:val="4E6E1AB7"/>
    <w:multiLevelType w:val="hybridMultilevel"/>
    <w:tmpl w:val="2932A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4F6454"/>
    <w:multiLevelType w:val="hybridMultilevel"/>
    <w:tmpl w:val="8812A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B392FCB"/>
    <w:multiLevelType w:val="hybridMultilevel"/>
    <w:tmpl w:val="8194AEDE"/>
    <w:lvl w:ilvl="0" w:tplc="206639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B15256"/>
    <w:multiLevelType w:val="hybridMultilevel"/>
    <w:tmpl w:val="DDB27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96B5C47"/>
    <w:multiLevelType w:val="hybridMultilevel"/>
    <w:tmpl w:val="AFD28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CE70CA"/>
    <w:multiLevelType w:val="hybridMultilevel"/>
    <w:tmpl w:val="73C60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B791B18"/>
    <w:multiLevelType w:val="hybridMultilevel"/>
    <w:tmpl w:val="A40E5516"/>
    <w:lvl w:ilvl="0" w:tplc="AEC447F4">
      <w:start w:val="1"/>
      <w:numFmt w:val="bullet"/>
      <w:lvlText w:val=""/>
      <w:lvlJc w:val="left"/>
      <w:pPr>
        <w:ind w:left="720" w:hanging="360"/>
      </w:pPr>
      <w:rPr>
        <w:rFonts w:ascii="Symbol" w:hAnsi="Symbol" w:hint="default"/>
      </w:rPr>
    </w:lvl>
    <w:lvl w:ilvl="1" w:tplc="17C8D1A2">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16"/>
  </w:num>
  <w:num w:numId="4">
    <w:abstractNumId w:val="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decimal"/>
        <w:lvlText w:val="%1.%2.%3.%4.%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5">
    <w:abstractNumId w:val="21"/>
  </w:num>
  <w:num w:numId="6">
    <w:abstractNumId w:val="19"/>
  </w:num>
  <w:num w:numId="7">
    <w:abstractNumId w:val="1"/>
  </w:num>
  <w:num w:numId="8">
    <w:abstractNumId w:val="12"/>
  </w:num>
  <w:num w:numId="9">
    <w:abstractNumId w:val="0"/>
  </w:num>
  <w:num w:numId="10">
    <w:abstractNumId w:val="25"/>
  </w:num>
  <w:num w:numId="11">
    <w:abstractNumId w:val="8"/>
  </w:num>
  <w:num w:numId="12">
    <w:abstractNumId w:val="2"/>
  </w:num>
  <w:num w:numId="13">
    <w:abstractNumId w:val="11"/>
  </w:num>
  <w:num w:numId="14">
    <w:abstractNumId w:val="17"/>
  </w:num>
  <w:num w:numId="15">
    <w:abstractNumId w:val="14"/>
  </w:num>
  <w:num w:numId="16">
    <w:abstractNumId w:val="23"/>
  </w:num>
  <w:num w:numId="17">
    <w:abstractNumId w:val="6"/>
  </w:num>
  <w:num w:numId="18">
    <w:abstractNumId w:val="8"/>
    <w:lvlOverride w:ilvl="0">
      <w:startOverride w:val="1"/>
      <w:lvl w:ilvl="0">
        <w:start w:val="1"/>
        <w:numFmt w:val="decimal"/>
        <w:lvlText w:val="%1"/>
        <w:lvlJc w:val="left"/>
        <w:pPr>
          <w:ind w:left="360" w:hanging="360"/>
        </w:pPr>
        <w:rPr>
          <w:rFonts w:hint="default"/>
        </w:rPr>
      </w:lvl>
    </w:lvlOverride>
    <w:lvlOverride w:ilvl="1">
      <w:startOverride w:val="1"/>
      <w:lvl w:ilvl="1">
        <w:start w:val="1"/>
        <w:numFmt w:val="decimal"/>
        <w:lvlText w:val="%1.%2"/>
        <w:lvlJc w:val="left"/>
        <w:pPr>
          <w:ind w:left="720" w:hanging="360"/>
        </w:pPr>
        <w:rPr>
          <w:rFonts w:hint="default"/>
        </w:rPr>
      </w:lvl>
    </w:lvlOverride>
    <w:lvlOverride w:ilvl="2">
      <w:startOverride w:val="1"/>
      <w:lvl w:ilvl="2">
        <w:start w:val="1"/>
        <w:numFmt w:val="decimal"/>
        <w:lvlText w:val="%1.%2.%3"/>
        <w:lvlJc w:val="left"/>
        <w:pPr>
          <w:ind w:left="1080" w:hanging="360"/>
        </w:pPr>
        <w:rPr>
          <w:rFonts w:hint="default"/>
        </w:rPr>
      </w:lvl>
    </w:lvlOverride>
    <w:lvlOverride w:ilvl="3">
      <w:startOverride w:val="1"/>
      <w:lvl w:ilvl="3">
        <w:start w:val="1"/>
        <w:numFmt w:val="decimal"/>
        <w:lvlText w:val="%1.%2.%3.%4"/>
        <w:lvlJc w:val="left"/>
        <w:pPr>
          <w:ind w:left="1440" w:hanging="360"/>
        </w:pPr>
        <w:rPr>
          <w:rFonts w:hint="default"/>
        </w:rPr>
      </w:lvl>
    </w:lvlOverride>
    <w:lvlOverride w:ilvl="4">
      <w:startOverride w:val="1"/>
      <w:lvl w:ilvl="4">
        <w:start w:val="1"/>
        <w:numFmt w:val="decimal"/>
        <w:lvlText w:val="%1.%2.%3.%4.%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9">
    <w:abstractNumId w:val="3"/>
  </w:num>
  <w:num w:numId="20">
    <w:abstractNumId w:val="4"/>
  </w:num>
  <w:num w:numId="21">
    <w:abstractNumId w:val="5"/>
  </w:num>
  <w:num w:numId="22">
    <w:abstractNumId w:val="7"/>
  </w:num>
  <w:num w:numId="23">
    <w:abstractNumId w:val="10"/>
  </w:num>
  <w:num w:numId="24">
    <w:abstractNumId w:val="9"/>
  </w:num>
  <w:num w:numId="25">
    <w:abstractNumId w:val="24"/>
  </w:num>
  <w:num w:numId="26">
    <w:abstractNumId w:val="20"/>
  </w:num>
  <w:num w:numId="27">
    <w:abstractNumId w:val="22"/>
  </w:num>
  <w:num w:numId="28">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2F2"/>
    <w:rsid w:val="0000006B"/>
    <w:rsid w:val="00001348"/>
    <w:rsid w:val="00003015"/>
    <w:rsid w:val="00003C06"/>
    <w:rsid w:val="00011140"/>
    <w:rsid w:val="000133D8"/>
    <w:rsid w:val="0001482A"/>
    <w:rsid w:val="0001527D"/>
    <w:rsid w:val="0001530E"/>
    <w:rsid w:val="00017498"/>
    <w:rsid w:val="00017AE7"/>
    <w:rsid w:val="00022A51"/>
    <w:rsid w:val="000235C0"/>
    <w:rsid w:val="00037B31"/>
    <w:rsid w:val="000411FC"/>
    <w:rsid w:val="00042D38"/>
    <w:rsid w:val="00042E88"/>
    <w:rsid w:val="00045DA4"/>
    <w:rsid w:val="00046F05"/>
    <w:rsid w:val="000517B1"/>
    <w:rsid w:val="00062792"/>
    <w:rsid w:val="00064E3F"/>
    <w:rsid w:val="000657A0"/>
    <w:rsid w:val="0006660B"/>
    <w:rsid w:val="0007036E"/>
    <w:rsid w:val="00071474"/>
    <w:rsid w:val="000716A9"/>
    <w:rsid w:val="0007484C"/>
    <w:rsid w:val="000751AA"/>
    <w:rsid w:val="000752D2"/>
    <w:rsid w:val="00075B4D"/>
    <w:rsid w:val="000770E0"/>
    <w:rsid w:val="00086A62"/>
    <w:rsid w:val="000871AC"/>
    <w:rsid w:val="000923F7"/>
    <w:rsid w:val="000963AC"/>
    <w:rsid w:val="000970FF"/>
    <w:rsid w:val="000A146A"/>
    <w:rsid w:val="000A2C64"/>
    <w:rsid w:val="000A3D70"/>
    <w:rsid w:val="000A506E"/>
    <w:rsid w:val="000A58DD"/>
    <w:rsid w:val="000B1AAD"/>
    <w:rsid w:val="000B1EF3"/>
    <w:rsid w:val="000B3611"/>
    <w:rsid w:val="000B4F62"/>
    <w:rsid w:val="000B50C5"/>
    <w:rsid w:val="000C16B2"/>
    <w:rsid w:val="000C4B9A"/>
    <w:rsid w:val="000C4BBA"/>
    <w:rsid w:val="000C4E38"/>
    <w:rsid w:val="000C5DA3"/>
    <w:rsid w:val="000C5F5B"/>
    <w:rsid w:val="000D10BD"/>
    <w:rsid w:val="000D212F"/>
    <w:rsid w:val="000D4168"/>
    <w:rsid w:val="000D50E3"/>
    <w:rsid w:val="000D5A2C"/>
    <w:rsid w:val="000D796F"/>
    <w:rsid w:val="000E0EF7"/>
    <w:rsid w:val="000E1248"/>
    <w:rsid w:val="000E15B4"/>
    <w:rsid w:val="000E4E77"/>
    <w:rsid w:val="000E4E92"/>
    <w:rsid w:val="000F2906"/>
    <w:rsid w:val="000F3678"/>
    <w:rsid w:val="000F4841"/>
    <w:rsid w:val="000F7260"/>
    <w:rsid w:val="000F754B"/>
    <w:rsid w:val="000F768B"/>
    <w:rsid w:val="001005B8"/>
    <w:rsid w:val="001054B7"/>
    <w:rsid w:val="00105CAC"/>
    <w:rsid w:val="00106114"/>
    <w:rsid w:val="00106810"/>
    <w:rsid w:val="00110F92"/>
    <w:rsid w:val="001117C2"/>
    <w:rsid w:val="001131CE"/>
    <w:rsid w:val="00113ADD"/>
    <w:rsid w:val="0011441A"/>
    <w:rsid w:val="00116979"/>
    <w:rsid w:val="00120578"/>
    <w:rsid w:val="001205A2"/>
    <w:rsid w:val="00121B83"/>
    <w:rsid w:val="001266DD"/>
    <w:rsid w:val="00130C56"/>
    <w:rsid w:val="00131E01"/>
    <w:rsid w:val="00132BA2"/>
    <w:rsid w:val="00132DA3"/>
    <w:rsid w:val="00133068"/>
    <w:rsid w:val="001358BB"/>
    <w:rsid w:val="001365C4"/>
    <w:rsid w:val="00136F88"/>
    <w:rsid w:val="00140DBB"/>
    <w:rsid w:val="0014298E"/>
    <w:rsid w:val="001432AE"/>
    <w:rsid w:val="0014510F"/>
    <w:rsid w:val="0014678A"/>
    <w:rsid w:val="00151960"/>
    <w:rsid w:val="001535C1"/>
    <w:rsid w:val="00154906"/>
    <w:rsid w:val="001562D2"/>
    <w:rsid w:val="00160B80"/>
    <w:rsid w:val="00161525"/>
    <w:rsid w:val="00161A3B"/>
    <w:rsid w:val="00163110"/>
    <w:rsid w:val="001648E7"/>
    <w:rsid w:val="00164C86"/>
    <w:rsid w:val="0016597C"/>
    <w:rsid w:val="00167B2E"/>
    <w:rsid w:val="00167C42"/>
    <w:rsid w:val="00170A89"/>
    <w:rsid w:val="00170F4E"/>
    <w:rsid w:val="00173E98"/>
    <w:rsid w:val="00175CF9"/>
    <w:rsid w:val="001761BC"/>
    <w:rsid w:val="0017629F"/>
    <w:rsid w:val="0017633D"/>
    <w:rsid w:val="00177996"/>
    <w:rsid w:val="00177C0F"/>
    <w:rsid w:val="00177E54"/>
    <w:rsid w:val="00177FCE"/>
    <w:rsid w:val="001804B5"/>
    <w:rsid w:val="00182CEB"/>
    <w:rsid w:val="00186A4A"/>
    <w:rsid w:val="00187BDF"/>
    <w:rsid w:val="0019168D"/>
    <w:rsid w:val="0019170F"/>
    <w:rsid w:val="0019199A"/>
    <w:rsid w:val="00196873"/>
    <w:rsid w:val="001A2711"/>
    <w:rsid w:val="001A279A"/>
    <w:rsid w:val="001A27F0"/>
    <w:rsid w:val="001A2EB0"/>
    <w:rsid w:val="001A312C"/>
    <w:rsid w:val="001A47A5"/>
    <w:rsid w:val="001A4996"/>
    <w:rsid w:val="001A6103"/>
    <w:rsid w:val="001A6E1D"/>
    <w:rsid w:val="001B3E84"/>
    <w:rsid w:val="001B59FB"/>
    <w:rsid w:val="001B672A"/>
    <w:rsid w:val="001C1C40"/>
    <w:rsid w:val="001C23A3"/>
    <w:rsid w:val="001C2F59"/>
    <w:rsid w:val="001C409D"/>
    <w:rsid w:val="001C5EE9"/>
    <w:rsid w:val="001C6F0F"/>
    <w:rsid w:val="001C7712"/>
    <w:rsid w:val="001D360B"/>
    <w:rsid w:val="001E3DA8"/>
    <w:rsid w:val="001E40FE"/>
    <w:rsid w:val="001E46E8"/>
    <w:rsid w:val="001E7957"/>
    <w:rsid w:val="001F41E3"/>
    <w:rsid w:val="00202D4E"/>
    <w:rsid w:val="00205146"/>
    <w:rsid w:val="00205BBA"/>
    <w:rsid w:val="00210FD7"/>
    <w:rsid w:val="00211233"/>
    <w:rsid w:val="00213D3B"/>
    <w:rsid w:val="00215014"/>
    <w:rsid w:val="00220587"/>
    <w:rsid w:val="002207EC"/>
    <w:rsid w:val="00220CA2"/>
    <w:rsid w:val="002226F9"/>
    <w:rsid w:val="00222E9B"/>
    <w:rsid w:val="002233BF"/>
    <w:rsid w:val="00223987"/>
    <w:rsid w:val="00223B14"/>
    <w:rsid w:val="00224C0C"/>
    <w:rsid w:val="0022721C"/>
    <w:rsid w:val="00232F4B"/>
    <w:rsid w:val="00235F8D"/>
    <w:rsid w:val="002372DA"/>
    <w:rsid w:val="00237F7D"/>
    <w:rsid w:val="0024003A"/>
    <w:rsid w:val="002402FD"/>
    <w:rsid w:val="00241951"/>
    <w:rsid w:val="00254050"/>
    <w:rsid w:val="0025597D"/>
    <w:rsid w:val="00255D52"/>
    <w:rsid w:val="00256BD4"/>
    <w:rsid w:val="00260CAD"/>
    <w:rsid w:val="002616DA"/>
    <w:rsid w:val="00262A85"/>
    <w:rsid w:val="0026406A"/>
    <w:rsid w:val="002654FE"/>
    <w:rsid w:val="002661E4"/>
    <w:rsid w:val="00270D4A"/>
    <w:rsid w:val="00271214"/>
    <w:rsid w:val="0027299F"/>
    <w:rsid w:val="002756FE"/>
    <w:rsid w:val="00280DB1"/>
    <w:rsid w:val="00283A52"/>
    <w:rsid w:val="00284EC6"/>
    <w:rsid w:val="00286978"/>
    <w:rsid w:val="0028768B"/>
    <w:rsid w:val="002878DB"/>
    <w:rsid w:val="00287CBF"/>
    <w:rsid w:val="00290813"/>
    <w:rsid w:val="00291438"/>
    <w:rsid w:val="0029153D"/>
    <w:rsid w:val="00294527"/>
    <w:rsid w:val="00297EDE"/>
    <w:rsid w:val="002A0958"/>
    <w:rsid w:val="002A458E"/>
    <w:rsid w:val="002A5D61"/>
    <w:rsid w:val="002A7B06"/>
    <w:rsid w:val="002B1AA2"/>
    <w:rsid w:val="002B1EA7"/>
    <w:rsid w:val="002B2482"/>
    <w:rsid w:val="002B2BB7"/>
    <w:rsid w:val="002B2D62"/>
    <w:rsid w:val="002B3149"/>
    <w:rsid w:val="002B3E74"/>
    <w:rsid w:val="002B4184"/>
    <w:rsid w:val="002B44A7"/>
    <w:rsid w:val="002B62FC"/>
    <w:rsid w:val="002B6E10"/>
    <w:rsid w:val="002B72D0"/>
    <w:rsid w:val="002C0223"/>
    <w:rsid w:val="002C03B2"/>
    <w:rsid w:val="002C34BB"/>
    <w:rsid w:val="002C4D45"/>
    <w:rsid w:val="002C7D89"/>
    <w:rsid w:val="002C7F2B"/>
    <w:rsid w:val="002D0325"/>
    <w:rsid w:val="002D1549"/>
    <w:rsid w:val="002E24EB"/>
    <w:rsid w:val="002E4132"/>
    <w:rsid w:val="002E438A"/>
    <w:rsid w:val="002E460F"/>
    <w:rsid w:val="002F025C"/>
    <w:rsid w:val="002F1A05"/>
    <w:rsid w:val="002F7C5C"/>
    <w:rsid w:val="00301AF0"/>
    <w:rsid w:val="00301FA3"/>
    <w:rsid w:val="003044F5"/>
    <w:rsid w:val="003048E7"/>
    <w:rsid w:val="00307D10"/>
    <w:rsid w:val="00310B75"/>
    <w:rsid w:val="00310FFC"/>
    <w:rsid w:val="003129E4"/>
    <w:rsid w:val="00317429"/>
    <w:rsid w:val="00323CBD"/>
    <w:rsid w:val="003247D9"/>
    <w:rsid w:val="0032534C"/>
    <w:rsid w:val="00335E16"/>
    <w:rsid w:val="003363C4"/>
    <w:rsid w:val="00337765"/>
    <w:rsid w:val="00337EB8"/>
    <w:rsid w:val="0034173C"/>
    <w:rsid w:val="00342B91"/>
    <w:rsid w:val="003465FF"/>
    <w:rsid w:val="003467B8"/>
    <w:rsid w:val="00353629"/>
    <w:rsid w:val="00353FC2"/>
    <w:rsid w:val="00355F3E"/>
    <w:rsid w:val="00357AB7"/>
    <w:rsid w:val="00361E9B"/>
    <w:rsid w:val="0036714F"/>
    <w:rsid w:val="00367E6B"/>
    <w:rsid w:val="003721AF"/>
    <w:rsid w:val="00372F06"/>
    <w:rsid w:val="00373396"/>
    <w:rsid w:val="003754A7"/>
    <w:rsid w:val="003756BA"/>
    <w:rsid w:val="00383103"/>
    <w:rsid w:val="003838BA"/>
    <w:rsid w:val="00391014"/>
    <w:rsid w:val="0039305B"/>
    <w:rsid w:val="00396687"/>
    <w:rsid w:val="003A29E4"/>
    <w:rsid w:val="003A2F5E"/>
    <w:rsid w:val="003A6314"/>
    <w:rsid w:val="003B2057"/>
    <w:rsid w:val="003B411A"/>
    <w:rsid w:val="003B4BE4"/>
    <w:rsid w:val="003B58AC"/>
    <w:rsid w:val="003B5DA6"/>
    <w:rsid w:val="003B6AAA"/>
    <w:rsid w:val="003B6EEB"/>
    <w:rsid w:val="003C2D73"/>
    <w:rsid w:val="003C3892"/>
    <w:rsid w:val="003C5E35"/>
    <w:rsid w:val="003C6CA7"/>
    <w:rsid w:val="003C7C1F"/>
    <w:rsid w:val="003D1051"/>
    <w:rsid w:val="003D3589"/>
    <w:rsid w:val="003D38E3"/>
    <w:rsid w:val="003D3A78"/>
    <w:rsid w:val="003D6455"/>
    <w:rsid w:val="003D68B9"/>
    <w:rsid w:val="003E11DD"/>
    <w:rsid w:val="003E23F6"/>
    <w:rsid w:val="003E374A"/>
    <w:rsid w:val="003E58DA"/>
    <w:rsid w:val="003E6393"/>
    <w:rsid w:val="003F2A72"/>
    <w:rsid w:val="003F4AED"/>
    <w:rsid w:val="003F551A"/>
    <w:rsid w:val="003F5B57"/>
    <w:rsid w:val="003F676A"/>
    <w:rsid w:val="003F685E"/>
    <w:rsid w:val="00401122"/>
    <w:rsid w:val="00401C15"/>
    <w:rsid w:val="004038D7"/>
    <w:rsid w:val="00403B9E"/>
    <w:rsid w:val="004069AD"/>
    <w:rsid w:val="00410E87"/>
    <w:rsid w:val="004145A1"/>
    <w:rsid w:val="00415BF9"/>
    <w:rsid w:val="00417C8F"/>
    <w:rsid w:val="00417E1E"/>
    <w:rsid w:val="0042044C"/>
    <w:rsid w:val="004207D0"/>
    <w:rsid w:val="00422713"/>
    <w:rsid w:val="0042290B"/>
    <w:rsid w:val="00424AE6"/>
    <w:rsid w:val="00425F6F"/>
    <w:rsid w:val="004264CE"/>
    <w:rsid w:val="00430C29"/>
    <w:rsid w:val="00432910"/>
    <w:rsid w:val="00434196"/>
    <w:rsid w:val="00437CA1"/>
    <w:rsid w:val="0044077F"/>
    <w:rsid w:val="0045200F"/>
    <w:rsid w:val="00452475"/>
    <w:rsid w:val="00452580"/>
    <w:rsid w:val="00453194"/>
    <w:rsid w:val="004540DE"/>
    <w:rsid w:val="00454E79"/>
    <w:rsid w:val="00454F99"/>
    <w:rsid w:val="004564FD"/>
    <w:rsid w:val="004576CE"/>
    <w:rsid w:val="004619B5"/>
    <w:rsid w:val="004645AB"/>
    <w:rsid w:val="0046580A"/>
    <w:rsid w:val="0046631F"/>
    <w:rsid w:val="00466F2E"/>
    <w:rsid w:val="00466FE2"/>
    <w:rsid w:val="00467AD9"/>
    <w:rsid w:val="00471045"/>
    <w:rsid w:val="00471444"/>
    <w:rsid w:val="004717A5"/>
    <w:rsid w:val="00476121"/>
    <w:rsid w:val="00477E5F"/>
    <w:rsid w:val="00481231"/>
    <w:rsid w:val="00482C9A"/>
    <w:rsid w:val="00484FF1"/>
    <w:rsid w:val="00487FA8"/>
    <w:rsid w:val="00490EBE"/>
    <w:rsid w:val="0049217D"/>
    <w:rsid w:val="004937B1"/>
    <w:rsid w:val="00494135"/>
    <w:rsid w:val="00495B2A"/>
    <w:rsid w:val="004979E1"/>
    <w:rsid w:val="00497C9F"/>
    <w:rsid w:val="004A0379"/>
    <w:rsid w:val="004A5E2F"/>
    <w:rsid w:val="004A70C0"/>
    <w:rsid w:val="004B379D"/>
    <w:rsid w:val="004B3CA5"/>
    <w:rsid w:val="004B4B7C"/>
    <w:rsid w:val="004B65D1"/>
    <w:rsid w:val="004B6D18"/>
    <w:rsid w:val="004B70AC"/>
    <w:rsid w:val="004C1F08"/>
    <w:rsid w:val="004C5F50"/>
    <w:rsid w:val="004D368E"/>
    <w:rsid w:val="004D4853"/>
    <w:rsid w:val="004D612D"/>
    <w:rsid w:val="004D65FF"/>
    <w:rsid w:val="004D793A"/>
    <w:rsid w:val="004D79C2"/>
    <w:rsid w:val="004E333D"/>
    <w:rsid w:val="004E46A0"/>
    <w:rsid w:val="004E64D5"/>
    <w:rsid w:val="004F0BD9"/>
    <w:rsid w:val="004F1E71"/>
    <w:rsid w:val="0050091B"/>
    <w:rsid w:val="00502B2F"/>
    <w:rsid w:val="00505B71"/>
    <w:rsid w:val="005070C3"/>
    <w:rsid w:val="00511E31"/>
    <w:rsid w:val="00512FDD"/>
    <w:rsid w:val="00515A44"/>
    <w:rsid w:val="00515C88"/>
    <w:rsid w:val="00520F72"/>
    <w:rsid w:val="00522E3E"/>
    <w:rsid w:val="00522F07"/>
    <w:rsid w:val="00525D02"/>
    <w:rsid w:val="0052648A"/>
    <w:rsid w:val="00526E25"/>
    <w:rsid w:val="00527D1A"/>
    <w:rsid w:val="00530D9A"/>
    <w:rsid w:val="005353DC"/>
    <w:rsid w:val="0054165A"/>
    <w:rsid w:val="005431E7"/>
    <w:rsid w:val="00543373"/>
    <w:rsid w:val="005471EC"/>
    <w:rsid w:val="00553E5A"/>
    <w:rsid w:val="005567C6"/>
    <w:rsid w:val="00560617"/>
    <w:rsid w:val="00562485"/>
    <w:rsid w:val="005636A9"/>
    <w:rsid w:val="00566E2D"/>
    <w:rsid w:val="00571A8D"/>
    <w:rsid w:val="00573AE0"/>
    <w:rsid w:val="00574454"/>
    <w:rsid w:val="0057520A"/>
    <w:rsid w:val="00576C0E"/>
    <w:rsid w:val="00580C65"/>
    <w:rsid w:val="0058597B"/>
    <w:rsid w:val="0058707D"/>
    <w:rsid w:val="005871F9"/>
    <w:rsid w:val="00591C17"/>
    <w:rsid w:val="00591FAE"/>
    <w:rsid w:val="005944A1"/>
    <w:rsid w:val="00594E73"/>
    <w:rsid w:val="005960F7"/>
    <w:rsid w:val="005A10F9"/>
    <w:rsid w:val="005A2560"/>
    <w:rsid w:val="005A275E"/>
    <w:rsid w:val="005A3A7A"/>
    <w:rsid w:val="005A421D"/>
    <w:rsid w:val="005A5CDE"/>
    <w:rsid w:val="005A6D32"/>
    <w:rsid w:val="005B1F3C"/>
    <w:rsid w:val="005B2401"/>
    <w:rsid w:val="005B271F"/>
    <w:rsid w:val="005B2898"/>
    <w:rsid w:val="005B2C99"/>
    <w:rsid w:val="005B47E9"/>
    <w:rsid w:val="005C1687"/>
    <w:rsid w:val="005C2EE6"/>
    <w:rsid w:val="005C3755"/>
    <w:rsid w:val="005C45C0"/>
    <w:rsid w:val="005C4797"/>
    <w:rsid w:val="005C4959"/>
    <w:rsid w:val="005C4E87"/>
    <w:rsid w:val="005C5D06"/>
    <w:rsid w:val="005D1CEC"/>
    <w:rsid w:val="005D2D60"/>
    <w:rsid w:val="005D3E0E"/>
    <w:rsid w:val="005D427A"/>
    <w:rsid w:val="005D45FA"/>
    <w:rsid w:val="005D4CF8"/>
    <w:rsid w:val="005D60F2"/>
    <w:rsid w:val="005D6AD2"/>
    <w:rsid w:val="005E0F1A"/>
    <w:rsid w:val="005E1301"/>
    <w:rsid w:val="005E59E9"/>
    <w:rsid w:val="005F1333"/>
    <w:rsid w:val="005F32A5"/>
    <w:rsid w:val="006031C3"/>
    <w:rsid w:val="00603C74"/>
    <w:rsid w:val="006045CD"/>
    <w:rsid w:val="00604666"/>
    <w:rsid w:val="0060493F"/>
    <w:rsid w:val="00610659"/>
    <w:rsid w:val="00615D47"/>
    <w:rsid w:val="00620F0E"/>
    <w:rsid w:val="00621E1D"/>
    <w:rsid w:val="00622022"/>
    <w:rsid w:val="00623210"/>
    <w:rsid w:val="006252EE"/>
    <w:rsid w:val="0062576A"/>
    <w:rsid w:val="0062672F"/>
    <w:rsid w:val="00626BE8"/>
    <w:rsid w:val="006310B4"/>
    <w:rsid w:val="006314EF"/>
    <w:rsid w:val="0063297F"/>
    <w:rsid w:val="0063367A"/>
    <w:rsid w:val="00633780"/>
    <w:rsid w:val="00634611"/>
    <w:rsid w:val="00636891"/>
    <w:rsid w:val="00637332"/>
    <w:rsid w:val="00641063"/>
    <w:rsid w:val="00653B21"/>
    <w:rsid w:val="00657053"/>
    <w:rsid w:val="00664746"/>
    <w:rsid w:val="00666962"/>
    <w:rsid w:val="00667590"/>
    <w:rsid w:val="00667686"/>
    <w:rsid w:val="00667E27"/>
    <w:rsid w:val="0067254C"/>
    <w:rsid w:val="006729B5"/>
    <w:rsid w:val="00673C91"/>
    <w:rsid w:val="006742BE"/>
    <w:rsid w:val="00676135"/>
    <w:rsid w:val="00676EF5"/>
    <w:rsid w:val="00681CBB"/>
    <w:rsid w:val="00682465"/>
    <w:rsid w:val="00682723"/>
    <w:rsid w:val="00683247"/>
    <w:rsid w:val="00685FE8"/>
    <w:rsid w:val="00686F41"/>
    <w:rsid w:val="006912AC"/>
    <w:rsid w:val="00691819"/>
    <w:rsid w:val="006932CD"/>
    <w:rsid w:val="006975DB"/>
    <w:rsid w:val="006A2B66"/>
    <w:rsid w:val="006A2FD6"/>
    <w:rsid w:val="006A38D1"/>
    <w:rsid w:val="006A3A54"/>
    <w:rsid w:val="006A5B1E"/>
    <w:rsid w:val="006A718C"/>
    <w:rsid w:val="006A7246"/>
    <w:rsid w:val="006A73D1"/>
    <w:rsid w:val="006B0749"/>
    <w:rsid w:val="006B2003"/>
    <w:rsid w:val="006B46F2"/>
    <w:rsid w:val="006B61EB"/>
    <w:rsid w:val="006B6F7E"/>
    <w:rsid w:val="006B7FA7"/>
    <w:rsid w:val="006C0714"/>
    <w:rsid w:val="006C27AF"/>
    <w:rsid w:val="006C3461"/>
    <w:rsid w:val="006C3CC1"/>
    <w:rsid w:val="006C7F2A"/>
    <w:rsid w:val="006D129B"/>
    <w:rsid w:val="006D4345"/>
    <w:rsid w:val="006D4990"/>
    <w:rsid w:val="006D4D90"/>
    <w:rsid w:val="006D56E5"/>
    <w:rsid w:val="006D6CF1"/>
    <w:rsid w:val="006D6DCF"/>
    <w:rsid w:val="006E04E8"/>
    <w:rsid w:val="006E060E"/>
    <w:rsid w:val="006E1056"/>
    <w:rsid w:val="006E50EE"/>
    <w:rsid w:val="006E52CE"/>
    <w:rsid w:val="006F1480"/>
    <w:rsid w:val="006F1A3D"/>
    <w:rsid w:val="006F2036"/>
    <w:rsid w:val="006F33EE"/>
    <w:rsid w:val="006F37E2"/>
    <w:rsid w:val="0070078F"/>
    <w:rsid w:val="00701BC8"/>
    <w:rsid w:val="00701BD0"/>
    <w:rsid w:val="00704BC6"/>
    <w:rsid w:val="00707D71"/>
    <w:rsid w:val="00710CE9"/>
    <w:rsid w:val="00711213"/>
    <w:rsid w:val="007114EC"/>
    <w:rsid w:val="00711735"/>
    <w:rsid w:val="00714A71"/>
    <w:rsid w:val="00715126"/>
    <w:rsid w:val="007164C8"/>
    <w:rsid w:val="00716F15"/>
    <w:rsid w:val="007205DD"/>
    <w:rsid w:val="007221D3"/>
    <w:rsid w:val="0072235F"/>
    <w:rsid w:val="0072247E"/>
    <w:rsid w:val="00722CCE"/>
    <w:rsid w:val="00723ED4"/>
    <w:rsid w:val="007344BC"/>
    <w:rsid w:val="00735130"/>
    <w:rsid w:val="007351EF"/>
    <w:rsid w:val="00737A8F"/>
    <w:rsid w:val="00737C7A"/>
    <w:rsid w:val="007434D7"/>
    <w:rsid w:val="00746782"/>
    <w:rsid w:val="007470AA"/>
    <w:rsid w:val="00751BF9"/>
    <w:rsid w:val="0075226A"/>
    <w:rsid w:val="0075311E"/>
    <w:rsid w:val="007559C9"/>
    <w:rsid w:val="0075663D"/>
    <w:rsid w:val="00761620"/>
    <w:rsid w:val="00761A3F"/>
    <w:rsid w:val="007636F6"/>
    <w:rsid w:val="00763C22"/>
    <w:rsid w:val="00764C3E"/>
    <w:rsid w:val="007653F0"/>
    <w:rsid w:val="007672C2"/>
    <w:rsid w:val="0077051E"/>
    <w:rsid w:val="00772903"/>
    <w:rsid w:val="00773657"/>
    <w:rsid w:val="00775EBB"/>
    <w:rsid w:val="00776161"/>
    <w:rsid w:val="00781C91"/>
    <w:rsid w:val="00785632"/>
    <w:rsid w:val="00785A5C"/>
    <w:rsid w:val="0078654A"/>
    <w:rsid w:val="007874B4"/>
    <w:rsid w:val="007906BC"/>
    <w:rsid w:val="00793D3A"/>
    <w:rsid w:val="00794F0A"/>
    <w:rsid w:val="00795704"/>
    <w:rsid w:val="00796664"/>
    <w:rsid w:val="007A137D"/>
    <w:rsid w:val="007A138B"/>
    <w:rsid w:val="007A1A94"/>
    <w:rsid w:val="007A1F64"/>
    <w:rsid w:val="007A229E"/>
    <w:rsid w:val="007A31CC"/>
    <w:rsid w:val="007A322D"/>
    <w:rsid w:val="007A510E"/>
    <w:rsid w:val="007A6873"/>
    <w:rsid w:val="007A6F50"/>
    <w:rsid w:val="007B09E8"/>
    <w:rsid w:val="007B4F66"/>
    <w:rsid w:val="007B646A"/>
    <w:rsid w:val="007C2C51"/>
    <w:rsid w:val="007C31AF"/>
    <w:rsid w:val="007C3951"/>
    <w:rsid w:val="007C4EAA"/>
    <w:rsid w:val="007C5A4C"/>
    <w:rsid w:val="007C63B8"/>
    <w:rsid w:val="007C7554"/>
    <w:rsid w:val="007D2C79"/>
    <w:rsid w:val="007D2C91"/>
    <w:rsid w:val="007D7397"/>
    <w:rsid w:val="007E02B7"/>
    <w:rsid w:val="007E0D66"/>
    <w:rsid w:val="007E13CE"/>
    <w:rsid w:val="007E2972"/>
    <w:rsid w:val="007E2C4B"/>
    <w:rsid w:val="007E307D"/>
    <w:rsid w:val="007E533A"/>
    <w:rsid w:val="007E628F"/>
    <w:rsid w:val="007F40CA"/>
    <w:rsid w:val="007F5664"/>
    <w:rsid w:val="007F60DD"/>
    <w:rsid w:val="008008CC"/>
    <w:rsid w:val="00802539"/>
    <w:rsid w:val="00803959"/>
    <w:rsid w:val="008051EB"/>
    <w:rsid w:val="00806E89"/>
    <w:rsid w:val="00811D07"/>
    <w:rsid w:val="00812B6D"/>
    <w:rsid w:val="00814F94"/>
    <w:rsid w:val="0081564A"/>
    <w:rsid w:val="00817D41"/>
    <w:rsid w:val="00820BD6"/>
    <w:rsid w:val="00820EC5"/>
    <w:rsid w:val="0082148D"/>
    <w:rsid w:val="0082179A"/>
    <w:rsid w:val="00822ECC"/>
    <w:rsid w:val="00823FF4"/>
    <w:rsid w:val="008252C4"/>
    <w:rsid w:val="00826918"/>
    <w:rsid w:val="00830BA0"/>
    <w:rsid w:val="008317F3"/>
    <w:rsid w:val="00831AC2"/>
    <w:rsid w:val="008343AF"/>
    <w:rsid w:val="0084083A"/>
    <w:rsid w:val="00841751"/>
    <w:rsid w:val="00841F7C"/>
    <w:rsid w:val="00845A92"/>
    <w:rsid w:val="00852481"/>
    <w:rsid w:val="00852F9F"/>
    <w:rsid w:val="00853C6E"/>
    <w:rsid w:val="008554D3"/>
    <w:rsid w:val="00856388"/>
    <w:rsid w:val="008563FE"/>
    <w:rsid w:val="00863BCD"/>
    <w:rsid w:val="008646FE"/>
    <w:rsid w:val="00865B07"/>
    <w:rsid w:val="008667E9"/>
    <w:rsid w:val="00873697"/>
    <w:rsid w:val="008752F9"/>
    <w:rsid w:val="00877A10"/>
    <w:rsid w:val="00882B8A"/>
    <w:rsid w:val="00883E04"/>
    <w:rsid w:val="0088404C"/>
    <w:rsid w:val="00885478"/>
    <w:rsid w:val="00893A25"/>
    <w:rsid w:val="0089610A"/>
    <w:rsid w:val="008A0B71"/>
    <w:rsid w:val="008A1759"/>
    <w:rsid w:val="008A2900"/>
    <w:rsid w:val="008A2D0E"/>
    <w:rsid w:val="008A2E7E"/>
    <w:rsid w:val="008A30C4"/>
    <w:rsid w:val="008A3E18"/>
    <w:rsid w:val="008A69D7"/>
    <w:rsid w:val="008A7070"/>
    <w:rsid w:val="008A7BFC"/>
    <w:rsid w:val="008B060D"/>
    <w:rsid w:val="008B2315"/>
    <w:rsid w:val="008B35C2"/>
    <w:rsid w:val="008B419F"/>
    <w:rsid w:val="008B5711"/>
    <w:rsid w:val="008C1F18"/>
    <w:rsid w:val="008C270F"/>
    <w:rsid w:val="008C4ACF"/>
    <w:rsid w:val="008C7010"/>
    <w:rsid w:val="008D17D0"/>
    <w:rsid w:val="008D1B72"/>
    <w:rsid w:val="008D1CBA"/>
    <w:rsid w:val="008E499A"/>
    <w:rsid w:val="008F3B74"/>
    <w:rsid w:val="008F5972"/>
    <w:rsid w:val="008F7234"/>
    <w:rsid w:val="008F730F"/>
    <w:rsid w:val="009005EB"/>
    <w:rsid w:val="009007AA"/>
    <w:rsid w:val="009021D7"/>
    <w:rsid w:val="00904DE4"/>
    <w:rsid w:val="00905FE0"/>
    <w:rsid w:val="00905FE2"/>
    <w:rsid w:val="009126A6"/>
    <w:rsid w:val="009139C9"/>
    <w:rsid w:val="00916958"/>
    <w:rsid w:val="0091761D"/>
    <w:rsid w:val="00917F68"/>
    <w:rsid w:val="009210A3"/>
    <w:rsid w:val="00921271"/>
    <w:rsid w:val="009237FC"/>
    <w:rsid w:val="00924086"/>
    <w:rsid w:val="00924741"/>
    <w:rsid w:val="00930209"/>
    <w:rsid w:val="00930A31"/>
    <w:rsid w:val="00931CC7"/>
    <w:rsid w:val="00933827"/>
    <w:rsid w:val="00934768"/>
    <w:rsid w:val="0093579B"/>
    <w:rsid w:val="0093644A"/>
    <w:rsid w:val="0093731C"/>
    <w:rsid w:val="00941B6D"/>
    <w:rsid w:val="009427C0"/>
    <w:rsid w:val="00944F75"/>
    <w:rsid w:val="00945A48"/>
    <w:rsid w:val="0095171D"/>
    <w:rsid w:val="0095410C"/>
    <w:rsid w:val="00955DE0"/>
    <w:rsid w:val="00956588"/>
    <w:rsid w:val="00956BE0"/>
    <w:rsid w:val="009601D5"/>
    <w:rsid w:val="00961230"/>
    <w:rsid w:val="0096385C"/>
    <w:rsid w:val="00966D45"/>
    <w:rsid w:val="00967B9A"/>
    <w:rsid w:val="00970008"/>
    <w:rsid w:val="00970327"/>
    <w:rsid w:val="00970531"/>
    <w:rsid w:val="00971E93"/>
    <w:rsid w:val="009769B7"/>
    <w:rsid w:val="00976F57"/>
    <w:rsid w:val="0098346A"/>
    <w:rsid w:val="00983DB4"/>
    <w:rsid w:val="00986DA5"/>
    <w:rsid w:val="00990D7A"/>
    <w:rsid w:val="00991DAA"/>
    <w:rsid w:val="009920E0"/>
    <w:rsid w:val="009928C0"/>
    <w:rsid w:val="00993E50"/>
    <w:rsid w:val="00997855"/>
    <w:rsid w:val="009A3585"/>
    <w:rsid w:val="009A42F2"/>
    <w:rsid w:val="009A5BB3"/>
    <w:rsid w:val="009A7E7D"/>
    <w:rsid w:val="009B0F87"/>
    <w:rsid w:val="009B4651"/>
    <w:rsid w:val="009B65FE"/>
    <w:rsid w:val="009C1765"/>
    <w:rsid w:val="009C4514"/>
    <w:rsid w:val="009C46E5"/>
    <w:rsid w:val="009C57EE"/>
    <w:rsid w:val="009C645C"/>
    <w:rsid w:val="009C7211"/>
    <w:rsid w:val="009D098B"/>
    <w:rsid w:val="009D22B1"/>
    <w:rsid w:val="009D5CDD"/>
    <w:rsid w:val="009E0581"/>
    <w:rsid w:val="009E0A85"/>
    <w:rsid w:val="009E225C"/>
    <w:rsid w:val="009E246B"/>
    <w:rsid w:val="009E3D8F"/>
    <w:rsid w:val="009E48D4"/>
    <w:rsid w:val="009E77D4"/>
    <w:rsid w:val="009F1E25"/>
    <w:rsid w:val="009F25B0"/>
    <w:rsid w:val="009F3DA0"/>
    <w:rsid w:val="009F4F69"/>
    <w:rsid w:val="009F736B"/>
    <w:rsid w:val="00A02EE6"/>
    <w:rsid w:val="00A05B80"/>
    <w:rsid w:val="00A1518A"/>
    <w:rsid w:val="00A158EA"/>
    <w:rsid w:val="00A17678"/>
    <w:rsid w:val="00A21B58"/>
    <w:rsid w:val="00A22BA6"/>
    <w:rsid w:val="00A267B8"/>
    <w:rsid w:val="00A27D79"/>
    <w:rsid w:val="00A35579"/>
    <w:rsid w:val="00A37A83"/>
    <w:rsid w:val="00A46128"/>
    <w:rsid w:val="00A47E0D"/>
    <w:rsid w:val="00A51D1C"/>
    <w:rsid w:val="00A5357F"/>
    <w:rsid w:val="00A53ECC"/>
    <w:rsid w:val="00A55FE4"/>
    <w:rsid w:val="00A6204B"/>
    <w:rsid w:val="00A6603C"/>
    <w:rsid w:val="00A66821"/>
    <w:rsid w:val="00A67C3A"/>
    <w:rsid w:val="00A72900"/>
    <w:rsid w:val="00A74322"/>
    <w:rsid w:val="00A75825"/>
    <w:rsid w:val="00A76F28"/>
    <w:rsid w:val="00A77E1D"/>
    <w:rsid w:val="00A83D5A"/>
    <w:rsid w:val="00A84486"/>
    <w:rsid w:val="00A84B0E"/>
    <w:rsid w:val="00A84D39"/>
    <w:rsid w:val="00A852B1"/>
    <w:rsid w:val="00A86078"/>
    <w:rsid w:val="00A924A5"/>
    <w:rsid w:val="00A952C1"/>
    <w:rsid w:val="00A95D39"/>
    <w:rsid w:val="00A95D93"/>
    <w:rsid w:val="00AA0662"/>
    <w:rsid w:val="00AA0872"/>
    <w:rsid w:val="00AA0E06"/>
    <w:rsid w:val="00AA3C0F"/>
    <w:rsid w:val="00AA49C5"/>
    <w:rsid w:val="00AA514F"/>
    <w:rsid w:val="00AA6F00"/>
    <w:rsid w:val="00AA78C5"/>
    <w:rsid w:val="00AB4A60"/>
    <w:rsid w:val="00AB5D13"/>
    <w:rsid w:val="00AB7D89"/>
    <w:rsid w:val="00AB7F01"/>
    <w:rsid w:val="00AC22D0"/>
    <w:rsid w:val="00AC38C1"/>
    <w:rsid w:val="00AE008A"/>
    <w:rsid w:val="00AE056E"/>
    <w:rsid w:val="00AE0932"/>
    <w:rsid w:val="00AE2CDC"/>
    <w:rsid w:val="00AE2F01"/>
    <w:rsid w:val="00AE6217"/>
    <w:rsid w:val="00AE789D"/>
    <w:rsid w:val="00AE7B2D"/>
    <w:rsid w:val="00AF15EA"/>
    <w:rsid w:val="00AF1626"/>
    <w:rsid w:val="00AF30E5"/>
    <w:rsid w:val="00AF4545"/>
    <w:rsid w:val="00AF74A2"/>
    <w:rsid w:val="00AF7FDE"/>
    <w:rsid w:val="00B01F9D"/>
    <w:rsid w:val="00B0534E"/>
    <w:rsid w:val="00B077A9"/>
    <w:rsid w:val="00B12B1C"/>
    <w:rsid w:val="00B1340D"/>
    <w:rsid w:val="00B15F5E"/>
    <w:rsid w:val="00B17329"/>
    <w:rsid w:val="00B21375"/>
    <w:rsid w:val="00B21402"/>
    <w:rsid w:val="00B21838"/>
    <w:rsid w:val="00B21D02"/>
    <w:rsid w:val="00B2288F"/>
    <w:rsid w:val="00B23D37"/>
    <w:rsid w:val="00B23D67"/>
    <w:rsid w:val="00B258E9"/>
    <w:rsid w:val="00B25903"/>
    <w:rsid w:val="00B27541"/>
    <w:rsid w:val="00B275C9"/>
    <w:rsid w:val="00B311BF"/>
    <w:rsid w:val="00B31920"/>
    <w:rsid w:val="00B32007"/>
    <w:rsid w:val="00B334D4"/>
    <w:rsid w:val="00B33BB8"/>
    <w:rsid w:val="00B3480F"/>
    <w:rsid w:val="00B41F4B"/>
    <w:rsid w:val="00B445D6"/>
    <w:rsid w:val="00B46333"/>
    <w:rsid w:val="00B47077"/>
    <w:rsid w:val="00B527C2"/>
    <w:rsid w:val="00B53BDA"/>
    <w:rsid w:val="00B55C39"/>
    <w:rsid w:val="00B56322"/>
    <w:rsid w:val="00B57E01"/>
    <w:rsid w:val="00B60674"/>
    <w:rsid w:val="00B63D8F"/>
    <w:rsid w:val="00B63F3E"/>
    <w:rsid w:val="00B64594"/>
    <w:rsid w:val="00B65597"/>
    <w:rsid w:val="00B7185F"/>
    <w:rsid w:val="00B75248"/>
    <w:rsid w:val="00B7733A"/>
    <w:rsid w:val="00B83993"/>
    <w:rsid w:val="00B870B1"/>
    <w:rsid w:val="00B932B8"/>
    <w:rsid w:val="00B952D7"/>
    <w:rsid w:val="00B95676"/>
    <w:rsid w:val="00BA3956"/>
    <w:rsid w:val="00BA4683"/>
    <w:rsid w:val="00BA481D"/>
    <w:rsid w:val="00BA53C8"/>
    <w:rsid w:val="00BA593D"/>
    <w:rsid w:val="00BA7689"/>
    <w:rsid w:val="00BA7D73"/>
    <w:rsid w:val="00BA7E61"/>
    <w:rsid w:val="00BB206F"/>
    <w:rsid w:val="00BB2B4E"/>
    <w:rsid w:val="00BB38B1"/>
    <w:rsid w:val="00BB7616"/>
    <w:rsid w:val="00BC05BA"/>
    <w:rsid w:val="00BC076C"/>
    <w:rsid w:val="00BC146B"/>
    <w:rsid w:val="00BC4E2A"/>
    <w:rsid w:val="00BC6158"/>
    <w:rsid w:val="00BD1282"/>
    <w:rsid w:val="00BD182F"/>
    <w:rsid w:val="00BD5F80"/>
    <w:rsid w:val="00BE326A"/>
    <w:rsid w:val="00BF15F4"/>
    <w:rsid w:val="00BF4B1C"/>
    <w:rsid w:val="00BF5A21"/>
    <w:rsid w:val="00BF5DF4"/>
    <w:rsid w:val="00BF6F6C"/>
    <w:rsid w:val="00C01075"/>
    <w:rsid w:val="00C01855"/>
    <w:rsid w:val="00C03CF6"/>
    <w:rsid w:val="00C0466C"/>
    <w:rsid w:val="00C05A62"/>
    <w:rsid w:val="00C05C4F"/>
    <w:rsid w:val="00C06357"/>
    <w:rsid w:val="00C063AB"/>
    <w:rsid w:val="00C11156"/>
    <w:rsid w:val="00C141E2"/>
    <w:rsid w:val="00C14DAC"/>
    <w:rsid w:val="00C172C7"/>
    <w:rsid w:val="00C23BD6"/>
    <w:rsid w:val="00C2662C"/>
    <w:rsid w:val="00C270A1"/>
    <w:rsid w:val="00C31ED7"/>
    <w:rsid w:val="00C335B2"/>
    <w:rsid w:val="00C35532"/>
    <w:rsid w:val="00C359D5"/>
    <w:rsid w:val="00C36F9D"/>
    <w:rsid w:val="00C36FFB"/>
    <w:rsid w:val="00C37DEA"/>
    <w:rsid w:val="00C43C94"/>
    <w:rsid w:val="00C44F2E"/>
    <w:rsid w:val="00C45072"/>
    <w:rsid w:val="00C476FB"/>
    <w:rsid w:val="00C51124"/>
    <w:rsid w:val="00C51427"/>
    <w:rsid w:val="00C541F4"/>
    <w:rsid w:val="00C547D1"/>
    <w:rsid w:val="00C54F41"/>
    <w:rsid w:val="00C55F4D"/>
    <w:rsid w:val="00C57298"/>
    <w:rsid w:val="00C57727"/>
    <w:rsid w:val="00C60A47"/>
    <w:rsid w:val="00C61EDD"/>
    <w:rsid w:val="00C62712"/>
    <w:rsid w:val="00C670D8"/>
    <w:rsid w:val="00C67DC5"/>
    <w:rsid w:val="00C704A3"/>
    <w:rsid w:val="00C712DE"/>
    <w:rsid w:val="00C718BC"/>
    <w:rsid w:val="00C74ED9"/>
    <w:rsid w:val="00C77350"/>
    <w:rsid w:val="00C77E8E"/>
    <w:rsid w:val="00C85A50"/>
    <w:rsid w:val="00C85BDC"/>
    <w:rsid w:val="00C87435"/>
    <w:rsid w:val="00C905CE"/>
    <w:rsid w:val="00C90E9F"/>
    <w:rsid w:val="00C93351"/>
    <w:rsid w:val="00C93648"/>
    <w:rsid w:val="00C966DA"/>
    <w:rsid w:val="00CA08F5"/>
    <w:rsid w:val="00CA2938"/>
    <w:rsid w:val="00CA7B8D"/>
    <w:rsid w:val="00CB7F9A"/>
    <w:rsid w:val="00CC0EB2"/>
    <w:rsid w:val="00CC3483"/>
    <w:rsid w:val="00CC4EE1"/>
    <w:rsid w:val="00CC52EA"/>
    <w:rsid w:val="00CC616B"/>
    <w:rsid w:val="00CD101C"/>
    <w:rsid w:val="00CD57A7"/>
    <w:rsid w:val="00CD6014"/>
    <w:rsid w:val="00CD7CA9"/>
    <w:rsid w:val="00CE07AD"/>
    <w:rsid w:val="00CE171B"/>
    <w:rsid w:val="00CE3B31"/>
    <w:rsid w:val="00CE3D08"/>
    <w:rsid w:val="00CE61E8"/>
    <w:rsid w:val="00CF1455"/>
    <w:rsid w:val="00CF4520"/>
    <w:rsid w:val="00CF6CD1"/>
    <w:rsid w:val="00D00D90"/>
    <w:rsid w:val="00D03422"/>
    <w:rsid w:val="00D04C4D"/>
    <w:rsid w:val="00D053EC"/>
    <w:rsid w:val="00D06E4D"/>
    <w:rsid w:val="00D1006E"/>
    <w:rsid w:val="00D101BF"/>
    <w:rsid w:val="00D11722"/>
    <w:rsid w:val="00D143B3"/>
    <w:rsid w:val="00D14485"/>
    <w:rsid w:val="00D16C18"/>
    <w:rsid w:val="00D17229"/>
    <w:rsid w:val="00D22429"/>
    <w:rsid w:val="00D24B4B"/>
    <w:rsid w:val="00D26055"/>
    <w:rsid w:val="00D27144"/>
    <w:rsid w:val="00D2790D"/>
    <w:rsid w:val="00D30ECC"/>
    <w:rsid w:val="00D313EE"/>
    <w:rsid w:val="00D3441B"/>
    <w:rsid w:val="00D35598"/>
    <w:rsid w:val="00D3650A"/>
    <w:rsid w:val="00D431A1"/>
    <w:rsid w:val="00D434F6"/>
    <w:rsid w:val="00D452D8"/>
    <w:rsid w:val="00D4685C"/>
    <w:rsid w:val="00D516F2"/>
    <w:rsid w:val="00D52B4E"/>
    <w:rsid w:val="00D5366F"/>
    <w:rsid w:val="00D56657"/>
    <w:rsid w:val="00D56DB9"/>
    <w:rsid w:val="00D61ED7"/>
    <w:rsid w:val="00D64563"/>
    <w:rsid w:val="00D66C56"/>
    <w:rsid w:val="00D71928"/>
    <w:rsid w:val="00D77D40"/>
    <w:rsid w:val="00D81103"/>
    <w:rsid w:val="00D816F0"/>
    <w:rsid w:val="00D82AE5"/>
    <w:rsid w:val="00D86E8F"/>
    <w:rsid w:val="00D8754C"/>
    <w:rsid w:val="00D911C3"/>
    <w:rsid w:val="00D94484"/>
    <w:rsid w:val="00D9465A"/>
    <w:rsid w:val="00D97285"/>
    <w:rsid w:val="00D9762D"/>
    <w:rsid w:val="00D97FC1"/>
    <w:rsid w:val="00DA2889"/>
    <w:rsid w:val="00DA477B"/>
    <w:rsid w:val="00DB00A3"/>
    <w:rsid w:val="00DB1A3C"/>
    <w:rsid w:val="00DB2BE2"/>
    <w:rsid w:val="00DB6C87"/>
    <w:rsid w:val="00DC066E"/>
    <w:rsid w:val="00DC27D1"/>
    <w:rsid w:val="00DC3F30"/>
    <w:rsid w:val="00DC486F"/>
    <w:rsid w:val="00DC6F7D"/>
    <w:rsid w:val="00DD0265"/>
    <w:rsid w:val="00DD0ED4"/>
    <w:rsid w:val="00DD3702"/>
    <w:rsid w:val="00DD4D80"/>
    <w:rsid w:val="00DD5B3D"/>
    <w:rsid w:val="00DD5D14"/>
    <w:rsid w:val="00DD7C4C"/>
    <w:rsid w:val="00DE19DE"/>
    <w:rsid w:val="00DE2751"/>
    <w:rsid w:val="00DE4068"/>
    <w:rsid w:val="00DE5B43"/>
    <w:rsid w:val="00DE67F8"/>
    <w:rsid w:val="00DE6A33"/>
    <w:rsid w:val="00DE7F8E"/>
    <w:rsid w:val="00DF054C"/>
    <w:rsid w:val="00DF0BD1"/>
    <w:rsid w:val="00DF4E48"/>
    <w:rsid w:val="00DF63B5"/>
    <w:rsid w:val="00DF6F22"/>
    <w:rsid w:val="00E07309"/>
    <w:rsid w:val="00E07B84"/>
    <w:rsid w:val="00E07DD0"/>
    <w:rsid w:val="00E11F7B"/>
    <w:rsid w:val="00E122F3"/>
    <w:rsid w:val="00E168DD"/>
    <w:rsid w:val="00E16DA8"/>
    <w:rsid w:val="00E22BA8"/>
    <w:rsid w:val="00E265CE"/>
    <w:rsid w:val="00E30518"/>
    <w:rsid w:val="00E33391"/>
    <w:rsid w:val="00E34169"/>
    <w:rsid w:val="00E342A5"/>
    <w:rsid w:val="00E34D49"/>
    <w:rsid w:val="00E36AE1"/>
    <w:rsid w:val="00E37B7C"/>
    <w:rsid w:val="00E40964"/>
    <w:rsid w:val="00E40D3E"/>
    <w:rsid w:val="00E41D72"/>
    <w:rsid w:val="00E44823"/>
    <w:rsid w:val="00E508A1"/>
    <w:rsid w:val="00E5109F"/>
    <w:rsid w:val="00E51C96"/>
    <w:rsid w:val="00E54179"/>
    <w:rsid w:val="00E5617A"/>
    <w:rsid w:val="00E572A1"/>
    <w:rsid w:val="00E57B09"/>
    <w:rsid w:val="00E63D6F"/>
    <w:rsid w:val="00E6556D"/>
    <w:rsid w:val="00E66275"/>
    <w:rsid w:val="00E70C9A"/>
    <w:rsid w:val="00E70EF0"/>
    <w:rsid w:val="00E7160D"/>
    <w:rsid w:val="00E72B15"/>
    <w:rsid w:val="00E752B5"/>
    <w:rsid w:val="00E81895"/>
    <w:rsid w:val="00E82A5A"/>
    <w:rsid w:val="00E8400D"/>
    <w:rsid w:val="00E851F5"/>
    <w:rsid w:val="00E8749D"/>
    <w:rsid w:val="00E9010D"/>
    <w:rsid w:val="00E91215"/>
    <w:rsid w:val="00E91957"/>
    <w:rsid w:val="00E96628"/>
    <w:rsid w:val="00E96C77"/>
    <w:rsid w:val="00E97C60"/>
    <w:rsid w:val="00EA0F4B"/>
    <w:rsid w:val="00EA1AF6"/>
    <w:rsid w:val="00EA355E"/>
    <w:rsid w:val="00EA457C"/>
    <w:rsid w:val="00EA52D1"/>
    <w:rsid w:val="00EA60EB"/>
    <w:rsid w:val="00EB2949"/>
    <w:rsid w:val="00EB29B1"/>
    <w:rsid w:val="00EB6344"/>
    <w:rsid w:val="00EB74AD"/>
    <w:rsid w:val="00EC02A6"/>
    <w:rsid w:val="00EC06D5"/>
    <w:rsid w:val="00EC1ADB"/>
    <w:rsid w:val="00EC3F33"/>
    <w:rsid w:val="00EC4AE4"/>
    <w:rsid w:val="00ED11FB"/>
    <w:rsid w:val="00ED1652"/>
    <w:rsid w:val="00ED2111"/>
    <w:rsid w:val="00ED3CE8"/>
    <w:rsid w:val="00ED477D"/>
    <w:rsid w:val="00ED4ABC"/>
    <w:rsid w:val="00ED784D"/>
    <w:rsid w:val="00EE0F1E"/>
    <w:rsid w:val="00EE12F2"/>
    <w:rsid w:val="00EE16EB"/>
    <w:rsid w:val="00EE445C"/>
    <w:rsid w:val="00EE4B02"/>
    <w:rsid w:val="00EE61FE"/>
    <w:rsid w:val="00EE6A5F"/>
    <w:rsid w:val="00EE706A"/>
    <w:rsid w:val="00EF10FA"/>
    <w:rsid w:val="00EF2035"/>
    <w:rsid w:val="00EF2EF4"/>
    <w:rsid w:val="00EF33B7"/>
    <w:rsid w:val="00F01AC9"/>
    <w:rsid w:val="00F023CA"/>
    <w:rsid w:val="00F03398"/>
    <w:rsid w:val="00F05187"/>
    <w:rsid w:val="00F10071"/>
    <w:rsid w:val="00F10C58"/>
    <w:rsid w:val="00F12024"/>
    <w:rsid w:val="00F17428"/>
    <w:rsid w:val="00F176C3"/>
    <w:rsid w:val="00F20CC5"/>
    <w:rsid w:val="00F24CAF"/>
    <w:rsid w:val="00F25C92"/>
    <w:rsid w:val="00F262AE"/>
    <w:rsid w:val="00F3030C"/>
    <w:rsid w:val="00F314AA"/>
    <w:rsid w:val="00F3340A"/>
    <w:rsid w:val="00F33558"/>
    <w:rsid w:val="00F350BB"/>
    <w:rsid w:val="00F353C2"/>
    <w:rsid w:val="00F361DC"/>
    <w:rsid w:val="00F3687E"/>
    <w:rsid w:val="00F42FBA"/>
    <w:rsid w:val="00F46366"/>
    <w:rsid w:val="00F511B4"/>
    <w:rsid w:val="00F5279F"/>
    <w:rsid w:val="00F52F41"/>
    <w:rsid w:val="00F54863"/>
    <w:rsid w:val="00F55397"/>
    <w:rsid w:val="00F56E28"/>
    <w:rsid w:val="00F62474"/>
    <w:rsid w:val="00F63230"/>
    <w:rsid w:val="00F63E02"/>
    <w:rsid w:val="00F63ECE"/>
    <w:rsid w:val="00F66275"/>
    <w:rsid w:val="00F66CB1"/>
    <w:rsid w:val="00F73FF3"/>
    <w:rsid w:val="00F76368"/>
    <w:rsid w:val="00F8145B"/>
    <w:rsid w:val="00F818AA"/>
    <w:rsid w:val="00F832A1"/>
    <w:rsid w:val="00F85F5A"/>
    <w:rsid w:val="00F90A4D"/>
    <w:rsid w:val="00F91392"/>
    <w:rsid w:val="00F979AD"/>
    <w:rsid w:val="00FA0143"/>
    <w:rsid w:val="00FA03BB"/>
    <w:rsid w:val="00FA2219"/>
    <w:rsid w:val="00FA3388"/>
    <w:rsid w:val="00FA5DDC"/>
    <w:rsid w:val="00FA7CC7"/>
    <w:rsid w:val="00FB20C9"/>
    <w:rsid w:val="00FB246D"/>
    <w:rsid w:val="00FB2924"/>
    <w:rsid w:val="00FB2A26"/>
    <w:rsid w:val="00FB30C9"/>
    <w:rsid w:val="00FB3877"/>
    <w:rsid w:val="00FB5D3A"/>
    <w:rsid w:val="00FB71C3"/>
    <w:rsid w:val="00FC116F"/>
    <w:rsid w:val="00FC163E"/>
    <w:rsid w:val="00FC32FF"/>
    <w:rsid w:val="00FC58EF"/>
    <w:rsid w:val="00FC6148"/>
    <w:rsid w:val="00FC74BE"/>
    <w:rsid w:val="00FC7ABC"/>
    <w:rsid w:val="00FD0A1B"/>
    <w:rsid w:val="00FD0AFC"/>
    <w:rsid w:val="00FD1A35"/>
    <w:rsid w:val="00FD6AE1"/>
    <w:rsid w:val="00FE24E9"/>
    <w:rsid w:val="00FE4878"/>
    <w:rsid w:val="00FE4B69"/>
    <w:rsid w:val="00FE5A5F"/>
    <w:rsid w:val="00FE66CA"/>
    <w:rsid w:val="00FF0199"/>
    <w:rsid w:val="00FF0908"/>
    <w:rsid w:val="00FF3151"/>
    <w:rsid w:val="00FF6177"/>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F0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ody Copy"/>
    <w:qFormat/>
    <w:rsid w:val="003467B8"/>
  </w:style>
  <w:style w:type="paragraph" w:styleId="Heading1">
    <w:name w:val="heading 1"/>
    <w:basedOn w:val="Normal"/>
    <w:next w:val="Normal"/>
    <w:link w:val="Heading1Char"/>
    <w:uiPriority w:val="9"/>
    <w:qFormat/>
    <w:rsid w:val="003467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67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67B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467B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467B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467B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467B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467B8"/>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3467B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PsStyle">
    <w:name w:val="OP's Style"/>
    <w:rsid w:val="00735130"/>
    <w:pPr>
      <w:numPr>
        <w:numId w:val="1"/>
      </w:numPr>
    </w:pPr>
  </w:style>
  <w:style w:type="paragraph" w:styleId="Title">
    <w:name w:val="Title"/>
    <w:basedOn w:val="Normal"/>
    <w:next w:val="Normal"/>
    <w:link w:val="TitleChar"/>
    <w:uiPriority w:val="10"/>
    <w:qFormat/>
    <w:rsid w:val="003467B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67B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467B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467B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467B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467B8"/>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3467B8"/>
    <w:pPr>
      <w:outlineLvl w:val="9"/>
    </w:pPr>
  </w:style>
  <w:style w:type="paragraph" w:styleId="TOC1">
    <w:name w:val="toc 1"/>
    <w:basedOn w:val="Normal"/>
    <w:next w:val="Normal"/>
    <w:autoRedefine/>
    <w:uiPriority w:val="39"/>
    <w:unhideWhenUsed/>
    <w:rsid w:val="006F2036"/>
    <w:pPr>
      <w:spacing w:before="360"/>
    </w:pPr>
    <w:rPr>
      <w:rFonts w:ascii="Arial" w:hAnsi="Arial"/>
      <w:b/>
      <w:bCs/>
      <w:caps/>
      <w:sz w:val="20"/>
    </w:rPr>
  </w:style>
  <w:style w:type="paragraph" w:styleId="TOC2">
    <w:name w:val="toc 2"/>
    <w:basedOn w:val="Normal"/>
    <w:next w:val="Normal"/>
    <w:autoRedefine/>
    <w:uiPriority w:val="39"/>
    <w:unhideWhenUsed/>
    <w:rsid w:val="006F2036"/>
    <w:pPr>
      <w:spacing w:before="240"/>
    </w:pPr>
    <w:rPr>
      <w:b/>
      <w:bCs/>
      <w:szCs w:val="20"/>
    </w:rPr>
  </w:style>
  <w:style w:type="paragraph" w:styleId="TOC3">
    <w:name w:val="toc 3"/>
    <w:basedOn w:val="Normal"/>
    <w:next w:val="Normal"/>
    <w:autoRedefine/>
    <w:uiPriority w:val="39"/>
    <w:unhideWhenUsed/>
    <w:rsid w:val="006F2036"/>
    <w:pPr>
      <w:ind w:left="170"/>
    </w:pPr>
    <w:rPr>
      <w:sz w:val="16"/>
      <w:szCs w:val="20"/>
    </w:rPr>
  </w:style>
  <w:style w:type="character" w:styleId="Hyperlink">
    <w:name w:val="Hyperlink"/>
    <w:basedOn w:val="DefaultParagraphFont"/>
    <w:uiPriority w:val="99"/>
    <w:unhideWhenUsed/>
    <w:rsid w:val="007E13CE"/>
    <w:rPr>
      <w:color w:val="0000FF" w:themeColor="hyperlink"/>
      <w:u w:val="single"/>
    </w:rPr>
  </w:style>
  <w:style w:type="paragraph" w:styleId="BalloonText">
    <w:name w:val="Balloon Text"/>
    <w:basedOn w:val="Normal"/>
    <w:link w:val="BalloonTextChar"/>
    <w:uiPriority w:val="99"/>
    <w:semiHidden/>
    <w:unhideWhenUsed/>
    <w:rsid w:val="007E13CE"/>
    <w:rPr>
      <w:rFonts w:ascii="Tahoma" w:hAnsi="Tahoma" w:cs="Tahoma"/>
      <w:sz w:val="16"/>
      <w:szCs w:val="16"/>
    </w:rPr>
  </w:style>
  <w:style w:type="character" w:customStyle="1" w:styleId="BalloonTextChar">
    <w:name w:val="Balloon Text Char"/>
    <w:basedOn w:val="DefaultParagraphFont"/>
    <w:link w:val="BalloonText"/>
    <w:uiPriority w:val="99"/>
    <w:semiHidden/>
    <w:rsid w:val="007E13CE"/>
    <w:rPr>
      <w:rFonts w:ascii="Tahoma" w:eastAsia="Times New Roman" w:hAnsi="Tahoma" w:cs="Tahoma"/>
      <w:sz w:val="16"/>
      <w:szCs w:val="16"/>
    </w:rPr>
  </w:style>
  <w:style w:type="paragraph" w:styleId="Header">
    <w:name w:val="header"/>
    <w:basedOn w:val="Normal"/>
    <w:link w:val="HeaderChar"/>
    <w:uiPriority w:val="99"/>
    <w:unhideWhenUsed/>
    <w:rsid w:val="00425F6F"/>
    <w:pPr>
      <w:tabs>
        <w:tab w:val="center" w:pos="4680"/>
        <w:tab w:val="right" w:pos="9360"/>
      </w:tabs>
    </w:pPr>
  </w:style>
  <w:style w:type="character" w:customStyle="1" w:styleId="HeaderChar">
    <w:name w:val="Header Char"/>
    <w:basedOn w:val="DefaultParagraphFont"/>
    <w:link w:val="Header"/>
    <w:uiPriority w:val="99"/>
    <w:rsid w:val="00425F6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25F6F"/>
    <w:pPr>
      <w:tabs>
        <w:tab w:val="center" w:pos="4680"/>
        <w:tab w:val="right" w:pos="9360"/>
      </w:tabs>
    </w:pPr>
  </w:style>
  <w:style w:type="character" w:customStyle="1" w:styleId="FooterChar">
    <w:name w:val="Footer Char"/>
    <w:basedOn w:val="DefaultParagraphFont"/>
    <w:link w:val="Footer"/>
    <w:uiPriority w:val="99"/>
    <w:rsid w:val="00425F6F"/>
    <w:rPr>
      <w:rFonts w:ascii="Times New Roman" w:eastAsia="Times New Roman" w:hAnsi="Times New Roman" w:cs="Times New Roman"/>
      <w:sz w:val="24"/>
      <w:szCs w:val="24"/>
    </w:rPr>
  </w:style>
  <w:style w:type="table" w:styleId="LightShading-Accent2">
    <w:name w:val="Light Shading Accent 2"/>
    <w:basedOn w:val="TableNormal"/>
    <w:uiPriority w:val="60"/>
    <w:rsid w:val="00383103"/>
    <w:rPr>
      <w:rFonts w:ascii="Univers 45 Light" w:hAnsi="Univers 45 Light"/>
      <w:color w:val="FFFFFF" w:themeColor="background1"/>
      <w:sz w:val="16"/>
    </w:rPr>
    <w:tblPr>
      <w:tblStyleRowBandSize w:val="1"/>
      <w:tblStyleColBandSize w:val="1"/>
      <w:tblBorders>
        <w:top w:val="single" w:sz="8" w:space="0" w:color="C0504D" w:themeColor="accent2"/>
        <w:bottom w:val="single" w:sz="8" w:space="0" w:color="C0504D" w:themeColor="accent2"/>
        <w:insideH w:val="single" w:sz="4" w:space="0" w:color="auto"/>
        <w:insideV w:val="single" w:sz="4" w:space="0" w:color="auto"/>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ListParagraph">
    <w:name w:val="List Paragraph"/>
    <w:aliases w:val="List Paragraph 1"/>
    <w:basedOn w:val="Normal"/>
    <w:link w:val="ListParagraphChar"/>
    <w:uiPriority w:val="34"/>
    <w:qFormat/>
    <w:rsid w:val="003467B8"/>
    <w:pPr>
      <w:ind w:left="720"/>
      <w:contextualSpacing/>
    </w:pPr>
  </w:style>
  <w:style w:type="table" w:styleId="LightShading-Accent1">
    <w:name w:val="Light Shading Accent 1"/>
    <w:basedOn w:val="TableNormal"/>
    <w:uiPriority w:val="60"/>
    <w:rsid w:val="009B4651"/>
    <w:rPr>
      <w:color w:val="365F91" w:themeColor="accent1" w:themeShade="BF"/>
    </w:rPr>
    <w:tblPr>
      <w:tblStyleRowBandSize w:val="1"/>
      <w:tblStyleColBandSize w:val="1"/>
    </w:tblPr>
    <w:tcPr>
      <w:shd w:val="clear" w:color="auto" w:fill="auto"/>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rsid w:val="00B563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List">
    <w:name w:val="Colorful List"/>
    <w:basedOn w:val="TableNormal"/>
    <w:uiPriority w:val="72"/>
    <w:rsid w:val="00B21402"/>
    <w:rPr>
      <w:rFonts w:ascii="Univers 45 Light" w:hAnsi="Univers 45 Light"/>
      <w:color w:val="000000" w:themeColor="text1"/>
      <w:sz w:val="16"/>
    </w:rPr>
    <w:tblPr>
      <w:tblStyleRowBandSize w:val="1"/>
      <w:tblStyleColBandSize w:val="1"/>
    </w:tblPr>
    <w:tcPr>
      <w:shd w:val="clear" w:color="auto" w:fill="F2F2F2" w:themeFill="background1" w:themeFillShade="F2"/>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Grid-Accent6">
    <w:name w:val="Colorful Grid Accent 6"/>
    <w:basedOn w:val="TableNormal"/>
    <w:uiPriority w:val="73"/>
    <w:rsid w:val="00223987"/>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3">
    <w:name w:val="Medium Grid 3"/>
    <w:basedOn w:val="TableNormal"/>
    <w:uiPriority w:val="69"/>
    <w:rsid w:val="00353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TableGrid7">
    <w:name w:val="Table Grid 7"/>
    <w:basedOn w:val="TableNormal"/>
    <w:uiPriority w:val="99"/>
    <w:semiHidden/>
    <w:unhideWhenUsed/>
    <w:rsid w:val="009B4651"/>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LightList-Accent3">
    <w:name w:val="Light List Accent 3"/>
    <w:basedOn w:val="TableNormal"/>
    <w:uiPriority w:val="61"/>
    <w:rsid w:val="00383103"/>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olorfulList-Accent6">
    <w:name w:val="Colorful List Accent 6"/>
    <w:basedOn w:val="TableNormal"/>
    <w:uiPriority w:val="72"/>
    <w:rsid w:val="00383103"/>
    <w:rPr>
      <w:rFonts w:ascii="Univers 45 Light" w:hAnsi="Univers 45 Light"/>
      <w:color w:val="7F7F7F" w:themeColor="text1" w:themeTint="80"/>
      <w:sz w:val="16"/>
    </w:rPr>
    <w:tblPr>
      <w:tblStyleRowBandSize w:val="1"/>
      <w:tblStyleColBandSize w:val="1"/>
    </w:tblPr>
    <w:tcPr>
      <w:shd w:val="clear" w:color="auto" w:fill="D9D9D9" w:themeFill="background1" w:themeFillShade="D9"/>
      <w:vAlign w:val="center"/>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rsid w:val="00A76F28"/>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paragraph" w:styleId="NoSpacing">
    <w:name w:val="No Spacing"/>
    <w:aliases w:val="Copy table or box"/>
    <w:link w:val="NoSpacingChar"/>
    <w:uiPriority w:val="1"/>
    <w:qFormat/>
    <w:rsid w:val="003467B8"/>
    <w:pPr>
      <w:spacing w:after="0" w:line="240" w:lineRule="auto"/>
    </w:pPr>
  </w:style>
  <w:style w:type="character" w:customStyle="1" w:styleId="NoSpacingChar">
    <w:name w:val="No Spacing Char"/>
    <w:aliases w:val="Copy table or box Char"/>
    <w:basedOn w:val="DefaultParagraphFont"/>
    <w:link w:val="NoSpacing"/>
    <w:uiPriority w:val="1"/>
    <w:rsid w:val="009F4F69"/>
  </w:style>
  <w:style w:type="table" w:styleId="DarkList-Accent6">
    <w:name w:val="Dark List Accent 6"/>
    <w:basedOn w:val="TableNormal"/>
    <w:uiPriority w:val="70"/>
    <w:rsid w:val="00B21402"/>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MediumList1-Accent5">
    <w:name w:val="Medium List 1 Accent 5"/>
    <w:basedOn w:val="TableNormal"/>
    <w:uiPriority w:val="65"/>
    <w:rsid w:val="000B1AAD"/>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ghtList-Accent5">
    <w:name w:val="Light List Accent 5"/>
    <w:basedOn w:val="TableNormal"/>
    <w:uiPriority w:val="61"/>
    <w:rsid w:val="000B1AAD"/>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Introcopy">
    <w:name w:val="Intro copy"/>
    <w:basedOn w:val="Normal"/>
    <w:autoRedefine/>
    <w:rsid w:val="00E51C96"/>
    <w:pPr>
      <w:spacing w:before="10"/>
    </w:pPr>
    <w:rPr>
      <w:rFonts w:eastAsiaTheme="minorHAnsi" w:cs="FrutigerLTStd-Light"/>
      <w:b/>
      <w:sz w:val="19"/>
      <w:szCs w:val="19"/>
    </w:rPr>
  </w:style>
  <w:style w:type="paragraph" w:customStyle="1" w:styleId="Contact">
    <w:name w:val="Contact"/>
    <w:aliases w:val="Name"/>
    <w:basedOn w:val="Normal"/>
    <w:rsid w:val="00C45072"/>
    <w:pPr>
      <w:tabs>
        <w:tab w:val="right" w:pos="3261"/>
      </w:tabs>
      <w:autoSpaceDE w:val="0"/>
      <w:autoSpaceDN w:val="0"/>
      <w:adjustRightInd w:val="0"/>
    </w:pPr>
    <w:rPr>
      <w:rFonts w:ascii="OptimaLTStd" w:eastAsiaTheme="minorHAnsi" w:hAnsi="OptimaLTStd" w:cs="OptimaLTStd"/>
      <w:color w:val="5A5A5A"/>
      <w:sz w:val="27"/>
      <w:szCs w:val="27"/>
    </w:rPr>
  </w:style>
  <w:style w:type="paragraph" w:customStyle="1" w:styleId="TOC2-chapters">
    <w:name w:val="TOC 2-chapters"/>
    <w:basedOn w:val="TOC2"/>
    <w:autoRedefine/>
    <w:rsid w:val="00C57298"/>
    <w:pPr>
      <w:tabs>
        <w:tab w:val="right" w:leader="dot" w:pos="7655"/>
      </w:tabs>
      <w:spacing w:line="360" w:lineRule="auto"/>
    </w:pPr>
    <w:rPr>
      <w:rFonts w:eastAsiaTheme="minorHAnsi" w:cs="HelveticaNeueLTStd-Md"/>
      <w:szCs w:val="17"/>
    </w:rPr>
  </w:style>
  <w:style w:type="paragraph" w:customStyle="1" w:styleId="TOC2-indents1">
    <w:name w:val="TOC 2-indents 1"/>
    <w:basedOn w:val="TOC2-chapters"/>
    <w:autoRedefine/>
    <w:rsid w:val="00C57298"/>
    <w:rPr>
      <w:rFonts w:cs="FrutigerLTStd-LightCn"/>
    </w:rPr>
  </w:style>
  <w:style w:type="paragraph" w:customStyle="1" w:styleId="Credit">
    <w:name w:val="Credit"/>
    <w:aliases w:val="figure"/>
    <w:basedOn w:val="Normal"/>
    <w:autoRedefine/>
    <w:rsid w:val="0082179A"/>
    <w:rPr>
      <w:rFonts w:ascii="FrutigerLTStd-Bold" w:eastAsiaTheme="minorHAnsi" w:hAnsi="FrutigerLTStd-Bold" w:cs="FrutigerLTStd-Bold"/>
      <w:b/>
      <w:bCs/>
      <w:sz w:val="14"/>
      <w:szCs w:val="16"/>
    </w:rPr>
  </w:style>
  <w:style w:type="paragraph" w:styleId="Quote">
    <w:name w:val="Quote"/>
    <w:basedOn w:val="Normal"/>
    <w:next w:val="Normal"/>
    <w:link w:val="QuoteChar"/>
    <w:uiPriority w:val="29"/>
    <w:qFormat/>
    <w:rsid w:val="003467B8"/>
    <w:rPr>
      <w:i/>
      <w:iCs/>
      <w:color w:val="000000" w:themeColor="text1"/>
    </w:rPr>
  </w:style>
  <w:style w:type="character" w:customStyle="1" w:styleId="QuoteChar">
    <w:name w:val="Quote Char"/>
    <w:basedOn w:val="DefaultParagraphFont"/>
    <w:link w:val="Quote"/>
    <w:uiPriority w:val="29"/>
    <w:rsid w:val="003467B8"/>
    <w:rPr>
      <w:i/>
      <w:iCs/>
      <w:color w:val="000000" w:themeColor="text1"/>
    </w:rPr>
  </w:style>
  <w:style w:type="table" w:styleId="LightShading-Accent5">
    <w:name w:val="Light Shading Accent 5"/>
    <w:basedOn w:val="TableNormal"/>
    <w:uiPriority w:val="60"/>
    <w:rsid w:val="004D793A"/>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4D793A"/>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customStyle="1" w:styleId="ListParagraphChar">
    <w:name w:val="List Paragraph Char"/>
    <w:aliases w:val="List Paragraph 1 Char"/>
    <w:basedOn w:val="BodyTextChar"/>
    <w:link w:val="ListParagraph"/>
    <w:uiPriority w:val="34"/>
    <w:rsid w:val="00EE16EB"/>
    <w:rPr>
      <w:rFonts w:ascii="Univers 45 Light" w:eastAsia="Times New Roman" w:hAnsi="Univers 45 Light" w:cs="Times New Roman"/>
      <w:color w:val="595959" w:themeColor="text1" w:themeTint="A6"/>
      <w:sz w:val="17"/>
      <w:szCs w:val="24"/>
    </w:rPr>
  </w:style>
  <w:style w:type="paragraph" w:styleId="BodyText">
    <w:name w:val="Body Text"/>
    <w:basedOn w:val="Normal"/>
    <w:link w:val="BodyTextChar"/>
    <w:unhideWhenUsed/>
    <w:rsid w:val="000E15B4"/>
    <w:pPr>
      <w:spacing w:after="120"/>
    </w:pPr>
  </w:style>
  <w:style w:type="character" w:customStyle="1" w:styleId="BodyTextChar">
    <w:name w:val="Body Text Char"/>
    <w:basedOn w:val="DefaultParagraphFont"/>
    <w:link w:val="BodyText"/>
    <w:uiPriority w:val="99"/>
    <w:semiHidden/>
    <w:rsid w:val="000E15B4"/>
    <w:rPr>
      <w:rFonts w:ascii="Univers 45 Light" w:eastAsia="Times New Roman" w:hAnsi="Univers 45 Light" w:cs="Times New Roman"/>
      <w:color w:val="595959" w:themeColor="text1" w:themeTint="A6"/>
      <w:sz w:val="17"/>
      <w:szCs w:val="24"/>
    </w:rPr>
  </w:style>
  <w:style w:type="table" w:styleId="ColorfulList-Accent2">
    <w:name w:val="Colorful List Accent 2"/>
    <w:basedOn w:val="TableNormal"/>
    <w:uiPriority w:val="72"/>
    <w:rsid w:val="0028768B"/>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customStyle="1" w:styleId="ListParagraph2">
    <w:name w:val="List Paragraph 2"/>
    <w:basedOn w:val="BodyText"/>
    <w:link w:val="ListParagraph2Char"/>
    <w:autoRedefine/>
    <w:rsid w:val="00A74322"/>
    <w:pPr>
      <w:numPr>
        <w:numId w:val="2"/>
      </w:numPr>
      <w:autoSpaceDE w:val="0"/>
      <w:autoSpaceDN w:val="0"/>
      <w:adjustRightInd w:val="0"/>
      <w:spacing w:line="240" w:lineRule="auto"/>
    </w:pPr>
  </w:style>
  <w:style w:type="character" w:customStyle="1" w:styleId="ListParagraph2Char">
    <w:name w:val="List Paragraph 2 Char"/>
    <w:basedOn w:val="BodyTextChar"/>
    <w:link w:val="ListParagraph2"/>
    <w:rsid w:val="00A74322"/>
    <w:rPr>
      <w:rFonts w:ascii="Verdana" w:eastAsia="Times New Roman" w:hAnsi="Verdana" w:cs="Times New Roman"/>
      <w:color w:val="595959" w:themeColor="text1" w:themeTint="A6"/>
      <w:sz w:val="18"/>
      <w:szCs w:val="24"/>
      <w:lang w:val="en-GB"/>
    </w:rPr>
  </w:style>
  <w:style w:type="paragraph" w:customStyle="1" w:styleId="ListParagraph3">
    <w:name w:val="List Paragraph 3"/>
    <w:basedOn w:val="BodyText"/>
    <w:link w:val="ListParagraph3Char"/>
    <w:autoRedefine/>
    <w:rsid w:val="0082179A"/>
    <w:pPr>
      <w:numPr>
        <w:numId w:val="3"/>
      </w:numPr>
      <w:tabs>
        <w:tab w:val="left" w:pos="567"/>
      </w:tabs>
      <w:spacing w:line="360" w:lineRule="auto"/>
      <w:ind w:left="567" w:hanging="113"/>
      <w:contextualSpacing/>
    </w:pPr>
  </w:style>
  <w:style w:type="character" w:customStyle="1" w:styleId="ListParagraph3Char">
    <w:name w:val="List Paragraph 3 Char"/>
    <w:basedOn w:val="BodyTextChar"/>
    <w:link w:val="ListParagraph3"/>
    <w:rsid w:val="0082179A"/>
    <w:rPr>
      <w:rFonts w:ascii="Verdana" w:eastAsia="Times New Roman" w:hAnsi="Verdana" w:cs="Times New Roman"/>
      <w:color w:val="595959" w:themeColor="text1" w:themeTint="A6"/>
      <w:sz w:val="18"/>
      <w:szCs w:val="18"/>
      <w:lang w:val="en-GB"/>
    </w:rPr>
  </w:style>
  <w:style w:type="table" w:styleId="LightList-Accent2">
    <w:name w:val="Light List Accent 2"/>
    <w:basedOn w:val="TableNormal"/>
    <w:uiPriority w:val="61"/>
    <w:rsid w:val="00AE056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1-Accent2">
    <w:name w:val="Medium List 1 Accent 2"/>
    <w:aliases w:val="Euroclear Style"/>
    <w:basedOn w:val="TableNormal"/>
    <w:uiPriority w:val="65"/>
    <w:rsid w:val="00820BD6"/>
    <w:rPr>
      <w:rFonts w:ascii="Univers 45 Light" w:hAnsi="Univers 45 Light"/>
      <w:color w:val="595959" w:themeColor="text1" w:themeTint="A6"/>
      <w:sz w:val="16"/>
    </w:rPr>
    <w:tblPr>
      <w:tblStyleRowBandSize w:val="1"/>
      <w:tblStyleColBandSize w:val="1"/>
      <w:tblBorders>
        <w:top w:val="single" w:sz="4" w:space="0" w:color="FF0000"/>
        <w:bottom w:val="single" w:sz="4" w:space="0" w:color="FF0000"/>
      </w:tblBorders>
    </w:tblPr>
    <w:tblStylePr w:type="firstRow">
      <w:rPr>
        <w:rFonts w:asciiTheme="majorHAnsi" w:eastAsiaTheme="majorEastAsia" w:hAnsiTheme="majorHAnsi" w:cstheme="majorBidi"/>
        <w:b/>
        <w:color w:val="595959" w:themeColor="text1" w:themeTint="A6"/>
      </w:rPr>
      <w:tblPr/>
      <w:tcPr>
        <w:tcBorders>
          <w:top w:val="single" w:sz="4" w:space="0" w:color="FF0000"/>
          <w:bottom w:val="single" w:sz="4" w:space="0" w:color="FF0000"/>
        </w:tcBorders>
      </w:tcPr>
    </w:tblStylePr>
    <w:tblStylePr w:type="lastRow">
      <w:rPr>
        <w:b w:val="0"/>
        <w:bCs/>
        <w:color w:val="4683D1" w:themeColor="text2" w:themeTint="A6"/>
      </w:rPr>
      <w:tblPr/>
      <w:tcPr>
        <w:tcBorders>
          <w:top w:val="nil"/>
          <w:bottom w:val="single" w:sz="4" w:space="0" w:color="FF0000"/>
        </w:tcBorders>
      </w:tcPr>
    </w:tblStylePr>
    <w:tblStylePr w:type="firstCol">
      <w:rPr>
        <w:b w:val="0"/>
        <w:bCs/>
        <w:color w:val="595959" w:themeColor="text1" w:themeTint="A6"/>
      </w:rPr>
    </w:tblStylePr>
    <w:tblStylePr w:type="lastCol">
      <w:rPr>
        <w:b w:val="0"/>
        <w:bCs/>
        <w:color w:val="595959" w:themeColor="text1" w:themeTint="A6"/>
      </w:rPr>
      <w:tblPr/>
      <w:tcPr>
        <w:tcBorders>
          <w:top w:val="single" w:sz="8" w:space="0" w:color="C0504D" w:themeColor="accent2"/>
          <w:bottom w:val="single" w:sz="8" w:space="0" w:color="C0504D" w:themeColor="accent2"/>
        </w:tcBorders>
      </w:tcPr>
    </w:tblStylePr>
    <w:tblStylePr w:type="band1Horz">
      <w:tblPr/>
      <w:tcPr>
        <w:shd w:val="clear" w:color="auto" w:fill="F2F2F2" w:themeFill="background1" w:themeFillShade="F2"/>
      </w:tcPr>
    </w:tblStylePr>
    <w:tblStylePr w:type="band2Horz">
      <w:tblPr/>
      <w:tcPr>
        <w:shd w:val="clear" w:color="auto" w:fill="FFFFFF" w:themeFill="background1"/>
      </w:tcPr>
    </w:tblStylePr>
  </w:style>
  <w:style w:type="table" w:styleId="LightShading">
    <w:name w:val="Light Shading"/>
    <w:basedOn w:val="TableNormal"/>
    <w:uiPriority w:val="60"/>
    <w:rsid w:val="00820BD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customStyle="1" w:styleId="Headings">
    <w:name w:val="Headings"/>
    <w:uiPriority w:val="99"/>
    <w:rsid w:val="00610659"/>
    <w:pPr>
      <w:numPr>
        <w:numId w:val="11"/>
      </w:numPr>
    </w:pPr>
  </w:style>
  <w:style w:type="character" w:customStyle="1" w:styleId="Bodybold">
    <w:name w:val="Body bold"/>
    <w:basedOn w:val="Strong"/>
    <w:rsid w:val="00610659"/>
    <w:rPr>
      <w:rFonts w:ascii="Arial" w:hAnsi="Arial"/>
      <w:b w:val="0"/>
      <w:bCs w:val="0"/>
      <w:sz w:val="18"/>
    </w:rPr>
  </w:style>
  <w:style w:type="character" w:customStyle="1" w:styleId="Heading5Char">
    <w:name w:val="Heading 5 Char"/>
    <w:basedOn w:val="DefaultParagraphFont"/>
    <w:link w:val="Heading5"/>
    <w:uiPriority w:val="9"/>
    <w:semiHidden/>
    <w:rsid w:val="003467B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467B8"/>
    <w:rPr>
      <w:rFonts w:asciiTheme="majorHAnsi" w:eastAsiaTheme="majorEastAsia" w:hAnsiTheme="majorHAnsi" w:cstheme="majorBidi"/>
      <w:i/>
      <w:iCs/>
      <w:color w:val="243F60" w:themeColor="accent1" w:themeShade="7F"/>
    </w:rPr>
  </w:style>
  <w:style w:type="paragraph" w:customStyle="1" w:styleId="BasicParagraph">
    <w:name w:val="[Basic Paragraph]"/>
    <w:basedOn w:val="Normal"/>
    <w:rsid w:val="00610659"/>
    <w:pPr>
      <w:widowControl w:val="0"/>
      <w:autoSpaceDE w:val="0"/>
      <w:autoSpaceDN w:val="0"/>
      <w:adjustRightInd w:val="0"/>
      <w:spacing w:line="288" w:lineRule="auto"/>
      <w:textAlignment w:val="center"/>
    </w:pPr>
    <w:rPr>
      <w:rFonts w:ascii="Times-Roman" w:hAnsi="Times-Roman"/>
      <w:color w:val="000000"/>
      <w:sz w:val="24"/>
    </w:rPr>
  </w:style>
  <w:style w:type="character" w:styleId="Strong">
    <w:name w:val="Strong"/>
    <w:basedOn w:val="DefaultParagraphFont"/>
    <w:uiPriority w:val="22"/>
    <w:qFormat/>
    <w:rsid w:val="003467B8"/>
    <w:rPr>
      <w:b/>
      <w:bCs/>
    </w:rPr>
  </w:style>
  <w:style w:type="paragraph" w:styleId="TOC4">
    <w:name w:val="toc 4"/>
    <w:basedOn w:val="Normal"/>
    <w:next w:val="Normal"/>
    <w:autoRedefine/>
    <w:uiPriority w:val="39"/>
    <w:unhideWhenUsed/>
    <w:rsid w:val="00610659"/>
    <w:pPr>
      <w:ind w:left="340"/>
    </w:pPr>
    <w:rPr>
      <w:sz w:val="20"/>
      <w:szCs w:val="20"/>
    </w:rPr>
  </w:style>
  <w:style w:type="paragraph" w:styleId="TOC5">
    <w:name w:val="toc 5"/>
    <w:basedOn w:val="Normal"/>
    <w:next w:val="Normal"/>
    <w:autoRedefine/>
    <w:uiPriority w:val="39"/>
    <w:unhideWhenUsed/>
    <w:rsid w:val="00610659"/>
    <w:pPr>
      <w:ind w:left="510"/>
    </w:pPr>
    <w:rPr>
      <w:sz w:val="20"/>
      <w:szCs w:val="20"/>
    </w:rPr>
  </w:style>
  <w:style w:type="paragraph" w:styleId="TOC6">
    <w:name w:val="toc 6"/>
    <w:basedOn w:val="Normal"/>
    <w:next w:val="Normal"/>
    <w:autoRedefine/>
    <w:uiPriority w:val="39"/>
    <w:unhideWhenUsed/>
    <w:rsid w:val="00610659"/>
    <w:pPr>
      <w:ind w:left="680"/>
    </w:pPr>
    <w:rPr>
      <w:sz w:val="20"/>
      <w:szCs w:val="20"/>
    </w:rPr>
  </w:style>
  <w:style w:type="paragraph" w:styleId="TOC7">
    <w:name w:val="toc 7"/>
    <w:basedOn w:val="Normal"/>
    <w:next w:val="Normal"/>
    <w:autoRedefine/>
    <w:uiPriority w:val="39"/>
    <w:unhideWhenUsed/>
    <w:rsid w:val="00610659"/>
    <w:pPr>
      <w:ind w:left="850"/>
    </w:pPr>
    <w:rPr>
      <w:sz w:val="20"/>
      <w:szCs w:val="20"/>
    </w:rPr>
  </w:style>
  <w:style w:type="paragraph" w:styleId="TOC8">
    <w:name w:val="toc 8"/>
    <w:basedOn w:val="Normal"/>
    <w:next w:val="Normal"/>
    <w:autoRedefine/>
    <w:uiPriority w:val="39"/>
    <w:unhideWhenUsed/>
    <w:rsid w:val="00610659"/>
    <w:pPr>
      <w:ind w:left="1020"/>
    </w:pPr>
    <w:rPr>
      <w:sz w:val="20"/>
      <w:szCs w:val="20"/>
    </w:rPr>
  </w:style>
  <w:style w:type="paragraph" w:styleId="TOC9">
    <w:name w:val="toc 9"/>
    <w:basedOn w:val="Normal"/>
    <w:next w:val="Normal"/>
    <w:autoRedefine/>
    <w:uiPriority w:val="39"/>
    <w:unhideWhenUsed/>
    <w:rsid w:val="00610659"/>
    <w:pPr>
      <w:ind w:left="1190"/>
    </w:pPr>
    <w:rPr>
      <w:sz w:val="20"/>
      <w:szCs w:val="20"/>
    </w:rPr>
  </w:style>
  <w:style w:type="paragraph" w:customStyle="1" w:styleId="tablebullets">
    <w:name w:val="table bullets"/>
    <w:basedOn w:val="NoSpacing"/>
    <w:rsid w:val="005F32A5"/>
    <w:pPr>
      <w:spacing w:line="276" w:lineRule="auto"/>
      <w:contextualSpacing/>
    </w:pPr>
  </w:style>
  <w:style w:type="character" w:styleId="CommentReference">
    <w:name w:val="annotation reference"/>
    <w:basedOn w:val="DefaultParagraphFont"/>
    <w:uiPriority w:val="99"/>
    <w:semiHidden/>
    <w:unhideWhenUsed/>
    <w:rsid w:val="004B6D18"/>
    <w:rPr>
      <w:sz w:val="16"/>
      <w:szCs w:val="16"/>
    </w:rPr>
  </w:style>
  <w:style w:type="paragraph" w:styleId="CommentText">
    <w:name w:val="annotation text"/>
    <w:basedOn w:val="Normal"/>
    <w:link w:val="CommentTextChar"/>
    <w:uiPriority w:val="99"/>
    <w:semiHidden/>
    <w:unhideWhenUsed/>
    <w:rsid w:val="004B6D18"/>
    <w:pPr>
      <w:spacing w:before="120" w:line="240" w:lineRule="auto"/>
    </w:pPr>
    <w:rPr>
      <w:sz w:val="20"/>
      <w:szCs w:val="20"/>
    </w:rPr>
  </w:style>
  <w:style w:type="character" w:customStyle="1" w:styleId="CommentTextChar">
    <w:name w:val="Comment Text Char"/>
    <w:basedOn w:val="DefaultParagraphFont"/>
    <w:link w:val="CommentText"/>
    <w:uiPriority w:val="99"/>
    <w:semiHidden/>
    <w:rsid w:val="004B6D18"/>
    <w:rPr>
      <w:rFonts w:ascii="Univers 45 Light" w:eastAsia="Times New Roman" w:hAnsi="Univers 45 Light" w:cs="Times New Roman"/>
      <w:color w:val="595959" w:themeColor="text1" w:themeTint="A6"/>
      <w:sz w:val="20"/>
      <w:szCs w:val="20"/>
    </w:rPr>
  </w:style>
  <w:style w:type="paragraph" w:customStyle="1" w:styleId="Default">
    <w:name w:val="Default"/>
    <w:rsid w:val="00C36F9D"/>
    <w:pPr>
      <w:autoSpaceDE w:val="0"/>
      <w:autoSpaceDN w:val="0"/>
      <w:adjustRightInd w:val="0"/>
    </w:pPr>
    <w:rPr>
      <w:rFonts w:ascii="Arial" w:hAnsi="Arial" w:cs="Arial"/>
      <w:color w:val="000000"/>
      <w:sz w:val="24"/>
      <w:szCs w:val="24"/>
    </w:rPr>
  </w:style>
  <w:style w:type="paragraph" w:styleId="CommentSubject">
    <w:name w:val="annotation subject"/>
    <w:basedOn w:val="CommentText"/>
    <w:next w:val="CommentText"/>
    <w:link w:val="CommentSubjectChar"/>
    <w:uiPriority w:val="99"/>
    <w:semiHidden/>
    <w:unhideWhenUsed/>
    <w:rsid w:val="00F3340A"/>
    <w:pPr>
      <w:spacing w:before="0"/>
    </w:pPr>
    <w:rPr>
      <w:b/>
      <w:bCs/>
    </w:rPr>
  </w:style>
  <w:style w:type="character" w:customStyle="1" w:styleId="CommentSubjectChar">
    <w:name w:val="Comment Subject Char"/>
    <w:basedOn w:val="CommentTextChar"/>
    <w:link w:val="CommentSubject"/>
    <w:uiPriority w:val="99"/>
    <w:semiHidden/>
    <w:rsid w:val="00F3340A"/>
    <w:rPr>
      <w:rFonts w:ascii="Univers 45 Light" w:eastAsia="Times New Roman" w:hAnsi="Univers 45 Light" w:cs="Times New Roman"/>
      <w:b/>
      <w:bCs/>
      <w:color w:val="595959" w:themeColor="text1" w:themeTint="A6"/>
      <w:sz w:val="20"/>
      <w:szCs w:val="20"/>
    </w:rPr>
  </w:style>
  <w:style w:type="paragraph" w:customStyle="1" w:styleId="EuroclearCoverLevel1">
    <w:name w:val="Euroclear_Cover_Level_1"/>
    <w:basedOn w:val="Normal"/>
    <w:rsid w:val="009F4F69"/>
    <w:pPr>
      <w:spacing w:line="360" w:lineRule="auto"/>
      <w:ind w:left="1134" w:right="1038"/>
    </w:pPr>
    <w:rPr>
      <w:rFonts w:ascii="Arial" w:hAnsi="Arial" w:cs="Arial"/>
      <w:b/>
      <w:bCs/>
      <w:snapToGrid w:val="0"/>
      <w:color w:val="FFFFFF" w:themeColor="background1"/>
      <w:sz w:val="52"/>
      <w:szCs w:val="52"/>
      <w:lang w:eastAsia="zh-CN"/>
    </w:rPr>
  </w:style>
  <w:style w:type="paragraph" w:customStyle="1" w:styleId="EuroclearCoverLevel2">
    <w:name w:val="Euroclear_Cover_Level_2"/>
    <w:basedOn w:val="Normal"/>
    <w:rsid w:val="009F4F69"/>
    <w:pPr>
      <w:tabs>
        <w:tab w:val="left" w:pos="5940"/>
      </w:tabs>
      <w:spacing w:line="360" w:lineRule="auto"/>
      <w:ind w:left="1134" w:right="1038"/>
    </w:pPr>
    <w:rPr>
      <w:snapToGrid w:val="0"/>
      <w:color w:val="FFFFFF" w:themeColor="background1"/>
      <w:sz w:val="24"/>
      <w:lang w:eastAsia="zh-CN"/>
    </w:rPr>
  </w:style>
  <w:style w:type="paragraph" w:styleId="Caption">
    <w:name w:val="caption"/>
    <w:basedOn w:val="Normal"/>
    <w:next w:val="Normal"/>
    <w:uiPriority w:val="35"/>
    <w:unhideWhenUsed/>
    <w:qFormat/>
    <w:rsid w:val="003467B8"/>
    <w:pPr>
      <w:spacing w:line="240" w:lineRule="auto"/>
    </w:pPr>
    <w:rPr>
      <w:b/>
      <w:bCs/>
      <w:color w:val="4F81BD" w:themeColor="accent1"/>
      <w:sz w:val="18"/>
      <w:szCs w:val="18"/>
    </w:rPr>
  </w:style>
  <w:style w:type="paragraph" w:styleId="Revision">
    <w:name w:val="Revision"/>
    <w:hidden/>
    <w:uiPriority w:val="99"/>
    <w:semiHidden/>
    <w:rsid w:val="00826918"/>
    <w:rPr>
      <w:rFonts w:ascii="Verdana" w:eastAsia="Times New Roman" w:hAnsi="Verdana" w:cs="Times New Roman"/>
      <w:color w:val="595959" w:themeColor="text1" w:themeTint="A6"/>
      <w:sz w:val="18"/>
      <w:szCs w:val="18"/>
      <w:lang w:val="en-GB"/>
    </w:rPr>
  </w:style>
  <w:style w:type="paragraph" w:customStyle="1" w:styleId="lastchild7">
    <w:name w:val="lastchild7"/>
    <w:basedOn w:val="Normal"/>
    <w:rsid w:val="00603C74"/>
    <w:pPr>
      <w:spacing w:before="100" w:beforeAutospacing="1" w:line="240" w:lineRule="auto"/>
    </w:pPr>
    <w:rPr>
      <w:rFonts w:ascii="Times New Roman" w:hAnsi="Times New Roman"/>
      <w:sz w:val="24"/>
      <w:szCs w:val="24"/>
    </w:rPr>
  </w:style>
  <w:style w:type="character" w:customStyle="1" w:styleId="Heading7Char">
    <w:name w:val="Heading 7 Char"/>
    <w:basedOn w:val="DefaultParagraphFont"/>
    <w:link w:val="Heading7"/>
    <w:uiPriority w:val="9"/>
    <w:semiHidden/>
    <w:rsid w:val="003467B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467B8"/>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3467B8"/>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467B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467B8"/>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3467B8"/>
    <w:rPr>
      <w:i/>
      <w:iCs/>
    </w:rPr>
  </w:style>
  <w:style w:type="paragraph" w:styleId="IntenseQuote">
    <w:name w:val="Intense Quote"/>
    <w:basedOn w:val="Normal"/>
    <w:next w:val="Normal"/>
    <w:link w:val="IntenseQuoteChar"/>
    <w:uiPriority w:val="30"/>
    <w:qFormat/>
    <w:rsid w:val="003467B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467B8"/>
    <w:rPr>
      <w:b/>
      <w:bCs/>
      <w:i/>
      <w:iCs/>
      <w:color w:val="4F81BD" w:themeColor="accent1"/>
    </w:rPr>
  </w:style>
  <w:style w:type="character" w:styleId="SubtleEmphasis">
    <w:name w:val="Subtle Emphasis"/>
    <w:basedOn w:val="DefaultParagraphFont"/>
    <w:uiPriority w:val="19"/>
    <w:qFormat/>
    <w:rsid w:val="003467B8"/>
    <w:rPr>
      <w:i/>
      <w:iCs/>
      <w:color w:val="808080" w:themeColor="text1" w:themeTint="7F"/>
    </w:rPr>
  </w:style>
  <w:style w:type="character" w:styleId="IntenseEmphasis">
    <w:name w:val="Intense Emphasis"/>
    <w:basedOn w:val="DefaultParagraphFont"/>
    <w:uiPriority w:val="21"/>
    <w:qFormat/>
    <w:rsid w:val="003467B8"/>
    <w:rPr>
      <w:b/>
      <w:bCs/>
      <w:i/>
      <w:iCs/>
      <w:color w:val="4F81BD" w:themeColor="accent1"/>
    </w:rPr>
  </w:style>
  <w:style w:type="character" w:styleId="SubtleReference">
    <w:name w:val="Subtle Reference"/>
    <w:basedOn w:val="DefaultParagraphFont"/>
    <w:uiPriority w:val="31"/>
    <w:qFormat/>
    <w:rsid w:val="003467B8"/>
    <w:rPr>
      <w:smallCaps/>
      <w:color w:val="C0504D" w:themeColor="accent2"/>
      <w:u w:val="single"/>
    </w:rPr>
  </w:style>
  <w:style w:type="character" w:styleId="IntenseReference">
    <w:name w:val="Intense Reference"/>
    <w:basedOn w:val="DefaultParagraphFont"/>
    <w:uiPriority w:val="32"/>
    <w:qFormat/>
    <w:rsid w:val="003467B8"/>
    <w:rPr>
      <w:b/>
      <w:bCs/>
      <w:smallCaps/>
      <w:color w:val="C0504D" w:themeColor="accent2"/>
      <w:spacing w:val="5"/>
      <w:u w:val="single"/>
    </w:rPr>
  </w:style>
  <w:style w:type="character" w:styleId="BookTitle">
    <w:name w:val="Book Title"/>
    <w:basedOn w:val="DefaultParagraphFont"/>
    <w:uiPriority w:val="33"/>
    <w:qFormat/>
    <w:rsid w:val="003467B8"/>
    <w:rPr>
      <w:b/>
      <w:bCs/>
      <w:smallCaps/>
      <w:spacing w:val="5"/>
    </w:rPr>
  </w:style>
  <w:style w:type="table" w:styleId="LightList-Accent1">
    <w:name w:val="Light List Accent 1"/>
    <w:basedOn w:val="TableNormal"/>
    <w:uiPriority w:val="61"/>
    <w:rsid w:val="001562D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ody Copy"/>
    <w:qFormat/>
    <w:rsid w:val="003467B8"/>
  </w:style>
  <w:style w:type="paragraph" w:styleId="Heading1">
    <w:name w:val="heading 1"/>
    <w:basedOn w:val="Normal"/>
    <w:next w:val="Normal"/>
    <w:link w:val="Heading1Char"/>
    <w:uiPriority w:val="9"/>
    <w:qFormat/>
    <w:rsid w:val="003467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67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67B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467B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467B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467B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467B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467B8"/>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3467B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PsStyle">
    <w:name w:val="OP's Style"/>
    <w:rsid w:val="00735130"/>
    <w:pPr>
      <w:numPr>
        <w:numId w:val="1"/>
      </w:numPr>
    </w:pPr>
  </w:style>
  <w:style w:type="paragraph" w:styleId="Title">
    <w:name w:val="Title"/>
    <w:basedOn w:val="Normal"/>
    <w:next w:val="Normal"/>
    <w:link w:val="TitleChar"/>
    <w:uiPriority w:val="10"/>
    <w:qFormat/>
    <w:rsid w:val="003467B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67B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467B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467B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467B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467B8"/>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3467B8"/>
    <w:pPr>
      <w:outlineLvl w:val="9"/>
    </w:pPr>
  </w:style>
  <w:style w:type="paragraph" w:styleId="TOC1">
    <w:name w:val="toc 1"/>
    <w:basedOn w:val="Normal"/>
    <w:next w:val="Normal"/>
    <w:autoRedefine/>
    <w:uiPriority w:val="39"/>
    <w:unhideWhenUsed/>
    <w:rsid w:val="006F2036"/>
    <w:pPr>
      <w:spacing w:before="360"/>
    </w:pPr>
    <w:rPr>
      <w:rFonts w:ascii="Arial" w:hAnsi="Arial"/>
      <w:b/>
      <w:bCs/>
      <w:caps/>
      <w:sz w:val="20"/>
    </w:rPr>
  </w:style>
  <w:style w:type="paragraph" w:styleId="TOC2">
    <w:name w:val="toc 2"/>
    <w:basedOn w:val="Normal"/>
    <w:next w:val="Normal"/>
    <w:autoRedefine/>
    <w:uiPriority w:val="39"/>
    <w:unhideWhenUsed/>
    <w:rsid w:val="006F2036"/>
    <w:pPr>
      <w:spacing w:before="240"/>
    </w:pPr>
    <w:rPr>
      <w:b/>
      <w:bCs/>
      <w:szCs w:val="20"/>
    </w:rPr>
  </w:style>
  <w:style w:type="paragraph" w:styleId="TOC3">
    <w:name w:val="toc 3"/>
    <w:basedOn w:val="Normal"/>
    <w:next w:val="Normal"/>
    <w:autoRedefine/>
    <w:uiPriority w:val="39"/>
    <w:unhideWhenUsed/>
    <w:rsid w:val="006F2036"/>
    <w:pPr>
      <w:ind w:left="170"/>
    </w:pPr>
    <w:rPr>
      <w:sz w:val="16"/>
      <w:szCs w:val="20"/>
    </w:rPr>
  </w:style>
  <w:style w:type="character" w:styleId="Hyperlink">
    <w:name w:val="Hyperlink"/>
    <w:basedOn w:val="DefaultParagraphFont"/>
    <w:uiPriority w:val="99"/>
    <w:unhideWhenUsed/>
    <w:rsid w:val="007E13CE"/>
    <w:rPr>
      <w:color w:val="0000FF" w:themeColor="hyperlink"/>
      <w:u w:val="single"/>
    </w:rPr>
  </w:style>
  <w:style w:type="paragraph" w:styleId="BalloonText">
    <w:name w:val="Balloon Text"/>
    <w:basedOn w:val="Normal"/>
    <w:link w:val="BalloonTextChar"/>
    <w:uiPriority w:val="99"/>
    <w:semiHidden/>
    <w:unhideWhenUsed/>
    <w:rsid w:val="007E13CE"/>
    <w:rPr>
      <w:rFonts w:ascii="Tahoma" w:hAnsi="Tahoma" w:cs="Tahoma"/>
      <w:sz w:val="16"/>
      <w:szCs w:val="16"/>
    </w:rPr>
  </w:style>
  <w:style w:type="character" w:customStyle="1" w:styleId="BalloonTextChar">
    <w:name w:val="Balloon Text Char"/>
    <w:basedOn w:val="DefaultParagraphFont"/>
    <w:link w:val="BalloonText"/>
    <w:uiPriority w:val="99"/>
    <w:semiHidden/>
    <w:rsid w:val="007E13CE"/>
    <w:rPr>
      <w:rFonts w:ascii="Tahoma" w:eastAsia="Times New Roman" w:hAnsi="Tahoma" w:cs="Tahoma"/>
      <w:sz w:val="16"/>
      <w:szCs w:val="16"/>
    </w:rPr>
  </w:style>
  <w:style w:type="paragraph" w:styleId="Header">
    <w:name w:val="header"/>
    <w:basedOn w:val="Normal"/>
    <w:link w:val="HeaderChar"/>
    <w:uiPriority w:val="99"/>
    <w:unhideWhenUsed/>
    <w:rsid w:val="00425F6F"/>
    <w:pPr>
      <w:tabs>
        <w:tab w:val="center" w:pos="4680"/>
        <w:tab w:val="right" w:pos="9360"/>
      </w:tabs>
    </w:pPr>
  </w:style>
  <w:style w:type="character" w:customStyle="1" w:styleId="HeaderChar">
    <w:name w:val="Header Char"/>
    <w:basedOn w:val="DefaultParagraphFont"/>
    <w:link w:val="Header"/>
    <w:uiPriority w:val="99"/>
    <w:rsid w:val="00425F6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25F6F"/>
    <w:pPr>
      <w:tabs>
        <w:tab w:val="center" w:pos="4680"/>
        <w:tab w:val="right" w:pos="9360"/>
      </w:tabs>
    </w:pPr>
  </w:style>
  <w:style w:type="character" w:customStyle="1" w:styleId="FooterChar">
    <w:name w:val="Footer Char"/>
    <w:basedOn w:val="DefaultParagraphFont"/>
    <w:link w:val="Footer"/>
    <w:uiPriority w:val="99"/>
    <w:rsid w:val="00425F6F"/>
    <w:rPr>
      <w:rFonts w:ascii="Times New Roman" w:eastAsia="Times New Roman" w:hAnsi="Times New Roman" w:cs="Times New Roman"/>
      <w:sz w:val="24"/>
      <w:szCs w:val="24"/>
    </w:rPr>
  </w:style>
  <w:style w:type="table" w:styleId="LightShading-Accent2">
    <w:name w:val="Light Shading Accent 2"/>
    <w:basedOn w:val="TableNormal"/>
    <w:uiPriority w:val="60"/>
    <w:rsid w:val="00383103"/>
    <w:rPr>
      <w:rFonts w:ascii="Univers 45 Light" w:hAnsi="Univers 45 Light"/>
      <w:color w:val="FFFFFF" w:themeColor="background1"/>
      <w:sz w:val="16"/>
    </w:rPr>
    <w:tblPr>
      <w:tblStyleRowBandSize w:val="1"/>
      <w:tblStyleColBandSize w:val="1"/>
      <w:tblBorders>
        <w:top w:val="single" w:sz="8" w:space="0" w:color="C0504D" w:themeColor="accent2"/>
        <w:bottom w:val="single" w:sz="8" w:space="0" w:color="C0504D" w:themeColor="accent2"/>
        <w:insideH w:val="single" w:sz="4" w:space="0" w:color="auto"/>
        <w:insideV w:val="single" w:sz="4" w:space="0" w:color="auto"/>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ListParagraph">
    <w:name w:val="List Paragraph"/>
    <w:aliases w:val="List Paragraph 1"/>
    <w:basedOn w:val="Normal"/>
    <w:link w:val="ListParagraphChar"/>
    <w:uiPriority w:val="34"/>
    <w:qFormat/>
    <w:rsid w:val="003467B8"/>
    <w:pPr>
      <w:ind w:left="720"/>
      <w:contextualSpacing/>
    </w:pPr>
  </w:style>
  <w:style w:type="table" w:styleId="LightShading-Accent1">
    <w:name w:val="Light Shading Accent 1"/>
    <w:basedOn w:val="TableNormal"/>
    <w:uiPriority w:val="60"/>
    <w:rsid w:val="009B4651"/>
    <w:rPr>
      <w:color w:val="365F91" w:themeColor="accent1" w:themeShade="BF"/>
    </w:rPr>
    <w:tblPr>
      <w:tblStyleRowBandSize w:val="1"/>
      <w:tblStyleColBandSize w:val="1"/>
    </w:tblPr>
    <w:tcPr>
      <w:shd w:val="clear" w:color="auto" w:fill="auto"/>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rsid w:val="00B563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List">
    <w:name w:val="Colorful List"/>
    <w:basedOn w:val="TableNormal"/>
    <w:uiPriority w:val="72"/>
    <w:rsid w:val="00B21402"/>
    <w:rPr>
      <w:rFonts w:ascii="Univers 45 Light" w:hAnsi="Univers 45 Light"/>
      <w:color w:val="000000" w:themeColor="text1"/>
      <w:sz w:val="16"/>
    </w:rPr>
    <w:tblPr>
      <w:tblStyleRowBandSize w:val="1"/>
      <w:tblStyleColBandSize w:val="1"/>
    </w:tblPr>
    <w:tcPr>
      <w:shd w:val="clear" w:color="auto" w:fill="F2F2F2" w:themeFill="background1" w:themeFillShade="F2"/>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Grid-Accent6">
    <w:name w:val="Colorful Grid Accent 6"/>
    <w:basedOn w:val="TableNormal"/>
    <w:uiPriority w:val="73"/>
    <w:rsid w:val="00223987"/>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3">
    <w:name w:val="Medium Grid 3"/>
    <w:basedOn w:val="TableNormal"/>
    <w:uiPriority w:val="69"/>
    <w:rsid w:val="00353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TableGrid7">
    <w:name w:val="Table Grid 7"/>
    <w:basedOn w:val="TableNormal"/>
    <w:uiPriority w:val="99"/>
    <w:semiHidden/>
    <w:unhideWhenUsed/>
    <w:rsid w:val="009B4651"/>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LightList-Accent3">
    <w:name w:val="Light List Accent 3"/>
    <w:basedOn w:val="TableNormal"/>
    <w:uiPriority w:val="61"/>
    <w:rsid w:val="00383103"/>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olorfulList-Accent6">
    <w:name w:val="Colorful List Accent 6"/>
    <w:basedOn w:val="TableNormal"/>
    <w:uiPriority w:val="72"/>
    <w:rsid w:val="00383103"/>
    <w:rPr>
      <w:rFonts w:ascii="Univers 45 Light" w:hAnsi="Univers 45 Light"/>
      <w:color w:val="7F7F7F" w:themeColor="text1" w:themeTint="80"/>
      <w:sz w:val="16"/>
    </w:rPr>
    <w:tblPr>
      <w:tblStyleRowBandSize w:val="1"/>
      <w:tblStyleColBandSize w:val="1"/>
    </w:tblPr>
    <w:tcPr>
      <w:shd w:val="clear" w:color="auto" w:fill="D9D9D9" w:themeFill="background1" w:themeFillShade="D9"/>
      <w:vAlign w:val="center"/>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rsid w:val="00A76F28"/>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paragraph" w:styleId="NoSpacing">
    <w:name w:val="No Spacing"/>
    <w:aliases w:val="Copy table or box"/>
    <w:link w:val="NoSpacingChar"/>
    <w:uiPriority w:val="1"/>
    <w:qFormat/>
    <w:rsid w:val="003467B8"/>
    <w:pPr>
      <w:spacing w:after="0" w:line="240" w:lineRule="auto"/>
    </w:pPr>
  </w:style>
  <w:style w:type="character" w:customStyle="1" w:styleId="NoSpacingChar">
    <w:name w:val="No Spacing Char"/>
    <w:aliases w:val="Copy table or box Char"/>
    <w:basedOn w:val="DefaultParagraphFont"/>
    <w:link w:val="NoSpacing"/>
    <w:uiPriority w:val="1"/>
    <w:rsid w:val="009F4F69"/>
  </w:style>
  <w:style w:type="table" w:styleId="DarkList-Accent6">
    <w:name w:val="Dark List Accent 6"/>
    <w:basedOn w:val="TableNormal"/>
    <w:uiPriority w:val="70"/>
    <w:rsid w:val="00B21402"/>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MediumList1-Accent5">
    <w:name w:val="Medium List 1 Accent 5"/>
    <w:basedOn w:val="TableNormal"/>
    <w:uiPriority w:val="65"/>
    <w:rsid w:val="000B1AAD"/>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ghtList-Accent5">
    <w:name w:val="Light List Accent 5"/>
    <w:basedOn w:val="TableNormal"/>
    <w:uiPriority w:val="61"/>
    <w:rsid w:val="000B1AAD"/>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Introcopy">
    <w:name w:val="Intro copy"/>
    <w:basedOn w:val="Normal"/>
    <w:autoRedefine/>
    <w:rsid w:val="00E51C96"/>
    <w:pPr>
      <w:spacing w:before="10"/>
    </w:pPr>
    <w:rPr>
      <w:rFonts w:eastAsiaTheme="minorHAnsi" w:cs="FrutigerLTStd-Light"/>
      <w:b/>
      <w:sz w:val="19"/>
      <w:szCs w:val="19"/>
    </w:rPr>
  </w:style>
  <w:style w:type="paragraph" w:customStyle="1" w:styleId="Contact">
    <w:name w:val="Contact"/>
    <w:aliases w:val="Name"/>
    <w:basedOn w:val="Normal"/>
    <w:rsid w:val="00C45072"/>
    <w:pPr>
      <w:tabs>
        <w:tab w:val="right" w:pos="3261"/>
      </w:tabs>
      <w:autoSpaceDE w:val="0"/>
      <w:autoSpaceDN w:val="0"/>
      <w:adjustRightInd w:val="0"/>
    </w:pPr>
    <w:rPr>
      <w:rFonts w:ascii="OptimaLTStd" w:eastAsiaTheme="minorHAnsi" w:hAnsi="OptimaLTStd" w:cs="OptimaLTStd"/>
      <w:color w:val="5A5A5A"/>
      <w:sz w:val="27"/>
      <w:szCs w:val="27"/>
    </w:rPr>
  </w:style>
  <w:style w:type="paragraph" w:customStyle="1" w:styleId="TOC2-chapters">
    <w:name w:val="TOC 2-chapters"/>
    <w:basedOn w:val="TOC2"/>
    <w:autoRedefine/>
    <w:rsid w:val="00C57298"/>
    <w:pPr>
      <w:tabs>
        <w:tab w:val="right" w:leader="dot" w:pos="7655"/>
      </w:tabs>
      <w:spacing w:line="360" w:lineRule="auto"/>
    </w:pPr>
    <w:rPr>
      <w:rFonts w:eastAsiaTheme="minorHAnsi" w:cs="HelveticaNeueLTStd-Md"/>
      <w:szCs w:val="17"/>
    </w:rPr>
  </w:style>
  <w:style w:type="paragraph" w:customStyle="1" w:styleId="TOC2-indents1">
    <w:name w:val="TOC 2-indents 1"/>
    <w:basedOn w:val="TOC2-chapters"/>
    <w:autoRedefine/>
    <w:rsid w:val="00C57298"/>
    <w:rPr>
      <w:rFonts w:cs="FrutigerLTStd-LightCn"/>
    </w:rPr>
  </w:style>
  <w:style w:type="paragraph" w:customStyle="1" w:styleId="Credit">
    <w:name w:val="Credit"/>
    <w:aliases w:val="figure"/>
    <w:basedOn w:val="Normal"/>
    <w:autoRedefine/>
    <w:rsid w:val="0082179A"/>
    <w:rPr>
      <w:rFonts w:ascii="FrutigerLTStd-Bold" w:eastAsiaTheme="minorHAnsi" w:hAnsi="FrutigerLTStd-Bold" w:cs="FrutigerLTStd-Bold"/>
      <w:b/>
      <w:bCs/>
      <w:sz w:val="14"/>
      <w:szCs w:val="16"/>
    </w:rPr>
  </w:style>
  <w:style w:type="paragraph" w:styleId="Quote">
    <w:name w:val="Quote"/>
    <w:basedOn w:val="Normal"/>
    <w:next w:val="Normal"/>
    <w:link w:val="QuoteChar"/>
    <w:uiPriority w:val="29"/>
    <w:qFormat/>
    <w:rsid w:val="003467B8"/>
    <w:rPr>
      <w:i/>
      <w:iCs/>
      <w:color w:val="000000" w:themeColor="text1"/>
    </w:rPr>
  </w:style>
  <w:style w:type="character" w:customStyle="1" w:styleId="QuoteChar">
    <w:name w:val="Quote Char"/>
    <w:basedOn w:val="DefaultParagraphFont"/>
    <w:link w:val="Quote"/>
    <w:uiPriority w:val="29"/>
    <w:rsid w:val="003467B8"/>
    <w:rPr>
      <w:i/>
      <w:iCs/>
      <w:color w:val="000000" w:themeColor="text1"/>
    </w:rPr>
  </w:style>
  <w:style w:type="table" w:styleId="LightShading-Accent5">
    <w:name w:val="Light Shading Accent 5"/>
    <w:basedOn w:val="TableNormal"/>
    <w:uiPriority w:val="60"/>
    <w:rsid w:val="004D793A"/>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4D793A"/>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customStyle="1" w:styleId="ListParagraphChar">
    <w:name w:val="List Paragraph Char"/>
    <w:aliases w:val="List Paragraph 1 Char"/>
    <w:basedOn w:val="BodyTextChar"/>
    <w:link w:val="ListParagraph"/>
    <w:uiPriority w:val="34"/>
    <w:rsid w:val="00EE16EB"/>
    <w:rPr>
      <w:rFonts w:ascii="Univers 45 Light" w:eastAsia="Times New Roman" w:hAnsi="Univers 45 Light" w:cs="Times New Roman"/>
      <w:color w:val="595959" w:themeColor="text1" w:themeTint="A6"/>
      <w:sz w:val="17"/>
      <w:szCs w:val="24"/>
    </w:rPr>
  </w:style>
  <w:style w:type="paragraph" w:styleId="BodyText">
    <w:name w:val="Body Text"/>
    <w:basedOn w:val="Normal"/>
    <w:link w:val="BodyTextChar"/>
    <w:unhideWhenUsed/>
    <w:rsid w:val="000E15B4"/>
    <w:pPr>
      <w:spacing w:after="120"/>
    </w:pPr>
  </w:style>
  <w:style w:type="character" w:customStyle="1" w:styleId="BodyTextChar">
    <w:name w:val="Body Text Char"/>
    <w:basedOn w:val="DefaultParagraphFont"/>
    <w:link w:val="BodyText"/>
    <w:uiPriority w:val="99"/>
    <w:semiHidden/>
    <w:rsid w:val="000E15B4"/>
    <w:rPr>
      <w:rFonts w:ascii="Univers 45 Light" w:eastAsia="Times New Roman" w:hAnsi="Univers 45 Light" w:cs="Times New Roman"/>
      <w:color w:val="595959" w:themeColor="text1" w:themeTint="A6"/>
      <w:sz w:val="17"/>
      <w:szCs w:val="24"/>
    </w:rPr>
  </w:style>
  <w:style w:type="table" w:styleId="ColorfulList-Accent2">
    <w:name w:val="Colorful List Accent 2"/>
    <w:basedOn w:val="TableNormal"/>
    <w:uiPriority w:val="72"/>
    <w:rsid w:val="0028768B"/>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customStyle="1" w:styleId="ListParagraph2">
    <w:name w:val="List Paragraph 2"/>
    <w:basedOn w:val="BodyText"/>
    <w:link w:val="ListParagraph2Char"/>
    <w:autoRedefine/>
    <w:rsid w:val="00A74322"/>
    <w:pPr>
      <w:numPr>
        <w:numId w:val="2"/>
      </w:numPr>
      <w:autoSpaceDE w:val="0"/>
      <w:autoSpaceDN w:val="0"/>
      <w:adjustRightInd w:val="0"/>
      <w:spacing w:line="240" w:lineRule="auto"/>
    </w:pPr>
  </w:style>
  <w:style w:type="character" w:customStyle="1" w:styleId="ListParagraph2Char">
    <w:name w:val="List Paragraph 2 Char"/>
    <w:basedOn w:val="BodyTextChar"/>
    <w:link w:val="ListParagraph2"/>
    <w:rsid w:val="00A74322"/>
    <w:rPr>
      <w:rFonts w:ascii="Verdana" w:eastAsia="Times New Roman" w:hAnsi="Verdana" w:cs="Times New Roman"/>
      <w:color w:val="595959" w:themeColor="text1" w:themeTint="A6"/>
      <w:sz w:val="18"/>
      <w:szCs w:val="24"/>
      <w:lang w:val="en-GB"/>
    </w:rPr>
  </w:style>
  <w:style w:type="paragraph" w:customStyle="1" w:styleId="ListParagraph3">
    <w:name w:val="List Paragraph 3"/>
    <w:basedOn w:val="BodyText"/>
    <w:link w:val="ListParagraph3Char"/>
    <w:autoRedefine/>
    <w:rsid w:val="0082179A"/>
    <w:pPr>
      <w:numPr>
        <w:numId w:val="3"/>
      </w:numPr>
      <w:tabs>
        <w:tab w:val="left" w:pos="567"/>
      </w:tabs>
      <w:spacing w:line="360" w:lineRule="auto"/>
      <w:ind w:left="567" w:hanging="113"/>
      <w:contextualSpacing/>
    </w:pPr>
  </w:style>
  <w:style w:type="character" w:customStyle="1" w:styleId="ListParagraph3Char">
    <w:name w:val="List Paragraph 3 Char"/>
    <w:basedOn w:val="BodyTextChar"/>
    <w:link w:val="ListParagraph3"/>
    <w:rsid w:val="0082179A"/>
    <w:rPr>
      <w:rFonts w:ascii="Verdana" w:eastAsia="Times New Roman" w:hAnsi="Verdana" w:cs="Times New Roman"/>
      <w:color w:val="595959" w:themeColor="text1" w:themeTint="A6"/>
      <w:sz w:val="18"/>
      <w:szCs w:val="18"/>
      <w:lang w:val="en-GB"/>
    </w:rPr>
  </w:style>
  <w:style w:type="table" w:styleId="LightList-Accent2">
    <w:name w:val="Light List Accent 2"/>
    <w:basedOn w:val="TableNormal"/>
    <w:uiPriority w:val="61"/>
    <w:rsid w:val="00AE056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1-Accent2">
    <w:name w:val="Medium List 1 Accent 2"/>
    <w:aliases w:val="Euroclear Style"/>
    <w:basedOn w:val="TableNormal"/>
    <w:uiPriority w:val="65"/>
    <w:rsid w:val="00820BD6"/>
    <w:rPr>
      <w:rFonts w:ascii="Univers 45 Light" w:hAnsi="Univers 45 Light"/>
      <w:color w:val="595959" w:themeColor="text1" w:themeTint="A6"/>
      <w:sz w:val="16"/>
    </w:rPr>
    <w:tblPr>
      <w:tblStyleRowBandSize w:val="1"/>
      <w:tblStyleColBandSize w:val="1"/>
      <w:tblBorders>
        <w:top w:val="single" w:sz="4" w:space="0" w:color="FF0000"/>
        <w:bottom w:val="single" w:sz="4" w:space="0" w:color="FF0000"/>
      </w:tblBorders>
    </w:tblPr>
    <w:tblStylePr w:type="firstRow">
      <w:rPr>
        <w:rFonts w:asciiTheme="majorHAnsi" w:eastAsiaTheme="majorEastAsia" w:hAnsiTheme="majorHAnsi" w:cstheme="majorBidi"/>
        <w:b/>
        <w:color w:val="595959" w:themeColor="text1" w:themeTint="A6"/>
      </w:rPr>
      <w:tblPr/>
      <w:tcPr>
        <w:tcBorders>
          <w:top w:val="single" w:sz="4" w:space="0" w:color="FF0000"/>
          <w:bottom w:val="single" w:sz="4" w:space="0" w:color="FF0000"/>
        </w:tcBorders>
      </w:tcPr>
    </w:tblStylePr>
    <w:tblStylePr w:type="lastRow">
      <w:rPr>
        <w:b w:val="0"/>
        <w:bCs/>
        <w:color w:val="4683D1" w:themeColor="text2" w:themeTint="A6"/>
      </w:rPr>
      <w:tblPr/>
      <w:tcPr>
        <w:tcBorders>
          <w:top w:val="nil"/>
          <w:bottom w:val="single" w:sz="4" w:space="0" w:color="FF0000"/>
        </w:tcBorders>
      </w:tcPr>
    </w:tblStylePr>
    <w:tblStylePr w:type="firstCol">
      <w:rPr>
        <w:b w:val="0"/>
        <w:bCs/>
        <w:color w:val="595959" w:themeColor="text1" w:themeTint="A6"/>
      </w:rPr>
    </w:tblStylePr>
    <w:tblStylePr w:type="lastCol">
      <w:rPr>
        <w:b w:val="0"/>
        <w:bCs/>
        <w:color w:val="595959" w:themeColor="text1" w:themeTint="A6"/>
      </w:rPr>
      <w:tblPr/>
      <w:tcPr>
        <w:tcBorders>
          <w:top w:val="single" w:sz="8" w:space="0" w:color="C0504D" w:themeColor="accent2"/>
          <w:bottom w:val="single" w:sz="8" w:space="0" w:color="C0504D" w:themeColor="accent2"/>
        </w:tcBorders>
      </w:tcPr>
    </w:tblStylePr>
    <w:tblStylePr w:type="band1Horz">
      <w:tblPr/>
      <w:tcPr>
        <w:shd w:val="clear" w:color="auto" w:fill="F2F2F2" w:themeFill="background1" w:themeFillShade="F2"/>
      </w:tcPr>
    </w:tblStylePr>
    <w:tblStylePr w:type="band2Horz">
      <w:tblPr/>
      <w:tcPr>
        <w:shd w:val="clear" w:color="auto" w:fill="FFFFFF" w:themeFill="background1"/>
      </w:tcPr>
    </w:tblStylePr>
  </w:style>
  <w:style w:type="table" w:styleId="LightShading">
    <w:name w:val="Light Shading"/>
    <w:basedOn w:val="TableNormal"/>
    <w:uiPriority w:val="60"/>
    <w:rsid w:val="00820BD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customStyle="1" w:styleId="Headings">
    <w:name w:val="Headings"/>
    <w:uiPriority w:val="99"/>
    <w:rsid w:val="00610659"/>
    <w:pPr>
      <w:numPr>
        <w:numId w:val="11"/>
      </w:numPr>
    </w:pPr>
  </w:style>
  <w:style w:type="character" w:customStyle="1" w:styleId="Bodybold">
    <w:name w:val="Body bold"/>
    <w:basedOn w:val="Strong"/>
    <w:rsid w:val="00610659"/>
    <w:rPr>
      <w:rFonts w:ascii="Arial" w:hAnsi="Arial"/>
      <w:b w:val="0"/>
      <w:bCs w:val="0"/>
      <w:sz w:val="18"/>
    </w:rPr>
  </w:style>
  <w:style w:type="character" w:customStyle="1" w:styleId="Heading5Char">
    <w:name w:val="Heading 5 Char"/>
    <w:basedOn w:val="DefaultParagraphFont"/>
    <w:link w:val="Heading5"/>
    <w:uiPriority w:val="9"/>
    <w:semiHidden/>
    <w:rsid w:val="003467B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467B8"/>
    <w:rPr>
      <w:rFonts w:asciiTheme="majorHAnsi" w:eastAsiaTheme="majorEastAsia" w:hAnsiTheme="majorHAnsi" w:cstheme="majorBidi"/>
      <w:i/>
      <w:iCs/>
      <w:color w:val="243F60" w:themeColor="accent1" w:themeShade="7F"/>
    </w:rPr>
  </w:style>
  <w:style w:type="paragraph" w:customStyle="1" w:styleId="BasicParagraph">
    <w:name w:val="[Basic Paragraph]"/>
    <w:basedOn w:val="Normal"/>
    <w:rsid w:val="00610659"/>
    <w:pPr>
      <w:widowControl w:val="0"/>
      <w:autoSpaceDE w:val="0"/>
      <w:autoSpaceDN w:val="0"/>
      <w:adjustRightInd w:val="0"/>
      <w:spacing w:line="288" w:lineRule="auto"/>
      <w:textAlignment w:val="center"/>
    </w:pPr>
    <w:rPr>
      <w:rFonts w:ascii="Times-Roman" w:hAnsi="Times-Roman"/>
      <w:color w:val="000000"/>
      <w:sz w:val="24"/>
    </w:rPr>
  </w:style>
  <w:style w:type="character" w:styleId="Strong">
    <w:name w:val="Strong"/>
    <w:basedOn w:val="DefaultParagraphFont"/>
    <w:uiPriority w:val="22"/>
    <w:qFormat/>
    <w:rsid w:val="003467B8"/>
    <w:rPr>
      <w:b/>
      <w:bCs/>
    </w:rPr>
  </w:style>
  <w:style w:type="paragraph" w:styleId="TOC4">
    <w:name w:val="toc 4"/>
    <w:basedOn w:val="Normal"/>
    <w:next w:val="Normal"/>
    <w:autoRedefine/>
    <w:uiPriority w:val="39"/>
    <w:unhideWhenUsed/>
    <w:rsid w:val="00610659"/>
    <w:pPr>
      <w:ind w:left="340"/>
    </w:pPr>
    <w:rPr>
      <w:sz w:val="20"/>
      <w:szCs w:val="20"/>
    </w:rPr>
  </w:style>
  <w:style w:type="paragraph" w:styleId="TOC5">
    <w:name w:val="toc 5"/>
    <w:basedOn w:val="Normal"/>
    <w:next w:val="Normal"/>
    <w:autoRedefine/>
    <w:uiPriority w:val="39"/>
    <w:unhideWhenUsed/>
    <w:rsid w:val="00610659"/>
    <w:pPr>
      <w:ind w:left="510"/>
    </w:pPr>
    <w:rPr>
      <w:sz w:val="20"/>
      <w:szCs w:val="20"/>
    </w:rPr>
  </w:style>
  <w:style w:type="paragraph" w:styleId="TOC6">
    <w:name w:val="toc 6"/>
    <w:basedOn w:val="Normal"/>
    <w:next w:val="Normal"/>
    <w:autoRedefine/>
    <w:uiPriority w:val="39"/>
    <w:unhideWhenUsed/>
    <w:rsid w:val="00610659"/>
    <w:pPr>
      <w:ind w:left="680"/>
    </w:pPr>
    <w:rPr>
      <w:sz w:val="20"/>
      <w:szCs w:val="20"/>
    </w:rPr>
  </w:style>
  <w:style w:type="paragraph" w:styleId="TOC7">
    <w:name w:val="toc 7"/>
    <w:basedOn w:val="Normal"/>
    <w:next w:val="Normal"/>
    <w:autoRedefine/>
    <w:uiPriority w:val="39"/>
    <w:unhideWhenUsed/>
    <w:rsid w:val="00610659"/>
    <w:pPr>
      <w:ind w:left="850"/>
    </w:pPr>
    <w:rPr>
      <w:sz w:val="20"/>
      <w:szCs w:val="20"/>
    </w:rPr>
  </w:style>
  <w:style w:type="paragraph" w:styleId="TOC8">
    <w:name w:val="toc 8"/>
    <w:basedOn w:val="Normal"/>
    <w:next w:val="Normal"/>
    <w:autoRedefine/>
    <w:uiPriority w:val="39"/>
    <w:unhideWhenUsed/>
    <w:rsid w:val="00610659"/>
    <w:pPr>
      <w:ind w:left="1020"/>
    </w:pPr>
    <w:rPr>
      <w:sz w:val="20"/>
      <w:szCs w:val="20"/>
    </w:rPr>
  </w:style>
  <w:style w:type="paragraph" w:styleId="TOC9">
    <w:name w:val="toc 9"/>
    <w:basedOn w:val="Normal"/>
    <w:next w:val="Normal"/>
    <w:autoRedefine/>
    <w:uiPriority w:val="39"/>
    <w:unhideWhenUsed/>
    <w:rsid w:val="00610659"/>
    <w:pPr>
      <w:ind w:left="1190"/>
    </w:pPr>
    <w:rPr>
      <w:sz w:val="20"/>
      <w:szCs w:val="20"/>
    </w:rPr>
  </w:style>
  <w:style w:type="paragraph" w:customStyle="1" w:styleId="tablebullets">
    <w:name w:val="table bullets"/>
    <w:basedOn w:val="NoSpacing"/>
    <w:rsid w:val="005F32A5"/>
    <w:pPr>
      <w:spacing w:line="276" w:lineRule="auto"/>
      <w:contextualSpacing/>
    </w:pPr>
  </w:style>
  <w:style w:type="character" w:styleId="CommentReference">
    <w:name w:val="annotation reference"/>
    <w:basedOn w:val="DefaultParagraphFont"/>
    <w:uiPriority w:val="99"/>
    <w:semiHidden/>
    <w:unhideWhenUsed/>
    <w:rsid w:val="004B6D18"/>
    <w:rPr>
      <w:sz w:val="16"/>
      <w:szCs w:val="16"/>
    </w:rPr>
  </w:style>
  <w:style w:type="paragraph" w:styleId="CommentText">
    <w:name w:val="annotation text"/>
    <w:basedOn w:val="Normal"/>
    <w:link w:val="CommentTextChar"/>
    <w:uiPriority w:val="99"/>
    <w:semiHidden/>
    <w:unhideWhenUsed/>
    <w:rsid w:val="004B6D18"/>
    <w:pPr>
      <w:spacing w:before="120" w:line="240" w:lineRule="auto"/>
    </w:pPr>
    <w:rPr>
      <w:sz w:val="20"/>
      <w:szCs w:val="20"/>
    </w:rPr>
  </w:style>
  <w:style w:type="character" w:customStyle="1" w:styleId="CommentTextChar">
    <w:name w:val="Comment Text Char"/>
    <w:basedOn w:val="DefaultParagraphFont"/>
    <w:link w:val="CommentText"/>
    <w:uiPriority w:val="99"/>
    <w:semiHidden/>
    <w:rsid w:val="004B6D18"/>
    <w:rPr>
      <w:rFonts w:ascii="Univers 45 Light" w:eastAsia="Times New Roman" w:hAnsi="Univers 45 Light" w:cs="Times New Roman"/>
      <w:color w:val="595959" w:themeColor="text1" w:themeTint="A6"/>
      <w:sz w:val="20"/>
      <w:szCs w:val="20"/>
    </w:rPr>
  </w:style>
  <w:style w:type="paragraph" w:customStyle="1" w:styleId="Default">
    <w:name w:val="Default"/>
    <w:rsid w:val="00C36F9D"/>
    <w:pPr>
      <w:autoSpaceDE w:val="0"/>
      <w:autoSpaceDN w:val="0"/>
      <w:adjustRightInd w:val="0"/>
    </w:pPr>
    <w:rPr>
      <w:rFonts w:ascii="Arial" w:hAnsi="Arial" w:cs="Arial"/>
      <w:color w:val="000000"/>
      <w:sz w:val="24"/>
      <w:szCs w:val="24"/>
    </w:rPr>
  </w:style>
  <w:style w:type="paragraph" w:styleId="CommentSubject">
    <w:name w:val="annotation subject"/>
    <w:basedOn w:val="CommentText"/>
    <w:next w:val="CommentText"/>
    <w:link w:val="CommentSubjectChar"/>
    <w:uiPriority w:val="99"/>
    <w:semiHidden/>
    <w:unhideWhenUsed/>
    <w:rsid w:val="00F3340A"/>
    <w:pPr>
      <w:spacing w:before="0"/>
    </w:pPr>
    <w:rPr>
      <w:b/>
      <w:bCs/>
    </w:rPr>
  </w:style>
  <w:style w:type="character" w:customStyle="1" w:styleId="CommentSubjectChar">
    <w:name w:val="Comment Subject Char"/>
    <w:basedOn w:val="CommentTextChar"/>
    <w:link w:val="CommentSubject"/>
    <w:uiPriority w:val="99"/>
    <w:semiHidden/>
    <w:rsid w:val="00F3340A"/>
    <w:rPr>
      <w:rFonts w:ascii="Univers 45 Light" w:eastAsia="Times New Roman" w:hAnsi="Univers 45 Light" w:cs="Times New Roman"/>
      <w:b/>
      <w:bCs/>
      <w:color w:val="595959" w:themeColor="text1" w:themeTint="A6"/>
      <w:sz w:val="20"/>
      <w:szCs w:val="20"/>
    </w:rPr>
  </w:style>
  <w:style w:type="paragraph" w:customStyle="1" w:styleId="EuroclearCoverLevel1">
    <w:name w:val="Euroclear_Cover_Level_1"/>
    <w:basedOn w:val="Normal"/>
    <w:rsid w:val="009F4F69"/>
    <w:pPr>
      <w:spacing w:line="360" w:lineRule="auto"/>
      <w:ind w:left="1134" w:right="1038"/>
    </w:pPr>
    <w:rPr>
      <w:rFonts w:ascii="Arial" w:hAnsi="Arial" w:cs="Arial"/>
      <w:b/>
      <w:bCs/>
      <w:snapToGrid w:val="0"/>
      <w:color w:val="FFFFFF" w:themeColor="background1"/>
      <w:sz w:val="52"/>
      <w:szCs w:val="52"/>
      <w:lang w:eastAsia="zh-CN"/>
    </w:rPr>
  </w:style>
  <w:style w:type="paragraph" w:customStyle="1" w:styleId="EuroclearCoverLevel2">
    <w:name w:val="Euroclear_Cover_Level_2"/>
    <w:basedOn w:val="Normal"/>
    <w:rsid w:val="009F4F69"/>
    <w:pPr>
      <w:tabs>
        <w:tab w:val="left" w:pos="5940"/>
      </w:tabs>
      <w:spacing w:line="360" w:lineRule="auto"/>
      <w:ind w:left="1134" w:right="1038"/>
    </w:pPr>
    <w:rPr>
      <w:snapToGrid w:val="0"/>
      <w:color w:val="FFFFFF" w:themeColor="background1"/>
      <w:sz w:val="24"/>
      <w:lang w:eastAsia="zh-CN"/>
    </w:rPr>
  </w:style>
  <w:style w:type="paragraph" w:styleId="Caption">
    <w:name w:val="caption"/>
    <w:basedOn w:val="Normal"/>
    <w:next w:val="Normal"/>
    <w:uiPriority w:val="35"/>
    <w:unhideWhenUsed/>
    <w:qFormat/>
    <w:rsid w:val="003467B8"/>
    <w:pPr>
      <w:spacing w:line="240" w:lineRule="auto"/>
    </w:pPr>
    <w:rPr>
      <w:b/>
      <w:bCs/>
      <w:color w:val="4F81BD" w:themeColor="accent1"/>
      <w:sz w:val="18"/>
      <w:szCs w:val="18"/>
    </w:rPr>
  </w:style>
  <w:style w:type="paragraph" w:styleId="Revision">
    <w:name w:val="Revision"/>
    <w:hidden/>
    <w:uiPriority w:val="99"/>
    <w:semiHidden/>
    <w:rsid w:val="00826918"/>
    <w:rPr>
      <w:rFonts w:ascii="Verdana" w:eastAsia="Times New Roman" w:hAnsi="Verdana" w:cs="Times New Roman"/>
      <w:color w:val="595959" w:themeColor="text1" w:themeTint="A6"/>
      <w:sz w:val="18"/>
      <w:szCs w:val="18"/>
      <w:lang w:val="en-GB"/>
    </w:rPr>
  </w:style>
  <w:style w:type="paragraph" w:customStyle="1" w:styleId="lastchild7">
    <w:name w:val="lastchild7"/>
    <w:basedOn w:val="Normal"/>
    <w:rsid w:val="00603C74"/>
    <w:pPr>
      <w:spacing w:before="100" w:beforeAutospacing="1" w:line="240" w:lineRule="auto"/>
    </w:pPr>
    <w:rPr>
      <w:rFonts w:ascii="Times New Roman" w:hAnsi="Times New Roman"/>
      <w:sz w:val="24"/>
      <w:szCs w:val="24"/>
    </w:rPr>
  </w:style>
  <w:style w:type="character" w:customStyle="1" w:styleId="Heading7Char">
    <w:name w:val="Heading 7 Char"/>
    <w:basedOn w:val="DefaultParagraphFont"/>
    <w:link w:val="Heading7"/>
    <w:uiPriority w:val="9"/>
    <w:semiHidden/>
    <w:rsid w:val="003467B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467B8"/>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3467B8"/>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467B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467B8"/>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3467B8"/>
    <w:rPr>
      <w:i/>
      <w:iCs/>
    </w:rPr>
  </w:style>
  <w:style w:type="paragraph" w:styleId="IntenseQuote">
    <w:name w:val="Intense Quote"/>
    <w:basedOn w:val="Normal"/>
    <w:next w:val="Normal"/>
    <w:link w:val="IntenseQuoteChar"/>
    <w:uiPriority w:val="30"/>
    <w:qFormat/>
    <w:rsid w:val="003467B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467B8"/>
    <w:rPr>
      <w:b/>
      <w:bCs/>
      <w:i/>
      <w:iCs/>
      <w:color w:val="4F81BD" w:themeColor="accent1"/>
    </w:rPr>
  </w:style>
  <w:style w:type="character" w:styleId="SubtleEmphasis">
    <w:name w:val="Subtle Emphasis"/>
    <w:basedOn w:val="DefaultParagraphFont"/>
    <w:uiPriority w:val="19"/>
    <w:qFormat/>
    <w:rsid w:val="003467B8"/>
    <w:rPr>
      <w:i/>
      <w:iCs/>
      <w:color w:val="808080" w:themeColor="text1" w:themeTint="7F"/>
    </w:rPr>
  </w:style>
  <w:style w:type="character" w:styleId="IntenseEmphasis">
    <w:name w:val="Intense Emphasis"/>
    <w:basedOn w:val="DefaultParagraphFont"/>
    <w:uiPriority w:val="21"/>
    <w:qFormat/>
    <w:rsid w:val="003467B8"/>
    <w:rPr>
      <w:b/>
      <w:bCs/>
      <w:i/>
      <w:iCs/>
      <w:color w:val="4F81BD" w:themeColor="accent1"/>
    </w:rPr>
  </w:style>
  <w:style w:type="character" w:styleId="SubtleReference">
    <w:name w:val="Subtle Reference"/>
    <w:basedOn w:val="DefaultParagraphFont"/>
    <w:uiPriority w:val="31"/>
    <w:qFormat/>
    <w:rsid w:val="003467B8"/>
    <w:rPr>
      <w:smallCaps/>
      <w:color w:val="C0504D" w:themeColor="accent2"/>
      <w:u w:val="single"/>
    </w:rPr>
  </w:style>
  <w:style w:type="character" w:styleId="IntenseReference">
    <w:name w:val="Intense Reference"/>
    <w:basedOn w:val="DefaultParagraphFont"/>
    <w:uiPriority w:val="32"/>
    <w:qFormat/>
    <w:rsid w:val="003467B8"/>
    <w:rPr>
      <w:b/>
      <w:bCs/>
      <w:smallCaps/>
      <w:color w:val="C0504D" w:themeColor="accent2"/>
      <w:spacing w:val="5"/>
      <w:u w:val="single"/>
    </w:rPr>
  </w:style>
  <w:style w:type="character" w:styleId="BookTitle">
    <w:name w:val="Book Title"/>
    <w:basedOn w:val="DefaultParagraphFont"/>
    <w:uiPriority w:val="33"/>
    <w:qFormat/>
    <w:rsid w:val="003467B8"/>
    <w:rPr>
      <w:b/>
      <w:bCs/>
      <w:smallCaps/>
      <w:spacing w:val="5"/>
    </w:rPr>
  </w:style>
  <w:style w:type="table" w:styleId="LightList-Accent1">
    <w:name w:val="Light List Accent 1"/>
    <w:basedOn w:val="TableNormal"/>
    <w:uiPriority w:val="61"/>
    <w:rsid w:val="001562D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777042">
      <w:bodyDiv w:val="1"/>
      <w:marLeft w:val="0"/>
      <w:marRight w:val="0"/>
      <w:marTop w:val="0"/>
      <w:marBottom w:val="0"/>
      <w:divBdr>
        <w:top w:val="none" w:sz="0" w:space="0" w:color="auto"/>
        <w:left w:val="none" w:sz="0" w:space="0" w:color="auto"/>
        <w:bottom w:val="none" w:sz="0" w:space="0" w:color="auto"/>
        <w:right w:val="none" w:sz="0" w:space="0" w:color="auto"/>
      </w:divBdr>
    </w:div>
    <w:div w:id="73086900">
      <w:bodyDiv w:val="1"/>
      <w:marLeft w:val="0"/>
      <w:marRight w:val="0"/>
      <w:marTop w:val="0"/>
      <w:marBottom w:val="0"/>
      <w:divBdr>
        <w:top w:val="none" w:sz="0" w:space="0" w:color="auto"/>
        <w:left w:val="none" w:sz="0" w:space="0" w:color="auto"/>
        <w:bottom w:val="none" w:sz="0" w:space="0" w:color="auto"/>
        <w:right w:val="none" w:sz="0" w:space="0" w:color="auto"/>
      </w:divBdr>
    </w:div>
    <w:div w:id="146631361">
      <w:bodyDiv w:val="1"/>
      <w:marLeft w:val="0"/>
      <w:marRight w:val="0"/>
      <w:marTop w:val="0"/>
      <w:marBottom w:val="0"/>
      <w:divBdr>
        <w:top w:val="none" w:sz="0" w:space="0" w:color="auto"/>
        <w:left w:val="none" w:sz="0" w:space="0" w:color="auto"/>
        <w:bottom w:val="none" w:sz="0" w:space="0" w:color="auto"/>
        <w:right w:val="none" w:sz="0" w:space="0" w:color="auto"/>
      </w:divBdr>
    </w:div>
    <w:div w:id="174733374">
      <w:bodyDiv w:val="1"/>
      <w:marLeft w:val="0"/>
      <w:marRight w:val="0"/>
      <w:marTop w:val="0"/>
      <w:marBottom w:val="0"/>
      <w:divBdr>
        <w:top w:val="none" w:sz="0" w:space="0" w:color="auto"/>
        <w:left w:val="none" w:sz="0" w:space="0" w:color="auto"/>
        <w:bottom w:val="none" w:sz="0" w:space="0" w:color="auto"/>
        <w:right w:val="none" w:sz="0" w:space="0" w:color="auto"/>
      </w:divBdr>
    </w:div>
    <w:div w:id="205027638">
      <w:bodyDiv w:val="1"/>
      <w:marLeft w:val="0"/>
      <w:marRight w:val="0"/>
      <w:marTop w:val="0"/>
      <w:marBottom w:val="0"/>
      <w:divBdr>
        <w:top w:val="none" w:sz="0" w:space="0" w:color="auto"/>
        <w:left w:val="none" w:sz="0" w:space="0" w:color="auto"/>
        <w:bottom w:val="none" w:sz="0" w:space="0" w:color="auto"/>
        <w:right w:val="none" w:sz="0" w:space="0" w:color="auto"/>
      </w:divBdr>
    </w:div>
    <w:div w:id="272518113">
      <w:bodyDiv w:val="1"/>
      <w:marLeft w:val="0"/>
      <w:marRight w:val="0"/>
      <w:marTop w:val="0"/>
      <w:marBottom w:val="0"/>
      <w:divBdr>
        <w:top w:val="none" w:sz="0" w:space="0" w:color="auto"/>
        <w:left w:val="none" w:sz="0" w:space="0" w:color="auto"/>
        <w:bottom w:val="none" w:sz="0" w:space="0" w:color="auto"/>
        <w:right w:val="none" w:sz="0" w:space="0" w:color="auto"/>
      </w:divBdr>
    </w:div>
    <w:div w:id="278026377">
      <w:bodyDiv w:val="1"/>
      <w:marLeft w:val="0"/>
      <w:marRight w:val="0"/>
      <w:marTop w:val="0"/>
      <w:marBottom w:val="0"/>
      <w:divBdr>
        <w:top w:val="none" w:sz="0" w:space="0" w:color="auto"/>
        <w:left w:val="none" w:sz="0" w:space="0" w:color="auto"/>
        <w:bottom w:val="none" w:sz="0" w:space="0" w:color="auto"/>
        <w:right w:val="none" w:sz="0" w:space="0" w:color="auto"/>
      </w:divBdr>
    </w:div>
    <w:div w:id="291794412">
      <w:bodyDiv w:val="1"/>
      <w:marLeft w:val="0"/>
      <w:marRight w:val="0"/>
      <w:marTop w:val="0"/>
      <w:marBottom w:val="0"/>
      <w:divBdr>
        <w:top w:val="none" w:sz="0" w:space="0" w:color="auto"/>
        <w:left w:val="none" w:sz="0" w:space="0" w:color="auto"/>
        <w:bottom w:val="none" w:sz="0" w:space="0" w:color="auto"/>
        <w:right w:val="none" w:sz="0" w:space="0" w:color="auto"/>
      </w:divBdr>
    </w:div>
    <w:div w:id="301155003">
      <w:bodyDiv w:val="1"/>
      <w:marLeft w:val="0"/>
      <w:marRight w:val="0"/>
      <w:marTop w:val="0"/>
      <w:marBottom w:val="0"/>
      <w:divBdr>
        <w:top w:val="none" w:sz="0" w:space="0" w:color="auto"/>
        <w:left w:val="none" w:sz="0" w:space="0" w:color="auto"/>
        <w:bottom w:val="none" w:sz="0" w:space="0" w:color="auto"/>
        <w:right w:val="none" w:sz="0" w:space="0" w:color="auto"/>
      </w:divBdr>
    </w:div>
    <w:div w:id="307252210">
      <w:bodyDiv w:val="1"/>
      <w:marLeft w:val="0"/>
      <w:marRight w:val="0"/>
      <w:marTop w:val="0"/>
      <w:marBottom w:val="0"/>
      <w:divBdr>
        <w:top w:val="none" w:sz="0" w:space="0" w:color="auto"/>
        <w:left w:val="none" w:sz="0" w:space="0" w:color="auto"/>
        <w:bottom w:val="none" w:sz="0" w:space="0" w:color="auto"/>
        <w:right w:val="none" w:sz="0" w:space="0" w:color="auto"/>
      </w:divBdr>
    </w:div>
    <w:div w:id="363333443">
      <w:bodyDiv w:val="1"/>
      <w:marLeft w:val="0"/>
      <w:marRight w:val="0"/>
      <w:marTop w:val="0"/>
      <w:marBottom w:val="0"/>
      <w:divBdr>
        <w:top w:val="none" w:sz="0" w:space="0" w:color="auto"/>
        <w:left w:val="none" w:sz="0" w:space="0" w:color="auto"/>
        <w:bottom w:val="none" w:sz="0" w:space="0" w:color="auto"/>
        <w:right w:val="none" w:sz="0" w:space="0" w:color="auto"/>
      </w:divBdr>
    </w:div>
    <w:div w:id="386219813">
      <w:bodyDiv w:val="1"/>
      <w:marLeft w:val="0"/>
      <w:marRight w:val="0"/>
      <w:marTop w:val="0"/>
      <w:marBottom w:val="0"/>
      <w:divBdr>
        <w:top w:val="none" w:sz="0" w:space="0" w:color="auto"/>
        <w:left w:val="none" w:sz="0" w:space="0" w:color="auto"/>
        <w:bottom w:val="none" w:sz="0" w:space="0" w:color="auto"/>
        <w:right w:val="none" w:sz="0" w:space="0" w:color="auto"/>
      </w:divBdr>
    </w:div>
    <w:div w:id="398554273">
      <w:bodyDiv w:val="1"/>
      <w:marLeft w:val="0"/>
      <w:marRight w:val="0"/>
      <w:marTop w:val="0"/>
      <w:marBottom w:val="0"/>
      <w:divBdr>
        <w:top w:val="none" w:sz="0" w:space="0" w:color="auto"/>
        <w:left w:val="none" w:sz="0" w:space="0" w:color="auto"/>
        <w:bottom w:val="none" w:sz="0" w:space="0" w:color="auto"/>
        <w:right w:val="none" w:sz="0" w:space="0" w:color="auto"/>
      </w:divBdr>
    </w:div>
    <w:div w:id="399520117">
      <w:bodyDiv w:val="1"/>
      <w:marLeft w:val="0"/>
      <w:marRight w:val="0"/>
      <w:marTop w:val="0"/>
      <w:marBottom w:val="0"/>
      <w:divBdr>
        <w:top w:val="none" w:sz="0" w:space="0" w:color="auto"/>
        <w:left w:val="none" w:sz="0" w:space="0" w:color="auto"/>
        <w:bottom w:val="none" w:sz="0" w:space="0" w:color="auto"/>
        <w:right w:val="none" w:sz="0" w:space="0" w:color="auto"/>
      </w:divBdr>
    </w:div>
    <w:div w:id="440228837">
      <w:bodyDiv w:val="1"/>
      <w:marLeft w:val="0"/>
      <w:marRight w:val="0"/>
      <w:marTop w:val="0"/>
      <w:marBottom w:val="0"/>
      <w:divBdr>
        <w:top w:val="none" w:sz="0" w:space="0" w:color="auto"/>
        <w:left w:val="none" w:sz="0" w:space="0" w:color="auto"/>
        <w:bottom w:val="none" w:sz="0" w:space="0" w:color="auto"/>
        <w:right w:val="none" w:sz="0" w:space="0" w:color="auto"/>
      </w:divBdr>
    </w:div>
    <w:div w:id="465440479">
      <w:bodyDiv w:val="1"/>
      <w:marLeft w:val="0"/>
      <w:marRight w:val="0"/>
      <w:marTop w:val="0"/>
      <w:marBottom w:val="0"/>
      <w:divBdr>
        <w:top w:val="none" w:sz="0" w:space="0" w:color="auto"/>
        <w:left w:val="none" w:sz="0" w:space="0" w:color="auto"/>
        <w:bottom w:val="none" w:sz="0" w:space="0" w:color="auto"/>
        <w:right w:val="none" w:sz="0" w:space="0" w:color="auto"/>
      </w:divBdr>
    </w:div>
    <w:div w:id="468323298">
      <w:bodyDiv w:val="1"/>
      <w:marLeft w:val="0"/>
      <w:marRight w:val="0"/>
      <w:marTop w:val="0"/>
      <w:marBottom w:val="0"/>
      <w:divBdr>
        <w:top w:val="none" w:sz="0" w:space="0" w:color="auto"/>
        <w:left w:val="none" w:sz="0" w:space="0" w:color="auto"/>
        <w:bottom w:val="none" w:sz="0" w:space="0" w:color="auto"/>
        <w:right w:val="none" w:sz="0" w:space="0" w:color="auto"/>
      </w:divBdr>
    </w:div>
    <w:div w:id="489030444">
      <w:bodyDiv w:val="1"/>
      <w:marLeft w:val="0"/>
      <w:marRight w:val="0"/>
      <w:marTop w:val="0"/>
      <w:marBottom w:val="0"/>
      <w:divBdr>
        <w:top w:val="none" w:sz="0" w:space="0" w:color="auto"/>
        <w:left w:val="none" w:sz="0" w:space="0" w:color="auto"/>
        <w:bottom w:val="none" w:sz="0" w:space="0" w:color="auto"/>
        <w:right w:val="none" w:sz="0" w:space="0" w:color="auto"/>
      </w:divBdr>
    </w:div>
    <w:div w:id="509443040">
      <w:bodyDiv w:val="1"/>
      <w:marLeft w:val="0"/>
      <w:marRight w:val="0"/>
      <w:marTop w:val="0"/>
      <w:marBottom w:val="0"/>
      <w:divBdr>
        <w:top w:val="none" w:sz="0" w:space="0" w:color="auto"/>
        <w:left w:val="none" w:sz="0" w:space="0" w:color="auto"/>
        <w:bottom w:val="none" w:sz="0" w:space="0" w:color="auto"/>
        <w:right w:val="none" w:sz="0" w:space="0" w:color="auto"/>
      </w:divBdr>
    </w:div>
    <w:div w:id="544949903">
      <w:bodyDiv w:val="1"/>
      <w:marLeft w:val="0"/>
      <w:marRight w:val="0"/>
      <w:marTop w:val="0"/>
      <w:marBottom w:val="0"/>
      <w:divBdr>
        <w:top w:val="none" w:sz="0" w:space="0" w:color="auto"/>
        <w:left w:val="none" w:sz="0" w:space="0" w:color="auto"/>
        <w:bottom w:val="none" w:sz="0" w:space="0" w:color="auto"/>
        <w:right w:val="none" w:sz="0" w:space="0" w:color="auto"/>
      </w:divBdr>
    </w:div>
    <w:div w:id="545020752">
      <w:bodyDiv w:val="1"/>
      <w:marLeft w:val="0"/>
      <w:marRight w:val="0"/>
      <w:marTop w:val="0"/>
      <w:marBottom w:val="0"/>
      <w:divBdr>
        <w:top w:val="none" w:sz="0" w:space="0" w:color="auto"/>
        <w:left w:val="none" w:sz="0" w:space="0" w:color="auto"/>
        <w:bottom w:val="none" w:sz="0" w:space="0" w:color="auto"/>
        <w:right w:val="none" w:sz="0" w:space="0" w:color="auto"/>
      </w:divBdr>
    </w:div>
    <w:div w:id="556472212">
      <w:bodyDiv w:val="1"/>
      <w:marLeft w:val="0"/>
      <w:marRight w:val="0"/>
      <w:marTop w:val="0"/>
      <w:marBottom w:val="0"/>
      <w:divBdr>
        <w:top w:val="none" w:sz="0" w:space="0" w:color="auto"/>
        <w:left w:val="none" w:sz="0" w:space="0" w:color="auto"/>
        <w:bottom w:val="none" w:sz="0" w:space="0" w:color="auto"/>
        <w:right w:val="none" w:sz="0" w:space="0" w:color="auto"/>
      </w:divBdr>
    </w:div>
    <w:div w:id="689571134">
      <w:bodyDiv w:val="1"/>
      <w:marLeft w:val="0"/>
      <w:marRight w:val="0"/>
      <w:marTop w:val="0"/>
      <w:marBottom w:val="0"/>
      <w:divBdr>
        <w:top w:val="none" w:sz="0" w:space="0" w:color="auto"/>
        <w:left w:val="none" w:sz="0" w:space="0" w:color="auto"/>
        <w:bottom w:val="none" w:sz="0" w:space="0" w:color="auto"/>
        <w:right w:val="none" w:sz="0" w:space="0" w:color="auto"/>
      </w:divBdr>
    </w:div>
    <w:div w:id="719284118">
      <w:bodyDiv w:val="1"/>
      <w:marLeft w:val="0"/>
      <w:marRight w:val="0"/>
      <w:marTop w:val="0"/>
      <w:marBottom w:val="0"/>
      <w:divBdr>
        <w:top w:val="none" w:sz="0" w:space="0" w:color="auto"/>
        <w:left w:val="none" w:sz="0" w:space="0" w:color="auto"/>
        <w:bottom w:val="none" w:sz="0" w:space="0" w:color="auto"/>
        <w:right w:val="none" w:sz="0" w:space="0" w:color="auto"/>
      </w:divBdr>
    </w:div>
    <w:div w:id="752749021">
      <w:bodyDiv w:val="1"/>
      <w:marLeft w:val="0"/>
      <w:marRight w:val="0"/>
      <w:marTop w:val="0"/>
      <w:marBottom w:val="0"/>
      <w:divBdr>
        <w:top w:val="none" w:sz="0" w:space="0" w:color="auto"/>
        <w:left w:val="none" w:sz="0" w:space="0" w:color="auto"/>
        <w:bottom w:val="none" w:sz="0" w:space="0" w:color="auto"/>
        <w:right w:val="none" w:sz="0" w:space="0" w:color="auto"/>
      </w:divBdr>
    </w:div>
    <w:div w:id="766510420">
      <w:bodyDiv w:val="1"/>
      <w:marLeft w:val="0"/>
      <w:marRight w:val="0"/>
      <w:marTop w:val="0"/>
      <w:marBottom w:val="0"/>
      <w:divBdr>
        <w:top w:val="none" w:sz="0" w:space="0" w:color="auto"/>
        <w:left w:val="none" w:sz="0" w:space="0" w:color="auto"/>
        <w:bottom w:val="none" w:sz="0" w:space="0" w:color="auto"/>
        <w:right w:val="none" w:sz="0" w:space="0" w:color="auto"/>
      </w:divBdr>
    </w:div>
    <w:div w:id="799345895">
      <w:bodyDiv w:val="1"/>
      <w:marLeft w:val="0"/>
      <w:marRight w:val="0"/>
      <w:marTop w:val="0"/>
      <w:marBottom w:val="0"/>
      <w:divBdr>
        <w:top w:val="none" w:sz="0" w:space="0" w:color="auto"/>
        <w:left w:val="none" w:sz="0" w:space="0" w:color="auto"/>
        <w:bottom w:val="none" w:sz="0" w:space="0" w:color="auto"/>
        <w:right w:val="none" w:sz="0" w:space="0" w:color="auto"/>
      </w:divBdr>
    </w:div>
    <w:div w:id="873469703">
      <w:bodyDiv w:val="1"/>
      <w:marLeft w:val="0"/>
      <w:marRight w:val="0"/>
      <w:marTop w:val="0"/>
      <w:marBottom w:val="0"/>
      <w:divBdr>
        <w:top w:val="none" w:sz="0" w:space="0" w:color="auto"/>
        <w:left w:val="none" w:sz="0" w:space="0" w:color="auto"/>
        <w:bottom w:val="none" w:sz="0" w:space="0" w:color="auto"/>
        <w:right w:val="none" w:sz="0" w:space="0" w:color="auto"/>
      </w:divBdr>
    </w:div>
    <w:div w:id="986591682">
      <w:bodyDiv w:val="1"/>
      <w:marLeft w:val="0"/>
      <w:marRight w:val="0"/>
      <w:marTop w:val="0"/>
      <w:marBottom w:val="0"/>
      <w:divBdr>
        <w:top w:val="none" w:sz="0" w:space="0" w:color="auto"/>
        <w:left w:val="none" w:sz="0" w:space="0" w:color="auto"/>
        <w:bottom w:val="none" w:sz="0" w:space="0" w:color="auto"/>
        <w:right w:val="none" w:sz="0" w:space="0" w:color="auto"/>
      </w:divBdr>
    </w:div>
    <w:div w:id="987786166">
      <w:bodyDiv w:val="1"/>
      <w:marLeft w:val="0"/>
      <w:marRight w:val="0"/>
      <w:marTop w:val="0"/>
      <w:marBottom w:val="0"/>
      <w:divBdr>
        <w:top w:val="none" w:sz="0" w:space="0" w:color="auto"/>
        <w:left w:val="none" w:sz="0" w:space="0" w:color="auto"/>
        <w:bottom w:val="none" w:sz="0" w:space="0" w:color="auto"/>
        <w:right w:val="none" w:sz="0" w:space="0" w:color="auto"/>
      </w:divBdr>
    </w:div>
    <w:div w:id="1005744442">
      <w:bodyDiv w:val="1"/>
      <w:marLeft w:val="0"/>
      <w:marRight w:val="0"/>
      <w:marTop w:val="0"/>
      <w:marBottom w:val="0"/>
      <w:divBdr>
        <w:top w:val="none" w:sz="0" w:space="0" w:color="auto"/>
        <w:left w:val="none" w:sz="0" w:space="0" w:color="auto"/>
        <w:bottom w:val="none" w:sz="0" w:space="0" w:color="auto"/>
        <w:right w:val="none" w:sz="0" w:space="0" w:color="auto"/>
      </w:divBdr>
    </w:div>
    <w:div w:id="1015963417">
      <w:bodyDiv w:val="1"/>
      <w:marLeft w:val="0"/>
      <w:marRight w:val="0"/>
      <w:marTop w:val="0"/>
      <w:marBottom w:val="0"/>
      <w:divBdr>
        <w:top w:val="none" w:sz="0" w:space="0" w:color="auto"/>
        <w:left w:val="none" w:sz="0" w:space="0" w:color="auto"/>
        <w:bottom w:val="none" w:sz="0" w:space="0" w:color="auto"/>
        <w:right w:val="none" w:sz="0" w:space="0" w:color="auto"/>
      </w:divBdr>
    </w:div>
    <w:div w:id="1020665979">
      <w:bodyDiv w:val="1"/>
      <w:marLeft w:val="0"/>
      <w:marRight w:val="0"/>
      <w:marTop w:val="0"/>
      <w:marBottom w:val="0"/>
      <w:divBdr>
        <w:top w:val="none" w:sz="0" w:space="0" w:color="auto"/>
        <w:left w:val="none" w:sz="0" w:space="0" w:color="auto"/>
        <w:bottom w:val="none" w:sz="0" w:space="0" w:color="auto"/>
        <w:right w:val="none" w:sz="0" w:space="0" w:color="auto"/>
      </w:divBdr>
    </w:div>
    <w:div w:id="1031760342">
      <w:bodyDiv w:val="1"/>
      <w:marLeft w:val="0"/>
      <w:marRight w:val="0"/>
      <w:marTop w:val="0"/>
      <w:marBottom w:val="0"/>
      <w:divBdr>
        <w:top w:val="none" w:sz="0" w:space="0" w:color="auto"/>
        <w:left w:val="none" w:sz="0" w:space="0" w:color="auto"/>
        <w:bottom w:val="none" w:sz="0" w:space="0" w:color="auto"/>
        <w:right w:val="none" w:sz="0" w:space="0" w:color="auto"/>
      </w:divBdr>
    </w:div>
    <w:div w:id="1035425449">
      <w:bodyDiv w:val="1"/>
      <w:marLeft w:val="0"/>
      <w:marRight w:val="0"/>
      <w:marTop w:val="0"/>
      <w:marBottom w:val="0"/>
      <w:divBdr>
        <w:top w:val="none" w:sz="0" w:space="0" w:color="auto"/>
        <w:left w:val="none" w:sz="0" w:space="0" w:color="auto"/>
        <w:bottom w:val="none" w:sz="0" w:space="0" w:color="auto"/>
        <w:right w:val="none" w:sz="0" w:space="0" w:color="auto"/>
      </w:divBdr>
    </w:div>
    <w:div w:id="1071200426">
      <w:bodyDiv w:val="1"/>
      <w:marLeft w:val="0"/>
      <w:marRight w:val="0"/>
      <w:marTop w:val="0"/>
      <w:marBottom w:val="0"/>
      <w:divBdr>
        <w:top w:val="none" w:sz="0" w:space="0" w:color="auto"/>
        <w:left w:val="none" w:sz="0" w:space="0" w:color="auto"/>
        <w:bottom w:val="none" w:sz="0" w:space="0" w:color="auto"/>
        <w:right w:val="none" w:sz="0" w:space="0" w:color="auto"/>
      </w:divBdr>
    </w:div>
    <w:div w:id="1115174553">
      <w:bodyDiv w:val="1"/>
      <w:marLeft w:val="0"/>
      <w:marRight w:val="0"/>
      <w:marTop w:val="0"/>
      <w:marBottom w:val="0"/>
      <w:divBdr>
        <w:top w:val="none" w:sz="0" w:space="0" w:color="auto"/>
        <w:left w:val="none" w:sz="0" w:space="0" w:color="auto"/>
        <w:bottom w:val="none" w:sz="0" w:space="0" w:color="auto"/>
        <w:right w:val="none" w:sz="0" w:space="0" w:color="auto"/>
      </w:divBdr>
    </w:div>
    <w:div w:id="1141194902">
      <w:bodyDiv w:val="1"/>
      <w:marLeft w:val="0"/>
      <w:marRight w:val="0"/>
      <w:marTop w:val="0"/>
      <w:marBottom w:val="0"/>
      <w:divBdr>
        <w:top w:val="none" w:sz="0" w:space="0" w:color="auto"/>
        <w:left w:val="none" w:sz="0" w:space="0" w:color="auto"/>
        <w:bottom w:val="none" w:sz="0" w:space="0" w:color="auto"/>
        <w:right w:val="none" w:sz="0" w:space="0" w:color="auto"/>
      </w:divBdr>
    </w:div>
    <w:div w:id="1186556390">
      <w:bodyDiv w:val="1"/>
      <w:marLeft w:val="0"/>
      <w:marRight w:val="0"/>
      <w:marTop w:val="0"/>
      <w:marBottom w:val="0"/>
      <w:divBdr>
        <w:top w:val="none" w:sz="0" w:space="0" w:color="auto"/>
        <w:left w:val="none" w:sz="0" w:space="0" w:color="auto"/>
        <w:bottom w:val="none" w:sz="0" w:space="0" w:color="auto"/>
        <w:right w:val="none" w:sz="0" w:space="0" w:color="auto"/>
      </w:divBdr>
    </w:div>
    <w:div w:id="1398626518">
      <w:bodyDiv w:val="1"/>
      <w:marLeft w:val="0"/>
      <w:marRight w:val="0"/>
      <w:marTop w:val="0"/>
      <w:marBottom w:val="0"/>
      <w:divBdr>
        <w:top w:val="none" w:sz="0" w:space="0" w:color="auto"/>
        <w:left w:val="none" w:sz="0" w:space="0" w:color="auto"/>
        <w:bottom w:val="none" w:sz="0" w:space="0" w:color="auto"/>
        <w:right w:val="none" w:sz="0" w:space="0" w:color="auto"/>
      </w:divBdr>
    </w:div>
    <w:div w:id="1447654194">
      <w:bodyDiv w:val="1"/>
      <w:marLeft w:val="0"/>
      <w:marRight w:val="0"/>
      <w:marTop w:val="0"/>
      <w:marBottom w:val="0"/>
      <w:divBdr>
        <w:top w:val="none" w:sz="0" w:space="0" w:color="auto"/>
        <w:left w:val="none" w:sz="0" w:space="0" w:color="auto"/>
        <w:bottom w:val="none" w:sz="0" w:space="0" w:color="auto"/>
        <w:right w:val="none" w:sz="0" w:space="0" w:color="auto"/>
      </w:divBdr>
    </w:div>
    <w:div w:id="1508254659">
      <w:bodyDiv w:val="1"/>
      <w:marLeft w:val="0"/>
      <w:marRight w:val="0"/>
      <w:marTop w:val="0"/>
      <w:marBottom w:val="0"/>
      <w:divBdr>
        <w:top w:val="none" w:sz="0" w:space="0" w:color="auto"/>
        <w:left w:val="none" w:sz="0" w:space="0" w:color="auto"/>
        <w:bottom w:val="none" w:sz="0" w:space="0" w:color="auto"/>
        <w:right w:val="none" w:sz="0" w:space="0" w:color="auto"/>
      </w:divBdr>
    </w:div>
    <w:div w:id="1513254905">
      <w:bodyDiv w:val="1"/>
      <w:marLeft w:val="0"/>
      <w:marRight w:val="0"/>
      <w:marTop w:val="0"/>
      <w:marBottom w:val="0"/>
      <w:divBdr>
        <w:top w:val="none" w:sz="0" w:space="0" w:color="auto"/>
        <w:left w:val="none" w:sz="0" w:space="0" w:color="auto"/>
        <w:bottom w:val="none" w:sz="0" w:space="0" w:color="auto"/>
        <w:right w:val="none" w:sz="0" w:space="0" w:color="auto"/>
      </w:divBdr>
    </w:div>
    <w:div w:id="1514346137">
      <w:bodyDiv w:val="1"/>
      <w:marLeft w:val="0"/>
      <w:marRight w:val="0"/>
      <w:marTop w:val="0"/>
      <w:marBottom w:val="0"/>
      <w:divBdr>
        <w:top w:val="none" w:sz="0" w:space="0" w:color="auto"/>
        <w:left w:val="none" w:sz="0" w:space="0" w:color="auto"/>
        <w:bottom w:val="none" w:sz="0" w:space="0" w:color="auto"/>
        <w:right w:val="none" w:sz="0" w:space="0" w:color="auto"/>
      </w:divBdr>
    </w:div>
    <w:div w:id="1591548723">
      <w:bodyDiv w:val="1"/>
      <w:marLeft w:val="0"/>
      <w:marRight w:val="0"/>
      <w:marTop w:val="120"/>
      <w:marBottom w:val="120"/>
      <w:divBdr>
        <w:top w:val="none" w:sz="0" w:space="0" w:color="auto"/>
        <w:left w:val="none" w:sz="0" w:space="0" w:color="auto"/>
        <w:bottom w:val="none" w:sz="0" w:space="0" w:color="auto"/>
        <w:right w:val="none" w:sz="0" w:space="0" w:color="auto"/>
      </w:divBdr>
      <w:divsChild>
        <w:div w:id="1884826226">
          <w:marLeft w:val="120"/>
          <w:marRight w:val="120"/>
          <w:marTop w:val="120"/>
          <w:marBottom w:val="0"/>
          <w:divBdr>
            <w:top w:val="none" w:sz="0" w:space="0" w:color="auto"/>
            <w:left w:val="none" w:sz="0" w:space="0" w:color="auto"/>
            <w:bottom w:val="none" w:sz="0" w:space="0" w:color="auto"/>
            <w:right w:val="none" w:sz="0" w:space="0" w:color="auto"/>
          </w:divBdr>
          <w:divsChild>
            <w:div w:id="4105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4489">
      <w:bodyDiv w:val="1"/>
      <w:marLeft w:val="0"/>
      <w:marRight w:val="0"/>
      <w:marTop w:val="0"/>
      <w:marBottom w:val="0"/>
      <w:divBdr>
        <w:top w:val="none" w:sz="0" w:space="0" w:color="auto"/>
        <w:left w:val="none" w:sz="0" w:space="0" w:color="auto"/>
        <w:bottom w:val="none" w:sz="0" w:space="0" w:color="auto"/>
        <w:right w:val="none" w:sz="0" w:space="0" w:color="auto"/>
      </w:divBdr>
    </w:div>
    <w:div w:id="1716000758">
      <w:bodyDiv w:val="1"/>
      <w:marLeft w:val="0"/>
      <w:marRight w:val="0"/>
      <w:marTop w:val="0"/>
      <w:marBottom w:val="0"/>
      <w:divBdr>
        <w:top w:val="none" w:sz="0" w:space="0" w:color="auto"/>
        <w:left w:val="none" w:sz="0" w:space="0" w:color="auto"/>
        <w:bottom w:val="none" w:sz="0" w:space="0" w:color="auto"/>
        <w:right w:val="none" w:sz="0" w:space="0" w:color="auto"/>
      </w:divBdr>
    </w:div>
    <w:div w:id="1733113960">
      <w:bodyDiv w:val="1"/>
      <w:marLeft w:val="0"/>
      <w:marRight w:val="0"/>
      <w:marTop w:val="0"/>
      <w:marBottom w:val="0"/>
      <w:divBdr>
        <w:top w:val="none" w:sz="0" w:space="0" w:color="auto"/>
        <w:left w:val="none" w:sz="0" w:space="0" w:color="auto"/>
        <w:bottom w:val="none" w:sz="0" w:space="0" w:color="auto"/>
        <w:right w:val="none" w:sz="0" w:space="0" w:color="auto"/>
      </w:divBdr>
    </w:div>
    <w:div w:id="1734616942">
      <w:bodyDiv w:val="1"/>
      <w:marLeft w:val="0"/>
      <w:marRight w:val="0"/>
      <w:marTop w:val="0"/>
      <w:marBottom w:val="0"/>
      <w:divBdr>
        <w:top w:val="none" w:sz="0" w:space="0" w:color="auto"/>
        <w:left w:val="none" w:sz="0" w:space="0" w:color="auto"/>
        <w:bottom w:val="none" w:sz="0" w:space="0" w:color="auto"/>
        <w:right w:val="none" w:sz="0" w:space="0" w:color="auto"/>
      </w:divBdr>
    </w:div>
    <w:div w:id="1775981948">
      <w:bodyDiv w:val="1"/>
      <w:marLeft w:val="0"/>
      <w:marRight w:val="0"/>
      <w:marTop w:val="0"/>
      <w:marBottom w:val="0"/>
      <w:divBdr>
        <w:top w:val="none" w:sz="0" w:space="0" w:color="auto"/>
        <w:left w:val="none" w:sz="0" w:space="0" w:color="auto"/>
        <w:bottom w:val="none" w:sz="0" w:space="0" w:color="auto"/>
        <w:right w:val="none" w:sz="0" w:space="0" w:color="auto"/>
      </w:divBdr>
    </w:div>
    <w:div w:id="1807240625">
      <w:bodyDiv w:val="1"/>
      <w:marLeft w:val="0"/>
      <w:marRight w:val="0"/>
      <w:marTop w:val="0"/>
      <w:marBottom w:val="0"/>
      <w:divBdr>
        <w:top w:val="none" w:sz="0" w:space="0" w:color="auto"/>
        <w:left w:val="none" w:sz="0" w:space="0" w:color="auto"/>
        <w:bottom w:val="none" w:sz="0" w:space="0" w:color="auto"/>
        <w:right w:val="none" w:sz="0" w:space="0" w:color="auto"/>
      </w:divBdr>
    </w:div>
    <w:div w:id="1823085026">
      <w:bodyDiv w:val="1"/>
      <w:marLeft w:val="0"/>
      <w:marRight w:val="0"/>
      <w:marTop w:val="0"/>
      <w:marBottom w:val="0"/>
      <w:divBdr>
        <w:top w:val="none" w:sz="0" w:space="0" w:color="auto"/>
        <w:left w:val="none" w:sz="0" w:space="0" w:color="auto"/>
        <w:bottom w:val="none" w:sz="0" w:space="0" w:color="auto"/>
        <w:right w:val="none" w:sz="0" w:space="0" w:color="auto"/>
      </w:divBdr>
    </w:div>
    <w:div w:id="1876111365">
      <w:bodyDiv w:val="1"/>
      <w:marLeft w:val="0"/>
      <w:marRight w:val="0"/>
      <w:marTop w:val="0"/>
      <w:marBottom w:val="0"/>
      <w:divBdr>
        <w:top w:val="none" w:sz="0" w:space="0" w:color="auto"/>
        <w:left w:val="none" w:sz="0" w:space="0" w:color="auto"/>
        <w:bottom w:val="none" w:sz="0" w:space="0" w:color="auto"/>
        <w:right w:val="none" w:sz="0" w:space="0" w:color="auto"/>
      </w:divBdr>
    </w:div>
    <w:div w:id="1892886186">
      <w:bodyDiv w:val="1"/>
      <w:marLeft w:val="0"/>
      <w:marRight w:val="0"/>
      <w:marTop w:val="0"/>
      <w:marBottom w:val="0"/>
      <w:divBdr>
        <w:top w:val="none" w:sz="0" w:space="0" w:color="auto"/>
        <w:left w:val="none" w:sz="0" w:space="0" w:color="auto"/>
        <w:bottom w:val="none" w:sz="0" w:space="0" w:color="auto"/>
        <w:right w:val="none" w:sz="0" w:space="0" w:color="auto"/>
      </w:divBdr>
    </w:div>
    <w:div w:id="1935355932">
      <w:bodyDiv w:val="1"/>
      <w:marLeft w:val="0"/>
      <w:marRight w:val="0"/>
      <w:marTop w:val="0"/>
      <w:marBottom w:val="0"/>
      <w:divBdr>
        <w:top w:val="none" w:sz="0" w:space="0" w:color="auto"/>
        <w:left w:val="none" w:sz="0" w:space="0" w:color="auto"/>
        <w:bottom w:val="none" w:sz="0" w:space="0" w:color="auto"/>
        <w:right w:val="none" w:sz="0" w:space="0" w:color="auto"/>
      </w:divBdr>
    </w:div>
    <w:div w:id="1942180690">
      <w:bodyDiv w:val="1"/>
      <w:marLeft w:val="0"/>
      <w:marRight w:val="0"/>
      <w:marTop w:val="0"/>
      <w:marBottom w:val="0"/>
      <w:divBdr>
        <w:top w:val="none" w:sz="0" w:space="0" w:color="auto"/>
        <w:left w:val="none" w:sz="0" w:space="0" w:color="auto"/>
        <w:bottom w:val="none" w:sz="0" w:space="0" w:color="auto"/>
        <w:right w:val="none" w:sz="0" w:space="0" w:color="auto"/>
      </w:divBdr>
    </w:div>
    <w:div w:id="1975212826">
      <w:bodyDiv w:val="1"/>
      <w:marLeft w:val="0"/>
      <w:marRight w:val="0"/>
      <w:marTop w:val="0"/>
      <w:marBottom w:val="0"/>
      <w:divBdr>
        <w:top w:val="none" w:sz="0" w:space="0" w:color="auto"/>
        <w:left w:val="none" w:sz="0" w:space="0" w:color="auto"/>
        <w:bottom w:val="none" w:sz="0" w:space="0" w:color="auto"/>
        <w:right w:val="none" w:sz="0" w:space="0" w:color="auto"/>
      </w:divBdr>
    </w:div>
    <w:div w:id="1981763703">
      <w:bodyDiv w:val="1"/>
      <w:marLeft w:val="0"/>
      <w:marRight w:val="0"/>
      <w:marTop w:val="0"/>
      <w:marBottom w:val="0"/>
      <w:divBdr>
        <w:top w:val="none" w:sz="0" w:space="0" w:color="auto"/>
        <w:left w:val="none" w:sz="0" w:space="0" w:color="auto"/>
        <w:bottom w:val="none" w:sz="0" w:space="0" w:color="auto"/>
        <w:right w:val="none" w:sz="0" w:space="0" w:color="auto"/>
      </w:divBdr>
      <w:divsChild>
        <w:div w:id="111440570">
          <w:marLeft w:val="0"/>
          <w:marRight w:val="0"/>
          <w:marTop w:val="0"/>
          <w:marBottom w:val="0"/>
          <w:divBdr>
            <w:top w:val="none" w:sz="0" w:space="0" w:color="auto"/>
            <w:left w:val="none" w:sz="0" w:space="0" w:color="auto"/>
            <w:bottom w:val="none" w:sz="0" w:space="0" w:color="auto"/>
            <w:right w:val="none" w:sz="0" w:space="0" w:color="auto"/>
          </w:divBdr>
        </w:div>
      </w:divsChild>
    </w:div>
    <w:div w:id="2001544099">
      <w:bodyDiv w:val="1"/>
      <w:marLeft w:val="0"/>
      <w:marRight w:val="0"/>
      <w:marTop w:val="0"/>
      <w:marBottom w:val="0"/>
      <w:divBdr>
        <w:top w:val="none" w:sz="0" w:space="0" w:color="auto"/>
        <w:left w:val="none" w:sz="0" w:space="0" w:color="auto"/>
        <w:bottom w:val="none" w:sz="0" w:space="0" w:color="auto"/>
        <w:right w:val="none" w:sz="0" w:space="0" w:color="auto"/>
      </w:divBdr>
    </w:div>
    <w:div w:id="2009627101">
      <w:bodyDiv w:val="1"/>
      <w:marLeft w:val="0"/>
      <w:marRight w:val="0"/>
      <w:marTop w:val="0"/>
      <w:marBottom w:val="0"/>
      <w:divBdr>
        <w:top w:val="none" w:sz="0" w:space="0" w:color="auto"/>
        <w:left w:val="none" w:sz="0" w:space="0" w:color="auto"/>
        <w:bottom w:val="none" w:sz="0" w:space="0" w:color="auto"/>
        <w:right w:val="none" w:sz="0" w:space="0" w:color="auto"/>
      </w:divBdr>
    </w:div>
    <w:div w:id="2010862104">
      <w:bodyDiv w:val="1"/>
      <w:marLeft w:val="0"/>
      <w:marRight w:val="0"/>
      <w:marTop w:val="0"/>
      <w:marBottom w:val="0"/>
      <w:divBdr>
        <w:top w:val="none" w:sz="0" w:space="0" w:color="auto"/>
        <w:left w:val="none" w:sz="0" w:space="0" w:color="auto"/>
        <w:bottom w:val="none" w:sz="0" w:space="0" w:color="auto"/>
        <w:right w:val="none" w:sz="0" w:space="0" w:color="auto"/>
      </w:divBdr>
    </w:div>
    <w:div w:id="2053114751">
      <w:bodyDiv w:val="1"/>
      <w:marLeft w:val="0"/>
      <w:marRight w:val="0"/>
      <w:marTop w:val="0"/>
      <w:marBottom w:val="0"/>
      <w:divBdr>
        <w:top w:val="none" w:sz="0" w:space="0" w:color="auto"/>
        <w:left w:val="none" w:sz="0" w:space="0" w:color="auto"/>
        <w:bottom w:val="none" w:sz="0" w:space="0" w:color="auto"/>
        <w:right w:val="none" w:sz="0" w:space="0" w:color="auto"/>
      </w:divBdr>
    </w:div>
    <w:div w:id="2073192088">
      <w:bodyDiv w:val="1"/>
      <w:marLeft w:val="0"/>
      <w:marRight w:val="0"/>
      <w:marTop w:val="0"/>
      <w:marBottom w:val="0"/>
      <w:divBdr>
        <w:top w:val="none" w:sz="0" w:space="0" w:color="auto"/>
        <w:left w:val="none" w:sz="0" w:space="0" w:color="auto"/>
        <w:bottom w:val="none" w:sz="0" w:space="0" w:color="auto"/>
        <w:right w:val="none" w:sz="0" w:space="0" w:color="auto"/>
      </w:divBdr>
    </w:div>
    <w:div w:id="2073505089">
      <w:bodyDiv w:val="1"/>
      <w:marLeft w:val="0"/>
      <w:marRight w:val="0"/>
      <w:marTop w:val="0"/>
      <w:marBottom w:val="0"/>
      <w:divBdr>
        <w:top w:val="none" w:sz="0" w:space="0" w:color="auto"/>
        <w:left w:val="none" w:sz="0" w:space="0" w:color="auto"/>
        <w:bottom w:val="none" w:sz="0" w:space="0" w:color="auto"/>
        <w:right w:val="none" w:sz="0" w:space="0" w:color="auto"/>
      </w:divBdr>
    </w:div>
    <w:div w:id="2093309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0.emf"/><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27.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footer" Target="footer1.xml"/><Relationship Id="rId50" Type="http://schemas.openxmlformats.org/officeDocument/2006/relationships/footer" Target="footer3.xml"/><Relationship Id="rId7" Type="http://schemas.microsoft.com/office/2007/relationships/stylesWithEffects" Target="stylesWithEffects.xml"/><Relationship Id="rId12" Type="http://schemas.openxmlformats.org/officeDocument/2006/relationships/image" Target="media/image1.jpg"/><Relationship Id="rId17" Type="http://schemas.openxmlformats.org/officeDocument/2006/relationships/image" Target="media/image10.jpg"/><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image" Target="cid:image003.png@01D1D8F9.2A8FAB90" TargetMode="External"/><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0.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cid:image004.png@01D1D8F9.BD70AEF0"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30.jpg"/><Relationship Id="rId36" Type="http://schemas.openxmlformats.org/officeDocument/2006/relationships/image" Target="media/image20.png"/><Relationship Id="rId49"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lassification xmlns="6222029f-e375-441c-8ea1-fda1fdfe4537">Confidential</Classification>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3F25F56A1589D44802A73BF1C63FF24" ma:contentTypeVersion="1" ma:contentTypeDescription="Create a new document." ma:contentTypeScope="" ma:versionID="957cd14c6d96f64208846aec0f082a08">
  <xsd:schema xmlns:xsd="http://www.w3.org/2001/XMLSchema" xmlns:xs="http://www.w3.org/2001/XMLSchema" xmlns:p="http://schemas.microsoft.com/office/2006/metadata/properties" xmlns:ns2="6222029f-e375-441c-8ea1-fda1fdfe4537" targetNamespace="http://schemas.microsoft.com/office/2006/metadata/properties" ma:root="true" ma:fieldsID="3e4da419226b7b20fdda933cc313ecb1" ns2:_="">
    <xsd:import namespace="6222029f-e375-441c-8ea1-fda1fdfe4537"/>
    <xsd:element name="properties">
      <xsd:complexType>
        <xsd:sequence>
          <xsd:element name="documentManagement">
            <xsd:complexType>
              <xsd:all>
                <xsd:element ref="ns2:Classifi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22029f-e375-441c-8ea1-fda1fdfe4537" elementFormDefault="qualified">
    <xsd:import namespace="http://schemas.microsoft.com/office/2006/documentManagement/types"/>
    <xsd:import namespace="http://schemas.microsoft.com/office/infopath/2007/PartnerControls"/>
    <xsd:element name="Classification" ma:index="8" nillable="true" ma:displayName="Classification" ma:default="Confidential" ma:description="Classification of the content. This field is just for information. Changing it will have no impact on access rights." ma:format="RadioButtons" ma:internalName="Classification">
      <xsd:simpleType>
        <xsd:restriction base="dms:Choice">
          <xsd:enumeration value="Open"/>
          <xsd:enumeration value="Internal"/>
          <xsd:enumeration value="Confidential"/>
          <xsd:enumeration value="Strictly Confidential"/>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BBE3959C-F411-445C-8D49-1D734DCCA418}">
  <ds:schemaRefs>
    <ds:schemaRef ds:uri="http://schemas.microsoft.com/office/2006/metadata/properties"/>
    <ds:schemaRef ds:uri="http://schemas.microsoft.com/office/infopath/2007/PartnerControls"/>
    <ds:schemaRef ds:uri="6222029f-e375-441c-8ea1-fda1fdfe4537"/>
  </ds:schemaRefs>
</ds:datastoreItem>
</file>

<file path=customXml/itemProps2.xml><?xml version="1.0" encoding="utf-8"?>
<ds:datastoreItem xmlns:ds="http://schemas.openxmlformats.org/officeDocument/2006/customXml" ds:itemID="{C09FEDA3-248A-4E0A-9FC4-26F6C73577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22029f-e375-441c-8ea1-fda1fdfe4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EDFD6C3-19B8-4016-A00B-0A0DD3B5EEDA}">
  <ds:schemaRefs>
    <ds:schemaRef ds:uri="http://schemas.microsoft.com/sharepoint/v3/contenttype/forms"/>
  </ds:schemaRefs>
</ds:datastoreItem>
</file>

<file path=customXml/itemProps4.xml><?xml version="1.0" encoding="utf-8"?>
<ds:datastoreItem xmlns:ds="http://schemas.openxmlformats.org/officeDocument/2006/customXml" ds:itemID="{0EAC0488-C71E-44DA-9090-2B5952624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25</Pages>
  <Words>4356</Words>
  <Characters>24833</Characters>
  <Application>Microsoft Office Word</Application>
  <DocSecurity>0</DocSecurity>
  <Lines>206</Lines>
  <Paragraphs>58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ALM 12.5 Guide</vt:lpstr>
      <vt:lpstr>ALM 12.5 Guide</vt:lpstr>
    </vt:vector>
  </TitlesOfParts>
  <Company>Euroclear</Company>
  <LinksUpToDate>false</LinksUpToDate>
  <CharactersWithSpaces>29131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ALM 12.5 Guide</dc:title>
  <dc:creator>edward.moore@consult.nordea.com</dc:creator>
  <cp:lastModifiedBy>Edward Moore</cp:lastModifiedBy>
  <cp:revision>8</cp:revision>
  <cp:lastPrinted>2016-06-01T07:22:00Z</cp:lastPrinted>
  <dcterms:created xsi:type="dcterms:W3CDTF">2017-09-27T14:53:00Z</dcterms:created>
  <dcterms:modified xsi:type="dcterms:W3CDTF">2018-04-26T14:40:00Z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0x01010063F25F56A1589D44802A73BF1C63FF24</vt:lpwstr>
  </property>
</Properties>
</file>