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C7A4D" w14:textId="77777777" w:rsidR="00796189" w:rsidRDefault="00C8771A" w:rsidP="00C8771A">
      <w:pPr>
        <w:pStyle w:val="Title"/>
      </w:pPr>
      <w:r w:rsidRPr="00C8771A">
        <w:t>HP</w:t>
      </w:r>
      <w:r w:rsidR="00F466A9">
        <w:t xml:space="preserve"> ALM 12.5 GFIT Framework Design</w:t>
      </w:r>
    </w:p>
    <w:p w14:paraId="5EFC7A4E" w14:textId="77777777" w:rsidR="00717F5C" w:rsidRDefault="00717F5C">
      <w:r>
        <w:br w:type="page"/>
      </w:r>
    </w:p>
    <w:sdt>
      <w:sdtPr>
        <w:rPr>
          <w:rFonts w:asciiTheme="minorHAnsi" w:eastAsiaTheme="minorEastAsia" w:hAnsiTheme="minorHAnsi" w:cstheme="minorBidi"/>
          <w:b w:val="0"/>
          <w:bCs w:val="0"/>
          <w:color w:val="auto"/>
          <w:sz w:val="22"/>
          <w:szCs w:val="22"/>
          <w:lang w:val="en-GB"/>
        </w:rPr>
        <w:id w:val="-1874296873"/>
        <w:docPartObj>
          <w:docPartGallery w:val="Table of Contents"/>
          <w:docPartUnique/>
        </w:docPartObj>
      </w:sdtPr>
      <w:sdtEndPr>
        <w:rPr>
          <w:noProof/>
        </w:rPr>
      </w:sdtEndPr>
      <w:sdtContent>
        <w:p w14:paraId="5EFC7A4F" w14:textId="77777777" w:rsidR="005C608C" w:rsidRDefault="005C608C">
          <w:pPr>
            <w:pStyle w:val="TOCHeading"/>
          </w:pPr>
          <w:r>
            <w:t>Contents</w:t>
          </w:r>
        </w:p>
        <w:p w14:paraId="5EFC7A50" w14:textId="77777777" w:rsidR="00525D02" w:rsidRDefault="005C608C">
          <w:pPr>
            <w:pStyle w:val="TOC1"/>
            <w:tabs>
              <w:tab w:val="right" w:leader="dot" w:pos="9016"/>
            </w:tabs>
            <w:rPr>
              <w:noProof/>
              <w:szCs w:val="20"/>
              <w:lang w:bidi="hi-IN"/>
            </w:rPr>
          </w:pPr>
          <w:r>
            <w:fldChar w:fldCharType="begin"/>
          </w:r>
          <w:r>
            <w:instrText xml:space="preserve"> TOC \o "1-3" \h \z \u </w:instrText>
          </w:r>
          <w:r>
            <w:fldChar w:fldCharType="separate"/>
          </w:r>
          <w:hyperlink w:anchor="_Toc471993712" w:history="1">
            <w:r w:rsidR="00525D02" w:rsidRPr="002D67EE">
              <w:rPr>
                <w:rStyle w:val="Hyperlink"/>
                <w:noProof/>
              </w:rPr>
              <w:t>Document Version Control</w:t>
            </w:r>
            <w:r w:rsidR="00525D02">
              <w:rPr>
                <w:noProof/>
                <w:webHidden/>
              </w:rPr>
              <w:tab/>
            </w:r>
            <w:r w:rsidR="00525D02">
              <w:rPr>
                <w:noProof/>
                <w:webHidden/>
              </w:rPr>
              <w:fldChar w:fldCharType="begin"/>
            </w:r>
            <w:r w:rsidR="00525D02">
              <w:rPr>
                <w:noProof/>
                <w:webHidden/>
              </w:rPr>
              <w:instrText xml:space="preserve"> PAGEREF _Toc471993712 \h </w:instrText>
            </w:r>
            <w:r w:rsidR="00525D02">
              <w:rPr>
                <w:noProof/>
                <w:webHidden/>
              </w:rPr>
            </w:r>
            <w:r w:rsidR="00525D02">
              <w:rPr>
                <w:noProof/>
                <w:webHidden/>
              </w:rPr>
              <w:fldChar w:fldCharType="separate"/>
            </w:r>
            <w:r w:rsidR="00525D02">
              <w:rPr>
                <w:noProof/>
                <w:webHidden/>
              </w:rPr>
              <w:t>3</w:t>
            </w:r>
            <w:r w:rsidR="00525D02">
              <w:rPr>
                <w:noProof/>
                <w:webHidden/>
              </w:rPr>
              <w:fldChar w:fldCharType="end"/>
            </w:r>
          </w:hyperlink>
        </w:p>
        <w:p w14:paraId="5EFC7A51" w14:textId="77777777" w:rsidR="00525D02" w:rsidRDefault="00527B0D">
          <w:pPr>
            <w:pStyle w:val="TOC1"/>
            <w:tabs>
              <w:tab w:val="right" w:leader="dot" w:pos="9016"/>
            </w:tabs>
            <w:rPr>
              <w:noProof/>
              <w:szCs w:val="20"/>
              <w:lang w:bidi="hi-IN"/>
            </w:rPr>
          </w:pPr>
          <w:hyperlink w:anchor="_Toc471993713" w:history="1">
            <w:r w:rsidR="00525D02" w:rsidRPr="002D67EE">
              <w:rPr>
                <w:rStyle w:val="Hyperlink"/>
                <w:noProof/>
              </w:rPr>
              <w:t>Summary</w:t>
            </w:r>
            <w:r w:rsidR="00525D02">
              <w:rPr>
                <w:noProof/>
                <w:webHidden/>
              </w:rPr>
              <w:tab/>
            </w:r>
            <w:r w:rsidR="00525D02">
              <w:rPr>
                <w:noProof/>
                <w:webHidden/>
              </w:rPr>
              <w:fldChar w:fldCharType="begin"/>
            </w:r>
            <w:r w:rsidR="00525D02">
              <w:rPr>
                <w:noProof/>
                <w:webHidden/>
              </w:rPr>
              <w:instrText xml:space="preserve"> PAGEREF _Toc471993713 \h </w:instrText>
            </w:r>
            <w:r w:rsidR="00525D02">
              <w:rPr>
                <w:noProof/>
                <w:webHidden/>
              </w:rPr>
            </w:r>
            <w:r w:rsidR="00525D02">
              <w:rPr>
                <w:noProof/>
                <w:webHidden/>
              </w:rPr>
              <w:fldChar w:fldCharType="separate"/>
            </w:r>
            <w:r w:rsidR="00525D02">
              <w:rPr>
                <w:noProof/>
                <w:webHidden/>
              </w:rPr>
              <w:t>4</w:t>
            </w:r>
            <w:r w:rsidR="00525D02">
              <w:rPr>
                <w:noProof/>
                <w:webHidden/>
              </w:rPr>
              <w:fldChar w:fldCharType="end"/>
            </w:r>
          </w:hyperlink>
        </w:p>
        <w:p w14:paraId="5EFC7A52" w14:textId="77777777" w:rsidR="00525D02" w:rsidRDefault="00527B0D">
          <w:pPr>
            <w:pStyle w:val="TOC1"/>
            <w:tabs>
              <w:tab w:val="right" w:leader="dot" w:pos="9016"/>
            </w:tabs>
            <w:rPr>
              <w:noProof/>
              <w:szCs w:val="20"/>
              <w:lang w:bidi="hi-IN"/>
            </w:rPr>
          </w:pPr>
          <w:hyperlink w:anchor="_Toc471993714" w:history="1">
            <w:r w:rsidR="00525D02" w:rsidRPr="002D67EE">
              <w:rPr>
                <w:rStyle w:val="Hyperlink"/>
                <w:noProof/>
              </w:rPr>
              <w:t>The Principles</w:t>
            </w:r>
            <w:r w:rsidR="00525D02">
              <w:rPr>
                <w:noProof/>
                <w:webHidden/>
              </w:rPr>
              <w:tab/>
            </w:r>
            <w:r w:rsidR="00525D02">
              <w:rPr>
                <w:noProof/>
                <w:webHidden/>
              </w:rPr>
              <w:fldChar w:fldCharType="begin"/>
            </w:r>
            <w:r w:rsidR="00525D02">
              <w:rPr>
                <w:noProof/>
                <w:webHidden/>
              </w:rPr>
              <w:instrText xml:space="preserve"> PAGEREF _Toc471993714 \h </w:instrText>
            </w:r>
            <w:r w:rsidR="00525D02">
              <w:rPr>
                <w:noProof/>
                <w:webHidden/>
              </w:rPr>
            </w:r>
            <w:r w:rsidR="00525D02">
              <w:rPr>
                <w:noProof/>
                <w:webHidden/>
              </w:rPr>
              <w:fldChar w:fldCharType="separate"/>
            </w:r>
            <w:r w:rsidR="00525D02">
              <w:rPr>
                <w:noProof/>
                <w:webHidden/>
              </w:rPr>
              <w:t>5</w:t>
            </w:r>
            <w:r w:rsidR="00525D02">
              <w:rPr>
                <w:noProof/>
                <w:webHidden/>
              </w:rPr>
              <w:fldChar w:fldCharType="end"/>
            </w:r>
          </w:hyperlink>
        </w:p>
        <w:p w14:paraId="5EFC7A53" w14:textId="77777777" w:rsidR="00525D02" w:rsidRDefault="00527B0D">
          <w:pPr>
            <w:pStyle w:val="TOC1"/>
            <w:tabs>
              <w:tab w:val="right" w:leader="dot" w:pos="9016"/>
            </w:tabs>
            <w:rPr>
              <w:noProof/>
              <w:szCs w:val="20"/>
              <w:lang w:bidi="hi-IN"/>
            </w:rPr>
          </w:pPr>
          <w:hyperlink w:anchor="_Toc471993715" w:history="1">
            <w:r w:rsidR="00525D02" w:rsidRPr="002D67EE">
              <w:rPr>
                <w:rStyle w:val="Hyperlink"/>
                <w:noProof/>
              </w:rPr>
              <w:t>The Approach</w:t>
            </w:r>
            <w:r w:rsidR="00525D02">
              <w:rPr>
                <w:noProof/>
                <w:webHidden/>
              </w:rPr>
              <w:tab/>
            </w:r>
            <w:r w:rsidR="00525D02">
              <w:rPr>
                <w:noProof/>
                <w:webHidden/>
              </w:rPr>
              <w:fldChar w:fldCharType="begin"/>
            </w:r>
            <w:r w:rsidR="00525D02">
              <w:rPr>
                <w:noProof/>
                <w:webHidden/>
              </w:rPr>
              <w:instrText xml:space="preserve"> PAGEREF _Toc471993715 \h </w:instrText>
            </w:r>
            <w:r w:rsidR="00525D02">
              <w:rPr>
                <w:noProof/>
                <w:webHidden/>
              </w:rPr>
            </w:r>
            <w:r w:rsidR="00525D02">
              <w:rPr>
                <w:noProof/>
                <w:webHidden/>
              </w:rPr>
              <w:fldChar w:fldCharType="separate"/>
            </w:r>
            <w:r w:rsidR="00525D02">
              <w:rPr>
                <w:noProof/>
                <w:webHidden/>
              </w:rPr>
              <w:t>5</w:t>
            </w:r>
            <w:r w:rsidR="00525D02">
              <w:rPr>
                <w:noProof/>
                <w:webHidden/>
              </w:rPr>
              <w:fldChar w:fldCharType="end"/>
            </w:r>
          </w:hyperlink>
        </w:p>
        <w:p w14:paraId="5EFC7A54" w14:textId="77777777" w:rsidR="00525D02" w:rsidRDefault="00527B0D">
          <w:pPr>
            <w:pStyle w:val="TOC1"/>
            <w:tabs>
              <w:tab w:val="right" w:leader="dot" w:pos="9016"/>
            </w:tabs>
            <w:rPr>
              <w:noProof/>
              <w:szCs w:val="20"/>
              <w:lang w:bidi="hi-IN"/>
            </w:rPr>
          </w:pPr>
          <w:hyperlink w:anchor="_Toc471993716" w:history="1">
            <w:r w:rsidR="00525D02" w:rsidRPr="002D67EE">
              <w:rPr>
                <w:rStyle w:val="Hyperlink"/>
                <w:noProof/>
              </w:rPr>
              <w:t>The Sample Project</w:t>
            </w:r>
            <w:r w:rsidR="00525D02">
              <w:rPr>
                <w:noProof/>
                <w:webHidden/>
              </w:rPr>
              <w:tab/>
            </w:r>
            <w:r w:rsidR="00525D02">
              <w:rPr>
                <w:noProof/>
                <w:webHidden/>
              </w:rPr>
              <w:fldChar w:fldCharType="begin"/>
            </w:r>
            <w:r w:rsidR="00525D02">
              <w:rPr>
                <w:noProof/>
                <w:webHidden/>
              </w:rPr>
              <w:instrText xml:space="preserve"> PAGEREF _Toc471993716 \h </w:instrText>
            </w:r>
            <w:r w:rsidR="00525D02">
              <w:rPr>
                <w:noProof/>
                <w:webHidden/>
              </w:rPr>
            </w:r>
            <w:r w:rsidR="00525D02">
              <w:rPr>
                <w:noProof/>
                <w:webHidden/>
              </w:rPr>
              <w:fldChar w:fldCharType="separate"/>
            </w:r>
            <w:r w:rsidR="00525D02">
              <w:rPr>
                <w:noProof/>
                <w:webHidden/>
              </w:rPr>
              <w:t>6</w:t>
            </w:r>
            <w:r w:rsidR="00525D02">
              <w:rPr>
                <w:noProof/>
                <w:webHidden/>
              </w:rPr>
              <w:fldChar w:fldCharType="end"/>
            </w:r>
          </w:hyperlink>
        </w:p>
        <w:p w14:paraId="5EFC7A55" w14:textId="77777777" w:rsidR="00525D02" w:rsidRDefault="00527B0D">
          <w:pPr>
            <w:pStyle w:val="TOC1"/>
            <w:tabs>
              <w:tab w:val="right" w:leader="dot" w:pos="9016"/>
            </w:tabs>
            <w:rPr>
              <w:noProof/>
              <w:szCs w:val="20"/>
              <w:lang w:bidi="hi-IN"/>
            </w:rPr>
          </w:pPr>
          <w:hyperlink w:anchor="_Toc471993717" w:history="1">
            <w:r w:rsidR="00525D02" w:rsidRPr="002D67EE">
              <w:rPr>
                <w:rStyle w:val="Hyperlink"/>
                <w:noProof/>
              </w:rPr>
              <w:t>Supporting the Planning Activity</w:t>
            </w:r>
            <w:r w:rsidR="00525D02">
              <w:rPr>
                <w:noProof/>
                <w:webHidden/>
              </w:rPr>
              <w:tab/>
            </w:r>
            <w:r w:rsidR="00525D02">
              <w:rPr>
                <w:noProof/>
                <w:webHidden/>
              </w:rPr>
              <w:fldChar w:fldCharType="begin"/>
            </w:r>
            <w:r w:rsidR="00525D02">
              <w:rPr>
                <w:noProof/>
                <w:webHidden/>
              </w:rPr>
              <w:instrText xml:space="preserve"> PAGEREF _Toc471993717 \h </w:instrText>
            </w:r>
            <w:r w:rsidR="00525D02">
              <w:rPr>
                <w:noProof/>
                <w:webHidden/>
              </w:rPr>
            </w:r>
            <w:r w:rsidR="00525D02">
              <w:rPr>
                <w:noProof/>
                <w:webHidden/>
              </w:rPr>
              <w:fldChar w:fldCharType="separate"/>
            </w:r>
            <w:r w:rsidR="00525D02">
              <w:rPr>
                <w:noProof/>
                <w:webHidden/>
              </w:rPr>
              <w:t>6</w:t>
            </w:r>
            <w:r w:rsidR="00525D02">
              <w:rPr>
                <w:noProof/>
                <w:webHidden/>
              </w:rPr>
              <w:fldChar w:fldCharType="end"/>
            </w:r>
          </w:hyperlink>
        </w:p>
        <w:p w14:paraId="5EFC7A56" w14:textId="77777777" w:rsidR="00525D02" w:rsidRDefault="00527B0D">
          <w:pPr>
            <w:pStyle w:val="TOC2"/>
            <w:tabs>
              <w:tab w:val="right" w:leader="dot" w:pos="9016"/>
            </w:tabs>
            <w:rPr>
              <w:noProof/>
              <w:szCs w:val="20"/>
              <w:lang w:bidi="hi-IN"/>
            </w:rPr>
          </w:pPr>
          <w:hyperlink w:anchor="_Toc471993718" w:history="1">
            <w:r w:rsidR="00525D02" w:rsidRPr="002D67EE">
              <w:rPr>
                <w:rStyle w:val="Hyperlink"/>
                <w:noProof/>
              </w:rPr>
              <w:t>GFIT Framework Planning Nordea Test Strategy 3.0 section 5.1.1</w:t>
            </w:r>
            <w:r w:rsidR="00525D02">
              <w:rPr>
                <w:noProof/>
                <w:webHidden/>
              </w:rPr>
              <w:tab/>
            </w:r>
            <w:r w:rsidR="00525D02">
              <w:rPr>
                <w:noProof/>
                <w:webHidden/>
              </w:rPr>
              <w:fldChar w:fldCharType="begin"/>
            </w:r>
            <w:r w:rsidR="00525D02">
              <w:rPr>
                <w:noProof/>
                <w:webHidden/>
              </w:rPr>
              <w:instrText xml:space="preserve"> PAGEREF _Toc471993718 \h </w:instrText>
            </w:r>
            <w:r w:rsidR="00525D02">
              <w:rPr>
                <w:noProof/>
                <w:webHidden/>
              </w:rPr>
            </w:r>
            <w:r w:rsidR="00525D02">
              <w:rPr>
                <w:noProof/>
                <w:webHidden/>
              </w:rPr>
              <w:fldChar w:fldCharType="separate"/>
            </w:r>
            <w:r w:rsidR="00525D02">
              <w:rPr>
                <w:noProof/>
                <w:webHidden/>
              </w:rPr>
              <w:t>6</w:t>
            </w:r>
            <w:r w:rsidR="00525D02">
              <w:rPr>
                <w:noProof/>
                <w:webHidden/>
              </w:rPr>
              <w:fldChar w:fldCharType="end"/>
            </w:r>
          </w:hyperlink>
        </w:p>
        <w:p w14:paraId="5EFC7A57" w14:textId="77777777" w:rsidR="00525D02" w:rsidRDefault="00527B0D">
          <w:pPr>
            <w:pStyle w:val="TOC3"/>
            <w:tabs>
              <w:tab w:val="right" w:leader="dot" w:pos="9016"/>
            </w:tabs>
            <w:rPr>
              <w:noProof/>
              <w:szCs w:val="20"/>
              <w:lang w:bidi="hi-IN"/>
            </w:rPr>
          </w:pPr>
          <w:hyperlink w:anchor="_Toc471993719" w:history="1">
            <w:r w:rsidR="00525D02" w:rsidRPr="002D67EE">
              <w:rPr>
                <w:rStyle w:val="Hyperlink"/>
                <w:noProof/>
              </w:rPr>
              <w:t>Scope</w:t>
            </w:r>
            <w:r w:rsidR="00525D02">
              <w:rPr>
                <w:noProof/>
                <w:webHidden/>
              </w:rPr>
              <w:tab/>
            </w:r>
            <w:r w:rsidR="00525D02">
              <w:rPr>
                <w:noProof/>
                <w:webHidden/>
              </w:rPr>
              <w:fldChar w:fldCharType="begin"/>
            </w:r>
            <w:r w:rsidR="00525D02">
              <w:rPr>
                <w:noProof/>
                <w:webHidden/>
              </w:rPr>
              <w:instrText xml:space="preserve"> PAGEREF _Toc471993719 \h </w:instrText>
            </w:r>
            <w:r w:rsidR="00525D02">
              <w:rPr>
                <w:noProof/>
                <w:webHidden/>
              </w:rPr>
            </w:r>
            <w:r w:rsidR="00525D02">
              <w:rPr>
                <w:noProof/>
                <w:webHidden/>
              </w:rPr>
              <w:fldChar w:fldCharType="separate"/>
            </w:r>
            <w:r w:rsidR="00525D02">
              <w:rPr>
                <w:noProof/>
                <w:webHidden/>
              </w:rPr>
              <w:t>6</w:t>
            </w:r>
            <w:r w:rsidR="00525D02">
              <w:rPr>
                <w:noProof/>
                <w:webHidden/>
              </w:rPr>
              <w:fldChar w:fldCharType="end"/>
            </w:r>
          </w:hyperlink>
        </w:p>
        <w:p w14:paraId="5EFC7A58" w14:textId="77777777" w:rsidR="00525D02" w:rsidRDefault="00527B0D">
          <w:pPr>
            <w:pStyle w:val="TOC3"/>
            <w:tabs>
              <w:tab w:val="right" w:leader="dot" w:pos="9016"/>
            </w:tabs>
            <w:rPr>
              <w:noProof/>
              <w:szCs w:val="20"/>
              <w:lang w:bidi="hi-IN"/>
            </w:rPr>
          </w:pPr>
          <w:hyperlink w:anchor="_Toc471993720" w:history="1">
            <w:r w:rsidR="00525D02" w:rsidRPr="002D67EE">
              <w:rPr>
                <w:rStyle w:val="Hyperlink"/>
                <w:noProof/>
              </w:rPr>
              <w:t>Schedule</w:t>
            </w:r>
            <w:r w:rsidR="00525D02">
              <w:rPr>
                <w:noProof/>
                <w:webHidden/>
              </w:rPr>
              <w:tab/>
            </w:r>
            <w:r w:rsidR="00525D02">
              <w:rPr>
                <w:noProof/>
                <w:webHidden/>
              </w:rPr>
              <w:fldChar w:fldCharType="begin"/>
            </w:r>
            <w:r w:rsidR="00525D02">
              <w:rPr>
                <w:noProof/>
                <w:webHidden/>
              </w:rPr>
              <w:instrText xml:space="preserve"> PAGEREF _Toc471993720 \h </w:instrText>
            </w:r>
            <w:r w:rsidR="00525D02">
              <w:rPr>
                <w:noProof/>
                <w:webHidden/>
              </w:rPr>
            </w:r>
            <w:r w:rsidR="00525D02">
              <w:rPr>
                <w:noProof/>
                <w:webHidden/>
              </w:rPr>
              <w:fldChar w:fldCharType="separate"/>
            </w:r>
            <w:r w:rsidR="00525D02">
              <w:rPr>
                <w:noProof/>
                <w:webHidden/>
              </w:rPr>
              <w:t>6</w:t>
            </w:r>
            <w:r w:rsidR="00525D02">
              <w:rPr>
                <w:noProof/>
                <w:webHidden/>
              </w:rPr>
              <w:fldChar w:fldCharType="end"/>
            </w:r>
          </w:hyperlink>
        </w:p>
        <w:p w14:paraId="5EFC7A59" w14:textId="77777777" w:rsidR="00525D02" w:rsidRDefault="00527B0D">
          <w:pPr>
            <w:pStyle w:val="TOC3"/>
            <w:tabs>
              <w:tab w:val="right" w:leader="dot" w:pos="9016"/>
            </w:tabs>
            <w:rPr>
              <w:noProof/>
              <w:szCs w:val="20"/>
              <w:lang w:bidi="hi-IN"/>
            </w:rPr>
          </w:pPr>
          <w:hyperlink w:anchor="_Toc471993721" w:history="1">
            <w:r w:rsidR="00525D02" w:rsidRPr="002D67EE">
              <w:rPr>
                <w:rStyle w:val="Hyperlink"/>
                <w:noProof/>
              </w:rPr>
              <w:t>Requirements</w:t>
            </w:r>
            <w:r w:rsidR="00525D02">
              <w:rPr>
                <w:noProof/>
                <w:webHidden/>
              </w:rPr>
              <w:tab/>
            </w:r>
            <w:r w:rsidR="00525D02">
              <w:rPr>
                <w:noProof/>
                <w:webHidden/>
              </w:rPr>
              <w:fldChar w:fldCharType="begin"/>
            </w:r>
            <w:r w:rsidR="00525D02">
              <w:rPr>
                <w:noProof/>
                <w:webHidden/>
              </w:rPr>
              <w:instrText xml:space="preserve"> PAGEREF _Toc471993721 \h </w:instrText>
            </w:r>
            <w:r w:rsidR="00525D02">
              <w:rPr>
                <w:noProof/>
                <w:webHidden/>
              </w:rPr>
            </w:r>
            <w:r w:rsidR="00525D02">
              <w:rPr>
                <w:noProof/>
                <w:webHidden/>
              </w:rPr>
              <w:fldChar w:fldCharType="separate"/>
            </w:r>
            <w:r w:rsidR="00525D02">
              <w:rPr>
                <w:noProof/>
                <w:webHidden/>
              </w:rPr>
              <w:t>7</w:t>
            </w:r>
            <w:r w:rsidR="00525D02">
              <w:rPr>
                <w:noProof/>
                <w:webHidden/>
              </w:rPr>
              <w:fldChar w:fldCharType="end"/>
            </w:r>
          </w:hyperlink>
        </w:p>
        <w:p w14:paraId="5EFC7A5A" w14:textId="77777777" w:rsidR="00525D02" w:rsidRDefault="00527B0D">
          <w:pPr>
            <w:pStyle w:val="TOC2"/>
            <w:tabs>
              <w:tab w:val="right" w:leader="dot" w:pos="9016"/>
            </w:tabs>
            <w:rPr>
              <w:noProof/>
              <w:szCs w:val="20"/>
              <w:lang w:bidi="hi-IN"/>
            </w:rPr>
          </w:pPr>
          <w:hyperlink w:anchor="_Toc471993722" w:history="1">
            <w:r w:rsidR="00525D02" w:rsidRPr="002D67EE">
              <w:rPr>
                <w:rStyle w:val="Hyperlink"/>
                <w:noProof/>
              </w:rPr>
              <w:t>Coverage</w:t>
            </w:r>
            <w:r w:rsidR="00525D02">
              <w:rPr>
                <w:noProof/>
                <w:webHidden/>
              </w:rPr>
              <w:tab/>
            </w:r>
            <w:r w:rsidR="00525D02">
              <w:rPr>
                <w:noProof/>
                <w:webHidden/>
              </w:rPr>
              <w:fldChar w:fldCharType="begin"/>
            </w:r>
            <w:r w:rsidR="00525D02">
              <w:rPr>
                <w:noProof/>
                <w:webHidden/>
              </w:rPr>
              <w:instrText xml:space="preserve"> PAGEREF _Toc471993722 \h </w:instrText>
            </w:r>
            <w:r w:rsidR="00525D02">
              <w:rPr>
                <w:noProof/>
                <w:webHidden/>
              </w:rPr>
            </w:r>
            <w:r w:rsidR="00525D02">
              <w:rPr>
                <w:noProof/>
                <w:webHidden/>
              </w:rPr>
              <w:fldChar w:fldCharType="separate"/>
            </w:r>
            <w:r w:rsidR="00525D02">
              <w:rPr>
                <w:noProof/>
                <w:webHidden/>
              </w:rPr>
              <w:t>7</w:t>
            </w:r>
            <w:r w:rsidR="00525D02">
              <w:rPr>
                <w:noProof/>
                <w:webHidden/>
              </w:rPr>
              <w:fldChar w:fldCharType="end"/>
            </w:r>
          </w:hyperlink>
        </w:p>
        <w:p w14:paraId="5EFC7A5B" w14:textId="77777777" w:rsidR="00525D02" w:rsidRDefault="00527B0D">
          <w:pPr>
            <w:pStyle w:val="TOC1"/>
            <w:tabs>
              <w:tab w:val="right" w:leader="dot" w:pos="9016"/>
            </w:tabs>
            <w:rPr>
              <w:noProof/>
              <w:szCs w:val="20"/>
              <w:lang w:bidi="hi-IN"/>
            </w:rPr>
          </w:pPr>
          <w:hyperlink w:anchor="_Toc471993723" w:history="1">
            <w:r w:rsidR="00525D02" w:rsidRPr="002D67EE">
              <w:rPr>
                <w:rStyle w:val="Hyperlink"/>
                <w:noProof/>
              </w:rPr>
              <w:t>Supporting the Control Activity GFIT Framework Control NTS3 section 5.1.2</w:t>
            </w:r>
            <w:r w:rsidR="00525D02">
              <w:rPr>
                <w:noProof/>
                <w:webHidden/>
              </w:rPr>
              <w:tab/>
            </w:r>
            <w:r w:rsidR="00525D02">
              <w:rPr>
                <w:noProof/>
                <w:webHidden/>
              </w:rPr>
              <w:fldChar w:fldCharType="begin"/>
            </w:r>
            <w:r w:rsidR="00525D02">
              <w:rPr>
                <w:noProof/>
                <w:webHidden/>
              </w:rPr>
              <w:instrText xml:space="preserve"> PAGEREF _Toc471993723 \h </w:instrText>
            </w:r>
            <w:r w:rsidR="00525D02">
              <w:rPr>
                <w:noProof/>
                <w:webHidden/>
              </w:rPr>
            </w:r>
            <w:r w:rsidR="00525D02">
              <w:rPr>
                <w:noProof/>
                <w:webHidden/>
              </w:rPr>
              <w:fldChar w:fldCharType="separate"/>
            </w:r>
            <w:r w:rsidR="00525D02">
              <w:rPr>
                <w:noProof/>
                <w:webHidden/>
              </w:rPr>
              <w:t>8</w:t>
            </w:r>
            <w:r w:rsidR="00525D02">
              <w:rPr>
                <w:noProof/>
                <w:webHidden/>
              </w:rPr>
              <w:fldChar w:fldCharType="end"/>
            </w:r>
          </w:hyperlink>
        </w:p>
        <w:p w14:paraId="5EFC7A5C" w14:textId="77777777" w:rsidR="00525D02" w:rsidRDefault="00527B0D">
          <w:pPr>
            <w:pStyle w:val="TOC3"/>
            <w:tabs>
              <w:tab w:val="right" w:leader="dot" w:pos="9016"/>
            </w:tabs>
            <w:rPr>
              <w:noProof/>
              <w:szCs w:val="20"/>
              <w:lang w:bidi="hi-IN"/>
            </w:rPr>
          </w:pPr>
          <w:hyperlink w:anchor="_Toc471993724" w:history="1">
            <w:r w:rsidR="00525D02" w:rsidRPr="002D67EE">
              <w:rPr>
                <w:rStyle w:val="Hyperlink"/>
                <w:noProof/>
              </w:rPr>
              <w:t>Test case preparation (percentage ready compared to plan)</w:t>
            </w:r>
            <w:r w:rsidR="00525D02">
              <w:rPr>
                <w:noProof/>
                <w:webHidden/>
              </w:rPr>
              <w:tab/>
            </w:r>
            <w:r w:rsidR="00525D02">
              <w:rPr>
                <w:noProof/>
                <w:webHidden/>
              </w:rPr>
              <w:fldChar w:fldCharType="begin"/>
            </w:r>
            <w:r w:rsidR="00525D02">
              <w:rPr>
                <w:noProof/>
                <w:webHidden/>
              </w:rPr>
              <w:instrText xml:space="preserve"> PAGEREF _Toc471993724 \h </w:instrText>
            </w:r>
            <w:r w:rsidR="00525D02">
              <w:rPr>
                <w:noProof/>
                <w:webHidden/>
              </w:rPr>
            </w:r>
            <w:r w:rsidR="00525D02">
              <w:rPr>
                <w:noProof/>
                <w:webHidden/>
              </w:rPr>
              <w:fldChar w:fldCharType="separate"/>
            </w:r>
            <w:r w:rsidR="00525D02">
              <w:rPr>
                <w:noProof/>
                <w:webHidden/>
              </w:rPr>
              <w:t>8</w:t>
            </w:r>
            <w:r w:rsidR="00525D02">
              <w:rPr>
                <w:noProof/>
                <w:webHidden/>
              </w:rPr>
              <w:fldChar w:fldCharType="end"/>
            </w:r>
          </w:hyperlink>
        </w:p>
        <w:p w14:paraId="5EFC7A5D" w14:textId="77777777" w:rsidR="00525D02" w:rsidRDefault="00527B0D">
          <w:pPr>
            <w:pStyle w:val="TOC3"/>
            <w:tabs>
              <w:tab w:val="right" w:leader="dot" w:pos="9016"/>
            </w:tabs>
            <w:rPr>
              <w:noProof/>
              <w:szCs w:val="20"/>
              <w:lang w:bidi="hi-IN"/>
            </w:rPr>
          </w:pPr>
          <w:hyperlink w:anchor="_Toc471993725" w:history="1">
            <w:r w:rsidR="00525D02" w:rsidRPr="002D67EE">
              <w:rPr>
                <w:rStyle w:val="Hyperlink"/>
                <w:noProof/>
              </w:rPr>
              <w:t>Test case execution</w:t>
            </w:r>
            <w:r w:rsidR="00525D02">
              <w:rPr>
                <w:noProof/>
                <w:webHidden/>
              </w:rPr>
              <w:tab/>
            </w:r>
            <w:r w:rsidR="00525D02">
              <w:rPr>
                <w:noProof/>
                <w:webHidden/>
              </w:rPr>
              <w:fldChar w:fldCharType="begin"/>
            </w:r>
            <w:r w:rsidR="00525D02">
              <w:rPr>
                <w:noProof/>
                <w:webHidden/>
              </w:rPr>
              <w:instrText xml:space="preserve"> PAGEREF _Toc471993725 \h </w:instrText>
            </w:r>
            <w:r w:rsidR="00525D02">
              <w:rPr>
                <w:noProof/>
                <w:webHidden/>
              </w:rPr>
            </w:r>
            <w:r w:rsidR="00525D02">
              <w:rPr>
                <w:noProof/>
                <w:webHidden/>
              </w:rPr>
              <w:fldChar w:fldCharType="separate"/>
            </w:r>
            <w:r w:rsidR="00525D02">
              <w:rPr>
                <w:noProof/>
                <w:webHidden/>
              </w:rPr>
              <w:t>8</w:t>
            </w:r>
            <w:r w:rsidR="00525D02">
              <w:rPr>
                <w:noProof/>
                <w:webHidden/>
              </w:rPr>
              <w:fldChar w:fldCharType="end"/>
            </w:r>
          </w:hyperlink>
        </w:p>
        <w:p w14:paraId="5EFC7A5E" w14:textId="77777777" w:rsidR="00525D02" w:rsidRDefault="00527B0D">
          <w:pPr>
            <w:pStyle w:val="TOC2"/>
            <w:tabs>
              <w:tab w:val="right" w:leader="dot" w:pos="9016"/>
            </w:tabs>
            <w:rPr>
              <w:noProof/>
              <w:szCs w:val="20"/>
              <w:lang w:bidi="hi-IN"/>
            </w:rPr>
          </w:pPr>
          <w:hyperlink w:anchor="_Toc471993726" w:history="1">
            <w:r w:rsidR="00525D02" w:rsidRPr="002D67EE">
              <w:rPr>
                <w:rStyle w:val="Hyperlink"/>
                <w:noProof/>
              </w:rPr>
              <w:t>Defect Management</w:t>
            </w:r>
            <w:r w:rsidR="00525D02">
              <w:rPr>
                <w:noProof/>
                <w:webHidden/>
              </w:rPr>
              <w:tab/>
            </w:r>
            <w:r w:rsidR="00525D02">
              <w:rPr>
                <w:noProof/>
                <w:webHidden/>
              </w:rPr>
              <w:fldChar w:fldCharType="begin"/>
            </w:r>
            <w:r w:rsidR="00525D02">
              <w:rPr>
                <w:noProof/>
                <w:webHidden/>
              </w:rPr>
              <w:instrText xml:space="preserve"> PAGEREF _Toc471993726 \h </w:instrText>
            </w:r>
            <w:r w:rsidR="00525D02">
              <w:rPr>
                <w:noProof/>
                <w:webHidden/>
              </w:rPr>
            </w:r>
            <w:r w:rsidR="00525D02">
              <w:rPr>
                <w:noProof/>
                <w:webHidden/>
              </w:rPr>
              <w:fldChar w:fldCharType="separate"/>
            </w:r>
            <w:r w:rsidR="00525D02">
              <w:rPr>
                <w:noProof/>
                <w:webHidden/>
              </w:rPr>
              <w:t>8</w:t>
            </w:r>
            <w:r w:rsidR="00525D02">
              <w:rPr>
                <w:noProof/>
                <w:webHidden/>
              </w:rPr>
              <w:fldChar w:fldCharType="end"/>
            </w:r>
          </w:hyperlink>
        </w:p>
        <w:p w14:paraId="5EFC7A5F" w14:textId="77777777" w:rsidR="00525D02" w:rsidRDefault="00527B0D">
          <w:pPr>
            <w:pStyle w:val="TOC3"/>
            <w:tabs>
              <w:tab w:val="right" w:leader="dot" w:pos="9016"/>
            </w:tabs>
            <w:rPr>
              <w:noProof/>
              <w:szCs w:val="20"/>
              <w:lang w:bidi="hi-IN"/>
            </w:rPr>
          </w:pPr>
          <w:hyperlink w:anchor="_Toc471993727" w:history="1">
            <w:r w:rsidR="00525D02" w:rsidRPr="002D67EE">
              <w:rPr>
                <w:rStyle w:val="Hyperlink"/>
                <w:noProof/>
              </w:rPr>
              <w:t>Defect Transitions</w:t>
            </w:r>
            <w:r w:rsidR="00525D02">
              <w:rPr>
                <w:noProof/>
                <w:webHidden/>
              </w:rPr>
              <w:tab/>
            </w:r>
            <w:r w:rsidR="00525D02">
              <w:rPr>
                <w:noProof/>
                <w:webHidden/>
              </w:rPr>
              <w:fldChar w:fldCharType="begin"/>
            </w:r>
            <w:r w:rsidR="00525D02">
              <w:rPr>
                <w:noProof/>
                <w:webHidden/>
              </w:rPr>
              <w:instrText xml:space="preserve"> PAGEREF _Toc471993727 \h </w:instrText>
            </w:r>
            <w:r w:rsidR="00525D02">
              <w:rPr>
                <w:noProof/>
                <w:webHidden/>
              </w:rPr>
            </w:r>
            <w:r w:rsidR="00525D02">
              <w:rPr>
                <w:noProof/>
                <w:webHidden/>
              </w:rPr>
              <w:fldChar w:fldCharType="separate"/>
            </w:r>
            <w:r w:rsidR="00525D02">
              <w:rPr>
                <w:noProof/>
                <w:webHidden/>
              </w:rPr>
              <w:t>9</w:t>
            </w:r>
            <w:r w:rsidR="00525D02">
              <w:rPr>
                <w:noProof/>
                <w:webHidden/>
              </w:rPr>
              <w:fldChar w:fldCharType="end"/>
            </w:r>
          </w:hyperlink>
        </w:p>
        <w:p w14:paraId="5EFC7A60" w14:textId="77777777" w:rsidR="00525D02" w:rsidRDefault="00527B0D">
          <w:pPr>
            <w:pStyle w:val="TOC2"/>
            <w:tabs>
              <w:tab w:val="right" w:leader="dot" w:pos="9016"/>
            </w:tabs>
            <w:rPr>
              <w:noProof/>
              <w:szCs w:val="20"/>
              <w:lang w:bidi="hi-IN"/>
            </w:rPr>
          </w:pPr>
          <w:hyperlink w:anchor="_Toc471993728" w:history="1">
            <w:r w:rsidR="00525D02" w:rsidRPr="002D67EE">
              <w:rPr>
                <w:rStyle w:val="Hyperlink"/>
                <w:noProof/>
              </w:rPr>
              <w:t>Milestones</w:t>
            </w:r>
            <w:r w:rsidR="00525D02">
              <w:rPr>
                <w:noProof/>
                <w:webHidden/>
              </w:rPr>
              <w:tab/>
            </w:r>
            <w:r w:rsidR="00525D02">
              <w:rPr>
                <w:noProof/>
                <w:webHidden/>
              </w:rPr>
              <w:fldChar w:fldCharType="begin"/>
            </w:r>
            <w:r w:rsidR="00525D02">
              <w:rPr>
                <w:noProof/>
                <w:webHidden/>
              </w:rPr>
              <w:instrText xml:space="preserve"> PAGEREF _Toc471993728 \h </w:instrText>
            </w:r>
            <w:r w:rsidR="00525D02">
              <w:rPr>
                <w:noProof/>
                <w:webHidden/>
              </w:rPr>
            </w:r>
            <w:r w:rsidR="00525D02">
              <w:rPr>
                <w:noProof/>
                <w:webHidden/>
              </w:rPr>
              <w:fldChar w:fldCharType="separate"/>
            </w:r>
            <w:r w:rsidR="00525D02">
              <w:rPr>
                <w:noProof/>
                <w:webHidden/>
              </w:rPr>
              <w:t>11</w:t>
            </w:r>
            <w:r w:rsidR="00525D02">
              <w:rPr>
                <w:noProof/>
                <w:webHidden/>
              </w:rPr>
              <w:fldChar w:fldCharType="end"/>
            </w:r>
          </w:hyperlink>
        </w:p>
        <w:p w14:paraId="5EFC7A61" w14:textId="77777777" w:rsidR="00525D02" w:rsidRDefault="00527B0D">
          <w:pPr>
            <w:pStyle w:val="TOC2"/>
            <w:tabs>
              <w:tab w:val="right" w:leader="dot" w:pos="9016"/>
            </w:tabs>
            <w:rPr>
              <w:noProof/>
              <w:szCs w:val="20"/>
              <w:lang w:bidi="hi-IN"/>
            </w:rPr>
          </w:pPr>
          <w:hyperlink w:anchor="_Toc471993729" w:history="1">
            <w:r w:rsidR="00525D02" w:rsidRPr="002D67EE">
              <w:rPr>
                <w:rStyle w:val="Hyperlink"/>
                <w:noProof/>
              </w:rPr>
              <w:t>Progress</w:t>
            </w:r>
            <w:r w:rsidR="00525D02">
              <w:rPr>
                <w:noProof/>
                <w:webHidden/>
              </w:rPr>
              <w:tab/>
            </w:r>
            <w:r w:rsidR="00525D02">
              <w:rPr>
                <w:noProof/>
                <w:webHidden/>
              </w:rPr>
              <w:fldChar w:fldCharType="begin"/>
            </w:r>
            <w:r w:rsidR="00525D02">
              <w:rPr>
                <w:noProof/>
                <w:webHidden/>
              </w:rPr>
              <w:instrText xml:space="preserve"> PAGEREF _Toc471993729 \h </w:instrText>
            </w:r>
            <w:r w:rsidR="00525D02">
              <w:rPr>
                <w:noProof/>
                <w:webHidden/>
              </w:rPr>
            </w:r>
            <w:r w:rsidR="00525D02">
              <w:rPr>
                <w:noProof/>
                <w:webHidden/>
              </w:rPr>
              <w:fldChar w:fldCharType="separate"/>
            </w:r>
            <w:r w:rsidR="00525D02">
              <w:rPr>
                <w:noProof/>
                <w:webHidden/>
              </w:rPr>
              <w:t>11</w:t>
            </w:r>
            <w:r w:rsidR="00525D02">
              <w:rPr>
                <w:noProof/>
                <w:webHidden/>
              </w:rPr>
              <w:fldChar w:fldCharType="end"/>
            </w:r>
          </w:hyperlink>
        </w:p>
        <w:p w14:paraId="5EFC7A62" w14:textId="77777777" w:rsidR="00525D02" w:rsidRDefault="00527B0D">
          <w:pPr>
            <w:pStyle w:val="TOC1"/>
            <w:tabs>
              <w:tab w:val="right" w:leader="dot" w:pos="9016"/>
            </w:tabs>
            <w:rPr>
              <w:noProof/>
              <w:szCs w:val="20"/>
              <w:lang w:bidi="hi-IN"/>
            </w:rPr>
          </w:pPr>
          <w:hyperlink w:anchor="_Toc471993730" w:history="1">
            <w:r w:rsidR="00525D02" w:rsidRPr="002D67EE">
              <w:rPr>
                <w:rStyle w:val="Hyperlink"/>
                <w:noProof/>
              </w:rPr>
              <w:t>Supporting the Analysis and Design Activity</w:t>
            </w:r>
            <w:r w:rsidR="00525D02">
              <w:rPr>
                <w:noProof/>
                <w:webHidden/>
              </w:rPr>
              <w:tab/>
            </w:r>
            <w:r w:rsidR="00525D02">
              <w:rPr>
                <w:noProof/>
                <w:webHidden/>
              </w:rPr>
              <w:fldChar w:fldCharType="begin"/>
            </w:r>
            <w:r w:rsidR="00525D02">
              <w:rPr>
                <w:noProof/>
                <w:webHidden/>
              </w:rPr>
              <w:instrText xml:space="preserve"> PAGEREF _Toc471993730 \h </w:instrText>
            </w:r>
            <w:r w:rsidR="00525D02">
              <w:rPr>
                <w:noProof/>
                <w:webHidden/>
              </w:rPr>
            </w:r>
            <w:r w:rsidR="00525D02">
              <w:rPr>
                <w:noProof/>
                <w:webHidden/>
              </w:rPr>
              <w:fldChar w:fldCharType="separate"/>
            </w:r>
            <w:r w:rsidR="00525D02">
              <w:rPr>
                <w:noProof/>
                <w:webHidden/>
              </w:rPr>
              <w:t>11</w:t>
            </w:r>
            <w:r w:rsidR="00525D02">
              <w:rPr>
                <w:noProof/>
                <w:webHidden/>
              </w:rPr>
              <w:fldChar w:fldCharType="end"/>
            </w:r>
          </w:hyperlink>
        </w:p>
        <w:p w14:paraId="5EFC7A63" w14:textId="77777777" w:rsidR="00525D02" w:rsidRDefault="00527B0D">
          <w:pPr>
            <w:pStyle w:val="TOC2"/>
            <w:tabs>
              <w:tab w:val="right" w:leader="dot" w:pos="9016"/>
            </w:tabs>
            <w:rPr>
              <w:noProof/>
              <w:szCs w:val="20"/>
              <w:lang w:bidi="hi-IN"/>
            </w:rPr>
          </w:pPr>
          <w:hyperlink w:anchor="_Toc471993731" w:history="1">
            <w:r w:rsidR="00525D02" w:rsidRPr="002D67EE">
              <w:rPr>
                <w:rStyle w:val="Hyperlink"/>
                <w:noProof/>
              </w:rPr>
              <w:t>Prioritization</w:t>
            </w:r>
            <w:r w:rsidR="00525D02">
              <w:rPr>
                <w:noProof/>
                <w:webHidden/>
              </w:rPr>
              <w:tab/>
            </w:r>
            <w:r w:rsidR="00525D02">
              <w:rPr>
                <w:noProof/>
                <w:webHidden/>
              </w:rPr>
              <w:fldChar w:fldCharType="begin"/>
            </w:r>
            <w:r w:rsidR="00525D02">
              <w:rPr>
                <w:noProof/>
                <w:webHidden/>
              </w:rPr>
              <w:instrText xml:space="preserve"> PAGEREF _Toc471993731 \h </w:instrText>
            </w:r>
            <w:r w:rsidR="00525D02">
              <w:rPr>
                <w:noProof/>
                <w:webHidden/>
              </w:rPr>
            </w:r>
            <w:r w:rsidR="00525D02">
              <w:rPr>
                <w:noProof/>
                <w:webHidden/>
              </w:rPr>
              <w:fldChar w:fldCharType="separate"/>
            </w:r>
            <w:r w:rsidR="00525D02">
              <w:rPr>
                <w:noProof/>
                <w:webHidden/>
              </w:rPr>
              <w:t>11</w:t>
            </w:r>
            <w:r w:rsidR="00525D02">
              <w:rPr>
                <w:noProof/>
                <w:webHidden/>
              </w:rPr>
              <w:fldChar w:fldCharType="end"/>
            </w:r>
          </w:hyperlink>
        </w:p>
        <w:p w14:paraId="5EFC7A64" w14:textId="77777777" w:rsidR="00525D02" w:rsidRDefault="00527B0D">
          <w:pPr>
            <w:pStyle w:val="TOC2"/>
            <w:tabs>
              <w:tab w:val="right" w:leader="dot" w:pos="9016"/>
            </w:tabs>
            <w:rPr>
              <w:noProof/>
              <w:szCs w:val="20"/>
              <w:lang w:bidi="hi-IN"/>
            </w:rPr>
          </w:pPr>
          <w:hyperlink w:anchor="_Toc471993732" w:history="1">
            <w:r w:rsidR="00525D02" w:rsidRPr="002D67EE">
              <w:rPr>
                <w:rStyle w:val="Hyperlink"/>
                <w:noProof/>
              </w:rPr>
              <w:t>Traceability</w:t>
            </w:r>
            <w:r w:rsidR="00525D02">
              <w:rPr>
                <w:noProof/>
                <w:webHidden/>
              </w:rPr>
              <w:tab/>
            </w:r>
            <w:r w:rsidR="00525D02">
              <w:rPr>
                <w:noProof/>
                <w:webHidden/>
              </w:rPr>
              <w:fldChar w:fldCharType="begin"/>
            </w:r>
            <w:r w:rsidR="00525D02">
              <w:rPr>
                <w:noProof/>
                <w:webHidden/>
              </w:rPr>
              <w:instrText xml:space="preserve"> PAGEREF _Toc471993732 \h </w:instrText>
            </w:r>
            <w:r w:rsidR="00525D02">
              <w:rPr>
                <w:noProof/>
                <w:webHidden/>
              </w:rPr>
            </w:r>
            <w:r w:rsidR="00525D02">
              <w:rPr>
                <w:noProof/>
                <w:webHidden/>
              </w:rPr>
              <w:fldChar w:fldCharType="separate"/>
            </w:r>
            <w:r w:rsidR="00525D02">
              <w:rPr>
                <w:noProof/>
                <w:webHidden/>
              </w:rPr>
              <w:t>11</w:t>
            </w:r>
            <w:r w:rsidR="00525D02">
              <w:rPr>
                <w:noProof/>
                <w:webHidden/>
              </w:rPr>
              <w:fldChar w:fldCharType="end"/>
            </w:r>
          </w:hyperlink>
        </w:p>
        <w:p w14:paraId="5EFC7A65" w14:textId="77777777" w:rsidR="00525D02" w:rsidRDefault="00527B0D">
          <w:pPr>
            <w:pStyle w:val="TOC3"/>
            <w:tabs>
              <w:tab w:val="right" w:leader="dot" w:pos="9016"/>
            </w:tabs>
            <w:rPr>
              <w:noProof/>
              <w:szCs w:val="20"/>
              <w:lang w:bidi="hi-IN"/>
            </w:rPr>
          </w:pPr>
          <w:hyperlink w:anchor="_Toc471993733" w:history="1">
            <w:r w:rsidR="00525D02" w:rsidRPr="002D67EE">
              <w:rPr>
                <w:rStyle w:val="Hyperlink"/>
                <w:noProof/>
              </w:rPr>
              <w:t>Risk Based Testing</w:t>
            </w:r>
            <w:r w:rsidR="00525D02">
              <w:rPr>
                <w:noProof/>
                <w:webHidden/>
              </w:rPr>
              <w:tab/>
            </w:r>
            <w:r w:rsidR="00525D02">
              <w:rPr>
                <w:noProof/>
                <w:webHidden/>
              </w:rPr>
              <w:fldChar w:fldCharType="begin"/>
            </w:r>
            <w:r w:rsidR="00525D02">
              <w:rPr>
                <w:noProof/>
                <w:webHidden/>
              </w:rPr>
              <w:instrText xml:space="preserve"> PAGEREF _Toc471993733 \h </w:instrText>
            </w:r>
            <w:r w:rsidR="00525D02">
              <w:rPr>
                <w:noProof/>
                <w:webHidden/>
              </w:rPr>
            </w:r>
            <w:r w:rsidR="00525D02">
              <w:rPr>
                <w:noProof/>
                <w:webHidden/>
              </w:rPr>
              <w:fldChar w:fldCharType="separate"/>
            </w:r>
            <w:r w:rsidR="00525D02">
              <w:rPr>
                <w:noProof/>
                <w:webHidden/>
              </w:rPr>
              <w:t>11</w:t>
            </w:r>
            <w:r w:rsidR="00525D02">
              <w:rPr>
                <w:noProof/>
                <w:webHidden/>
              </w:rPr>
              <w:fldChar w:fldCharType="end"/>
            </w:r>
          </w:hyperlink>
        </w:p>
        <w:p w14:paraId="5EFC7A66" w14:textId="77777777" w:rsidR="00525D02" w:rsidRDefault="00527B0D">
          <w:pPr>
            <w:pStyle w:val="TOC1"/>
            <w:tabs>
              <w:tab w:val="right" w:leader="dot" w:pos="9016"/>
            </w:tabs>
            <w:rPr>
              <w:noProof/>
              <w:szCs w:val="20"/>
              <w:lang w:bidi="hi-IN"/>
            </w:rPr>
          </w:pPr>
          <w:hyperlink w:anchor="_Toc471993734" w:history="1">
            <w:r w:rsidR="00525D02" w:rsidRPr="002D67EE">
              <w:rPr>
                <w:rStyle w:val="Hyperlink"/>
                <w:noProof/>
              </w:rPr>
              <w:t>Supporting the Implement &amp; Execute Activity Test Strategy 5.1.4</w:t>
            </w:r>
            <w:r w:rsidR="00525D02">
              <w:rPr>
                <w:noProof/>
                <w:webHidden/>
              </w:rPr>
              <w:tab/>
            </w:r>
            <w:r w:rsidR="00525D02">
              <w:rPr>
                <w:noProof/>
                <w:webHidden/>
              </w:rPr>
              <w:fldChar w:fldCharType="begin"/>
            </w:r>
            <w:r w:rsidR="00525D02">
              <w:rPr>
                <w:noProof/>
                <w:webHidden/>
              </w:rPr>
              <w:instrText xml:space="preserve"> PAGEREF _Toc471993734 \h </w:instrText>
            </w:r>
            <w:r w:rsidR="00525D02">
              <w:rPr>
                <w:noProof/>
                <w:webHidden/>
              </w:rPr>
            </w:r>
            <w:r w:rsidR="00525D02">
              <w:rPr>
                <w:noProof/>
                <w:webHidden/>
              </w:rPr>
              <w:fldChar w:fldCharType="separate"/>
            </w:r>
            <w:r w:rsidR="00525D02">
              <w:rPr>
                <w:noProof/>
                <w:webHidden/>
              </w:rPr>
              <w:t>12</w:t>
            </w:r>
            <w:r w:rsidR="00525D02">
              <w:rPr>
                <w:noProof/>
                <w:webHidden/>
              </w:rPr>
              <w:fldChar w:fldCharType="end"/>
            </w:r>
          </w:hyperlink>
        </w:p>
        <w:p w14:paraId="5EFC7A67" w14:textId="77777777" w:rsidR="00525D02" w:rsidRDefault="00527B0D">
          <w:pPr>
            <w:pStyle w:val="TOC1"/>
            <w:tabs>
              <w:tab w:val="right" w:leader="dot" w:pos="9016"/>
            </w:tabs>
            <w:rPr>
              <w:noProof/>
              <w:szCs w:val="20"/>
              <w:lang w:bidi="hi-IN"/>
            </w:rPr>
          </w:pPr>
          <w:hyperlink w:anchor="_Toc471993735" w:history="1">
            <w:r w:rsidR="00525D02" w:rsidRPr="002D67EE">
              <w:rPr>
                <w:rStyle w:val="Hyperlink"/>
                <w:noProof/>
              </w:rPr>
              <w:t>Appendix 2: Specific ALM Entity changes</w:t>
            </w:r>
            <w:r w:rsidR="00525D02">
              <w:rPr>
                <w:noProof/>
                <w:webHidden/>
              </w:rPr>
              <w:tab/>
            </w:r>
            <w:r w:rsidR="00525D02">
              <w:rPr>
                <w:noProof/>
                <w:webHidden/>
              </w:rPr>
              <w:fldChar w:fldCharType="begin"/>
            </w:r>
            <w:r w:rsidR="00525D02">
              <w:rPr>
                <w:noProof/>
                <w:webHidden/>
              </w:rPr>
              <w:instrText xml:space="preserve"> PAGEREF _Toc471993735 \h </w:instrText>
            </w:r>
            <w:r w:rsidR="00525D02">
              <w:rPr>
                <w:noProof/>
                <w:webHidden/>
              </w:rPr>
            </w:r>
            <w:r w:rsidR="00525D02">
              <w:rPr>
                <w:noProof/>
                <w:webHidden/>
              </w:rPr>
              <w:fldChar w:fldCharType="separate"/>
            </w:r>
            <w:r w:rsidR="00525D02">
              <w:rPr>
                <w:noProof/>
                <w:webHidden/>
              </w:rPr>
              <w:t>13</w:t>
            </w:r>
            <w:r w:rsidR="00525D02">
              <w:rPr>
                <w:noProof/>
                <w:webHidden/>
              </w:rPr>
              <w:fldChar w:fldCharType="end"/>
            </w:r>
          </w:hyperlink>
        </w:p>
        <w:p w14:paraId="5EFC7A68" w14:textId="77777777" w:rsidR="00525D02" w:rsidRDefault="00527B0D">
          <w:pPr>
            <w:pStyle w:val="TOC2"/>
            <w:tabs>
              <w:tab w:val="right" w:leader="dot" w:pos="9016"/>
            </w:tabs>
            <w:rPr>
              <w:noProof/>
              <w:szCs w:val="20"/>
              <w:lang w:bidi="hi-IN"/>
            </w:rPr>
          </w:pPr>
          <w:hyperlink w:anchor="_Toc471993736" w:history="1">
            <w:r w:rsidR="00525D02" w:rsidRPr="002D67EE">
              <w:rPr>
                <w:rStyle w:val="Hyperlink"/>
                <w:noProof/>
              </w:rPr>
              <w:t>Requirements</w:t>
            </w:r>
            <w:r w:rsidR="00525D02">
              <w:rPr>
                <w:noProof/>
                <w:webHidden/>
              </w:rPr>
              <w:tab/>
            </w:r>
            <w:r w:rsidR="00525D02">
              <w:rPr>
                <w:noProof/>
                <w:webHidden/>
              </w:rPr>
              <w:fldChar w:fldCharType="begin"/>
            </w:r>
            <w:r w:rsidR="00525D02">
              <w:rPr>
                <w:noProof/>
                <w:webHidden/>
              </w:rPr>
              <w:instrText xml:space="preserve"> PAGEREF _Toc471993736 \h </w:instrText>
            </w:r>
            <w:r w:rsidR="00525D02">
              <w:rPr>
                <w:noProof/>
                <w:webHidden/>
              </w:rPr>
            </w:r>
            <w:r w:rsidR="00525D02">
              <w:rPr>
                <w:noProof/>
                <w:webHidden/>
              </w:rPr>
              <w:fldChar w:fldCharType="separate"/>
            </w:r>
            <w:r w:rsidR="00525D02">
              <w:rPr>
                <w:noProof/>
                <w:webHidden/>
              </w:rPr>
              <w:t>13</w:t>
            </w:r>
            <w:r w:rsidR="00525D02">
              <w:rPr>
                <w:noProof/>
                <w:webHidden/>
              </w:rPr>
              <w:fldChar w:fldCharType="end"/>
            </w:r>
          </w:hyperlink>
        </w:p>
        <w:p w14:paraId="5EFC7A69" w14:textId="77777777" w:rsidR="00525D02" w:rsidRDefault="00527B0D">
          <w:pPr>
            <w:pStyle w:val="TOC2"/>
            <w:tabs>
              <w:tab w:val="right" w:leader="dot" w:pos="9016"/>
            </w:tabs>
            <w:rPr>
              <w:noProof/>
              <w:szCs w:val="20"/>
              <w:lang w:bidi="hi-IN"/>
            </w:rPr>
          </w:pPr>
          <w:hyperlink w:anchor="_Toc471993737" w:history="1">
            <w:r w:rsidR="00525D02" w:rsidRPr="002D67EE">
              <w:rPr>
                <w:rStyle w:val="Hyperlink"/>
                <w:noProof/>
              </w:rPr>
              <w:t>Test Plan</w:t>
            </w:r>
            <w:r w:rsidR="00525D02">
              <w:rPr>
                <w:noProof/>
                <w:webHidden/>
              </w:rPr>
              <w:tab/>
            </w:r>
            <w:r w:rsidR="00525D02">
              <w:rPr>
                <w:noProof/>
                <w:webHidden/>
              </w:rPr>
              <w:fldChar w:fldCharType="begin"/>
            </w:r>
            <w:r w:rsidR="00525D02">
              <w:rPr>
                <w:noProof/>
                <w:webHidden/>
              </w:rPr>
              <w:instrText xml:space="preserve"> PAGEREF _Toc471993737 \h </w:instrText>
            </w:r>
            <w:r w:rsidR="00525D02">
              <w:rPr>
                <w:noProof/>
                <w:webHidden/>
              </w:rPr>
            </w:r>
            <w:r w:rsidR="00525D02">
              <w:rPr>
                <w:noProof/>
                <w:webHidden/>
              </w:rPr>
              <w:fldChar w:fldCharType="separate"/>
            </w:r>
            <w:r w:rsidR="00525D02">
              <w:rPr>
                <w:noProof/>
                <w:webHidden/>
              </w:rPr>
              <w:t>13</w:t>
            </w:r>
            <w:r w:rsidR="00525D02">
              <w:rPr>
                <w:noProof/>
                <w:webHidden/>
              </w:rPr>
              <w:fldChar w:fldCharType="end"/>
            </w:r>
          </w:hyperlink>
        </w:p>
        <w:p w14:paraId="5EFC7A6A" w14:textId="77777777" w:rsidR="00525D02" w:rsidRDefault="00527B0D">
          <w:pPr>
            <w:pStyle w:val="TOC2"/>
            <w:tabs>
              <w:tab w:val="right" w:leader="dot" w:pos="9016"/>
            </w:tabs>
            <w:rPr>
              <w:noProof/>
              <w:szCs w:val="20"/>
              <w:lang w:bidi="hi-IN"/>
            </w:rPr>
          </w:pPr>
          <w:hyperlink w:anchor="_Toc471993738" w:history="1">
            <w:r w:rsidR="00525D02" w:rsidRPr="002D67EE">
              <w:rPr>
                <w:rStyle w:val="Hyperlink"/>
                <w:noProof/>
              </w:rPr>
              <w:t>Test Lab</w:t>
            </w:r>
            <w:r w:rsidR="00525D02">
              <w:rPr>
                <w:noProof/>
                <w:webHidden/>
              </w:rPr>
              <w:tab/>
            </w:r>
            <w:r w:rsidR="00525D02">
              <w:rPr>
                <w:noProof/>
                <w:webHidden/>
              </w:rPr>
              <w:fldChar w:fldCharType="begin"/>
            </w:r>
            <w:r w:rsidR="00525D02">
              <w:rPr>
                <w:noProof/>
                <w:webHidden/>
              </w:rPr>
              <w:instrText xml:space="preserve"> PAGEREF _Toc471993738 \h </w:instrText>
            </w:r>
            <w:r w:rsidR="00525D02">
              <w:rPr>
                <w:noProof/>
                <w:webHidden/>
              </w:rPr>
            </w:r>
            <w:r w:rsidR="00525D02">
              <w:rPr>
                <w:noProof/>
                <w:webHidden/>
              </w:rPr>
              <w:fldChar w:fldCharType="separate"/>
            </w:r>
            <w:r w:rsidR="00525D02">
              <w:rPr>
                <w:noProof/>
                <w:webHidden/>
              </w:rPr>
              <w:t>13</w:t>
            </w:r>
            <w:r w:rsidR="00525D02">
              <w:rPr>
                <w:noProof/>
                <w:webHidden/>
              </w:rPr>
              <w:fldChar w:fldCharType="end"/>
            </w:r>
          </w:hyperlink>
        </w:p>
        <w:p w14:paraId="5EFC7A6B" w14:textId="77777777" w:rsidR="00525D02" w:rsidRDefault="00527B0D">
          <w:pPr>
            <w:pStyle w:val="TOC2"/>
            <w:tabs>
              <w:tab w:val="right" w:leader="dot" w:pos="9016"/>
            </w:tabs>
            <w:rPr>
              <w:noProof/>
              <w:szCs w:val="20"/>
              <w:lang w:bidi="hi-IN"/>
            </w:rPr>
          </w:pPr>
          <w:hyperlink w:anchor="_Toc471993739" w:history="1">
            <w:r w:rsidR="00525D02" w:rsidRPr="002D67EE">
              <w:rPr>
                <w:rStyle w:val="Hyperlink"/>
                <w:noProof/>
              </w:rPr>
              <w:t>Management</w:t>
            </w:r>
            <w:r w:rsidR="00525D02">
              <w:rPr>
                <w:noProof/>
                <w:webHidden/>
              </w:rPr>
              <w:tab/>
            </w:r>
            <w:r w:rsidR="00525D02">
              <w:rPr>
                <w:noProof/>
                <w:webHidden/>
              </w:rPr>
              <w:fldChar w:fldCharType="begin"/>
            </w:r>
            <w:r w:rsidR="00525D02">
              <w:rPr>
                <w:noProof/>
                <w:webHidden/>
              </w:rPr>
              <w:instrText xml:space="preserve"> PAGEREF _Toc471993739 \h </w:instrText>
            </w:r>
            <w:r w:rsidR="00525D02">
              <w:rPr>
                <w:noProof/>
                <w:webHidden/>
              </w:rPr>
            </w:r>
            <w:r w:rsidR="00525D02">
              <w:rPr>
                <w:noProof/>
                <w:webHidden/>
              </w:rPr>
              <w:fldChar w:fldCharType="separate"/>
            </w:r>
            <w:r w:rsidR="00525D02">
              <w:rPr>
                <w:noProof/>
                <w:webHidden/>
              </w:rPr>
              <w:t>13</w:t>
            </w:r>
            <w:r w:rsidR="00525D02">
              <w:rPr>
                <w:noProof/>
                <w:webHidden/>
              </w:rPr>
              <w:fldChar w:fldCharType="end"/>
            </w:r>
          </w:hyperlink>
        </w:p>
        <w:p w14:paraId="5EFC7A6C" w14:textId="77777777" w:rsidR="005C608C" w:rsidRDefault="005C608C">
          <w:r>
            <w:rPr>
              <w:b/>
              <w:bCs/>
              <w:noProof/>
            </w:rPr>
            <w:fldChar w:fldCharType="end"/>
          </w:r>
        </w:p>
      </w:sdtContent>
    </w:sdt>
    <w:p w14:paraId="5EFC7A6D" w14:textId="77777777" w:rsidR="00B76500" w:rsidRDefault="00B76500">
      <w:pPr>
        <w:rPr>
          <w:rFonts w:asciiTheme="majorHAnsi" w:eastAsiaTheme="majorEastAsia" w:hAnsiTheme="majorHAnsi" w:cstheme="majorBidi"/>
          <w:b/>
          <w:bCs/>
          <w:color w:val="7E8300" w:themeColor="accent1" w:themeShade="BF"/>
          <w:sz w:val="28"/>
          <w:szCs w:val="28"/>
        </w:rPr>
      </w:pPr>
      <w:r>
        <w:br w:type="page"/>
      </w:r>
    </w:p>
    <w:p w14:paraId="5EFC7A6E" w14:textId="77777777" w:rsidR="00BA5382" w:rsidRDefault="00BA5382" w:rsidP="00BA5382">
      <w:pPr>
        <w:pStyle w:val="Heading1"/>
      </w:pPr>
      <w:bookmarkStart w:id="0" w:name="_Toc471993712"/>
      <w:r>
        <w:lastRenderedPageBreak/>
        <w:t>Document Version Control</w:t>
      </w:r>
      <w:bookmarkEnd w:id="0"/>
    </w:p>
    <w:tbl>
      <w:tblPr>
        <w:tblStyle w:val="TableGrid"/>
        <w:tblW w:w="0" w:type="auto"/>
        <w:tblLook w:val="04A0" w:firstRow="1" w:lastRow="0" w:firstColumn="1" w:lastColumn="0" w:noHBand="0" w:noVBand="1"/>
      </w:tblPr>
      <w:tblGrid>
        <w:gridCol w:w="3101"/>
        <w:gridCol w:w="2923"/>
        <w:gridCol w:w="3218"/>
      </w:tblGrid>
      <w:tr w:rsidR="00BA5382" w14:paraId="5EFC7A72" w14:textId="77777777" w:rsidTr="00BA5382">
        <w:tc>
          <w:tcPr>
            <w:tcW w:w="3101" w:type="dxa"/>
          </w:tcPr>
          <w:p w14:paraId="5EFC7A6F" w14:textId="77777777" w:rsidR="00BA5382" w:rsidRDefault="00BA5382" w:rsidP="00BA5382">
            <w:r>
              <w:t>Date</w:t>
            </w:r>
          </w:p>
        </w:tc>
        <w:tc>
          <w:tcPr>
            <w:tcW w:w="2923" w:type="dxa"/>
          </w:tcPr>
          <w:p w14:paraId="5EFC7A70" w14:textId="77777777" w:rsidR="00BA5382" w:rsidRDefault="00BA5382" w:rsidP="00BA5382">
            <w:r>
              <w:t>Author</w:t>
            </w:r>
          </w:p>
        </w:tc>
        <w:tc>
          <w:tcPr>
            <w:tcW w:w="3218" w:type="dxa"/>
          </w:tcPr>
          <w:p w14:paraId="5EFC7A71" w14:textId="77777777" w:rsidR="00BA5382" w:rsidRDefault="00BA5382" w:rsidP="00BA5382">
            <w:r>
              <w:t>Change Log</w:t>
            </w:r>
          </w:p>
        </w:tc>
      </w:tr>
      <w:tr w:rsidR="00BA5382" w14:paraId="5EFC7A76" w14:textId="77777777" w:rsidTr="00BA5382">
        <w:tc>
          <w:tcPr>
            <w:tcW w:w="3101" w:type="dxa"/>
          </w:tcPr>
          <w:p w14:paraId="5EFC7A73" w14:textId="77777777" w:rsidR="00BA5382" w:rsidRDefault="00BA5382" w:rsidP="00BA5382">
            <w:r>
              <w:t>10/1/2017</w:t>
            </w:r>
          </w:p>
        </w:tc>
        <w:tc>
          <w:tcPr>
            <w:tcW w:w="2923" w:type="dxa"/>
          </w:tcPr>
          <w:p w14:paraId="5EFC7A74" w14:textId="77777777" w:rsidR="00BA5382" w:rsidRDefault="00BA5382" w:rsidP="00BA5382">
            <w:r>
              <w:t>Edward Moore</w:t>
            </w:r>
          </w:p>
        </w:tc>
        <w:tc>
          <w:tcPr>
            <w:tcW w:w="3218" w:type="dxa"/>
          </w:tcPr>
          <w:p w14:paraId="5EFC7A75" w14:textId="77777777" w:rsidR="00BA5382" w:rsidRDefault="00BA5382" w:rsidP="00BA5382">
            <w:r>
              <w:t>Initial draft</w:t>
            </w:r>
          </w:p>
        </w:tc>
      </w:tr>
      <w:tr w:rsidR="00AD1D23" w14:paraId="5EFC7A7A" w14:textId="77777777" w:rsidTr="00BA5382">
        <w:tc>
          <w:tcPr>
            <w:tcW w:w="3101" w:type="dxa"/>
          </w:tcPr>
          <w:p w14:paraId="5EFC7A77" w14:textId="77777777" w:rsidR="00AD1D23" w:rsidRDefault="00AD1D23" w:rsidP="00BA5382">
            <w:r>
              <w:t>18/1/2017</w:t>
            </w:r>
          </w:p>
        </w:tc>
        <w:tc>
          <w:tcPr>
            <w:tcW w:w="2923" w:type="dxa"/>
          </w:tcPr>
          <w:p w14:paraId="5EFC7A78" w14:textId="77777777" w:rsidR="00AD1D23" w:rsidRDefault="00AD1D23" w:rsidP="00BA5382">
            <w:r>
              <w:t>Edward Moore</w:t>
            </w:r>
          </w:p>
        </w:tc>
        <w:tc>
          <w:tcPr>
            <w:tcW w:w="3218" w:type="dxa"/>
          </w:tcPr>
          <w:p w14:paraId="5EFC7A79" w14:textId="77777777" w:rsidR="00AD1D23" w:rsidRDefault="00AD1D23" w:rsidP="00BA5382">
            <w:r>
              <w:t>Agile discussion added</w:t>
            </w:r>
          </w:p>
        </w:tc>
      </w:tr>
      <w:tr w:rsidR="00B95992" w14:paraId="5EFC7A7E" w14:textId="77777777" w:rsidTr="00BA5382">
        <w:tc>
          <w:tcPr>
            <w:tcW w:w="3101" w:type="dxa"/>
          </w:tcPr>
          <w:p w14:paraId="5EFC7A7B" w14:textId="5370EF74" w:rsidR="00B95992" w:rsidRDefault="00527B0D" w:rsidP="00BA5382">
            <w:r>
              <w:t>28/9/2017</w:t>
            </w:r>
          </w:p>
        </w:tc>
        <w:tc>
          <w:tcPr>
            <w:tcW w:w="2923" w:type="dxa"/>
          </w:tcPr>
          <w:p w14:paraId="5EFC7A7C" w14:textId="184E54DD" w:rsidR="00B95992" w:rsidRDefault="00527B0D" w:rsidP="00BA5382">
            <w:r>
              <w:t>Edward Moore</w:t>
            </w:r>
          </w:p>
        </w:tc>
        <w:tc>
          <w:tcPr>
            <w:tcW w:w="3218" w:type="dxa"/>
          </w:tcPr>
          <w:p w14:paraId="5EFC7A7D" w14:textId="538148D8" w:rsidR="00B95992" w:rsidRDefault="00527B0D" w:rsidP="00527B0D">
            <w:r>
              <w:t>Outdated defect workflow removed and link added to the detailed defect workflow document. Added back in instructions on how to reinstate the permitted state lists if you ever want to put them back.</w:t>
            </w:r>
          </w:p>
        </w:tc>
      </w:tr>
    </w:tbl>
    <w:p w14:paraId="5EFC7A7F" w14:textId="77777777" w:rsidR="00BA5382" w:rsidRPr="00BA5382" w:rsidRDefault="00BA5382" w:rsidP="00BA5382"/>
    <w:p w14:paraId="5EFC7A80" w14:textId="77777777" w:rsidR="00BA5382" w:rsidRDefault="00BA5382" w:rsidP="00BA5382">
      <w:pPr>
        <w:pStyle w:val="Heading1"/>
      </w:pPr>
      <w:r>
        <w:br w:type="page"/>
      </w:r>
      <w:bookmarkStart w:id="1" w:name="_GoBack"/>
      <w:bookmarkEnd w:id="1"/>
    </w:p>
    <w:p w14:paraId="5EFC7A81" w14:textId="77777777" w:rsidR="00717F5C" w:rsidRDefault="00717F5C" w:rsidP="00262E5E">
      <w:pPr>
        <w:pStyle w:val="Heading1"/>
      </w:pPr>
      <w:bookmarkStart w:id="2" w:name="_Toc471993713"/>
      <w:r>
        <w:t>Summary</w:t>
      </w:r>
      <w:bookmarkEnd w:id="2"/>
    </w:p>
    <w:p w14:paraId="5EFC7A82" w14:textId="77777777" w:rsidR="00CF2435" w:rsidRDefault="00717F5C" w:rsidP="00717F5C">
      <w:r>
        <w:t>This document presents and explains the proposed structure for the Group Functions IT template</w:t>
      </w:r>
      <w:r w:rsidR="00DB745F">
        <w:t xml:space="preserve"> ALM</w:t>
      </w:r>
      <w:r>
        <w:t xml:space="preserve"> project. </w:t>
      </w:r>
    </w:p>
    <w:p w14:paraId="5EFC7A83" w14:textId="77777777" w:rsidR="00DB745F" w:rsidRDefault="00DB745F" w:rsidP="00717F5C">
      <w:r>
        <w:t>An ALM template is a special project that allows central management of customization</w:t>
      </w:r>
      <w:r w:rsidR="00DD797C">
        <w:t>s</w:t>
      </w:r>
      <w:r>
        <w:t>, reporting, key performance indicators etc</w:t>
      </w:r>
      <w:r w:rsidR="00DD797C">
        <w:t xml:space="preserve">. which can then </w:t>
      </w:r>
      <w:r>
        <w:t>be applied to all projects linked to that template.</w:t>
      </w:r>
    </w:p>
    <w:p w14:paraId="5EFC7A84" w14:textId="77777777" w:rsidR="00CF2435" w:rsidRDefault="00340862" w:rsidP="00CF2435">
      <w:r>
        <w:t>The objective is to support Nordea Test Strategy 3.0 and move to a standardised reporting methodology within Group Functions IT based on the scorecard functionality we now have from the applicati</w:t>
      </w:r>
      <w:r w:rsidR="00CA0D95">
        <w:t>on lifecycle management licence for waterfall type projects.</w:t>
      </w:r>
      <w:r w:rsidR="00CF2435">
        <w:br w:type="page"/>
      </w:r>
    </w:p>
    <w:p w14:paraId="5EFC7A85" w14:textId="77777777" w:rsidR="005C608C" w:rsidRDefault="005C608C" w:rsidP="00262E5E">
      <w:pPr>
        <w:pStyle w:val="Heading1"/>
      </w:pPr>
      <w:bookmarkStart w:id="3" w:name="_Toc471993714"/>
      <w:r>
        <w:t>The Principles</w:t>
      </w:r>
      <w:bookmarkEnd w:id="3"/>
    </w:p>
    <w:p w14:paraId="5EFC7A86" w14:textId="77777777" w:rsidR="005C608C" w:rsidRDefault="00B353D3" w:rsidP="005C608C">
      <w:r>
        <w:t>HP ALM is a complex tool and it carries a premium price tag. Organizations investing in the tool have a right to expect that users will leverage all the capability that this investment brings. Users, principally test managers, have a responsibility to deliver on this expectation.</w:t>
      </w:r>
    </w:p>
    <w:p w14:paraId="5EFC7A87" w14:textId="77777777" w:rsidR="00B353D3" w:rsidRDefault="00B353D3" w:rsidP="005C608C">
      <w:r>
        <w:t>The GFIT framework is designed to:</w:t>
      </w:r>
    </w:p>
    <w:p w14:paraId="5EFC7A88" w14:textId="77777777" w:rsidR="00B353D3" w:rsidRDefault="00B353D3" w:rsidP="00B353D3">
      <w:pPr>
        <w:pStyle w:val="ListParagraph"/>
        <w:numPr>
          <w:ilvl w:val="0"/>
          <w:numId w:val="2"/>
        </w:numPr>
      </w:pPr>
      <w:r>
        <w:t>Facilitate this delivery, regardless of the personal skill level of a test manager</w:t>
      </w:r>
      <w:r w:rsidR="00DD797C">
        <w:t xml:space="preserve"> with the ALM tool</w:t>
      </w:r>
      <w:r>
        <w:t>.</w:t>
      </w:r>
    </w:p>
    <w:p w14:paraId="5EFC7A89" w14:textId="77777777" w:rsidR="00B353D3" w:rsidRDefault="00B353D3" w:rsidP="00B353D3">
      <w:pPr>
        <w:pStyle w:val="ListParagraph"/>
        <w:numPr>
          <w:ilvl w:val="0"/>
          <w:numId w:val="2"/>
        </w:numPr>
      </w:pPr>
      <w:r>
        <w:t xml:space="preserve">Increase the </w:t>
      </w:r>
      <w:r w:rsidR="00DD797C">
        <w:t xml:space="preserve">overall </w:t>
      </w:r>
      <w:r>
        <w:t xml:space="preserve">skill set of the </w:t>
      </w:r>
      <w:r w:rsidR="00DD797C">
        <w:t>Nordea talent pool with regard to ALM</w:t>
      </w:r>
      <w:r>
        <w:t>.</w:t>
      </w:r>
    </w:p>
    <w:p w14:paraId="5EFC7A8A" w14:textId="77777777" w:rsidR="00CA0D95" w:rsidRDefault="00CA0D95" w:rsidP="00B353D3">
      <w:pPr>
        <w:pStyle w:val="ListParagraph"/>
        <w:numPr>
          <w:ilvl w:val="0"/>
          <w:numId w:val="2"/>
        </w:numPr>
      </w:pPr>
      <w:r>
        <w:t>Deliver consistent KPI based reporting.</w:t>
      </w:r>
    </w:p>
    <w:p w14:paraId="5EFC7A8B" w14:textId="77777777" w:rsidR="005C608C" w:rsidRPr="005C608C" w:rsidRDefault="00B353D3" w:rsidP="005C608C">
      <w:pPr>
        <w:pStyle w:val="ListParagraph"/>
        <w:numPr>
          <w:ilvl w:val="0"/>
          <w:numId w:val="2"/>
        </w:numPr>
      </w:pPr>
      <w:r>
        <w:t>Build a consistent approach that will show strength, depth and consistency in tool use.</w:t>
      </w:r>
    </w:p>
    <w:p w14:paraId="5EFC7A8C" w14:textId="77777777" w:rsidR="00B353D3" w:rsidRDefault="00B353D3" w:rsidP="00262E5E">
      <w:pPr>
        <w:pStyle w:val="Heading1"/>
      </w:pPr>
      <w:bookmarkStart w:id="4" w:name="_Toc471993715"/>
      <w:r>
        <w:t>The Approach</w:t>
      </w:r>
      <w:bookmarkEnd w:id="4"/>
    </w:p>
    <w:p w14:paraId="5EFC7A8D" w14:textId="77777777" w:rsidR="00B353D3" w:rsidRDefault="00B353D3" w:rsidP="00B353D3">
      <w:r>
        <w:t xml:space="preserve">The GFIT framework will deliver </w:t>
      </w:r>
      <w:r w:rsidR="00F10538">
        <w:t>on these designs with:</w:t>
      </w:r>
    </w:p>
    <w:p w14:paraId="5EFC7A8E" w14:textId="77777777" w:rsidR="00F10538" w:rsidRDefault="00F10538" w:rsidP="00F10538">
      <w:pPr>
        <w:pStyle w:val="ListParagraph"/>
        <w:numPr>
          <w:ilvl w:val="0"/>
          <w:numId w:val="3"/>
        </w:numPr>
      </w:pPr>
      <w:r>
        <w:t>A Sample project constructed according to HP best practice that an incoming test manager can copy at a structural and logical level.</w:t>
      </w:r>
    </w:p>
    <w:p w14:paraId="5EFC7A8F" w14:textId="77777777" w:rsidR="00F10538" w:rsidRDefault="00F10538" w:rsidP="00F10538">
      <w:pPr>
        <w:pStyle w:val="ListParagraph"/>
        <w:numPr>
          <w:ilvl w:val="0"/>
          <w:numId w:val="3"/>
        </w:numPr>
      </w:pPr>
      <w:r>
        <w:t xml:space="preserve">Detailed guide documents </w:t>
      </w:r>
      <w:r w:rsidR="00DD797C">
        <w:t xml:space="preserve">based on </w:t>
      </w:r>
      <w:r>
        <w:t>the HP Best Practice series.</w:t>
      </w:r>
    </w:p>
    <w:p w14:paraId="5EFC7A90" w14:textId="77777777" w:rsidR="00C86194" w:rsidRDefault="00F10538" w:rsidP="00F10538">
      <w:pPr>
        <w:pStyle w:val="ListParagraph"/>
        <w:numPr>
          <w:ilvl w:val="0"/>
          <w:numId w:val="3"/>
        </w:numPr>
      </w:pPr>
      <w:r>
        <w:t>Pre-Configured</w:t>
      </w:r>
      <w:r w:rsidR="00DD797C">
        <w:t>, automated</w:t>
      </w:r>
      <w:r>
        <w:t xml:space="preserve"> reporting for all areas of the test strategy that can be automated.</w:t>
      </w:r>
    </w:p>
    <w:p w14:paraId="5EFC7A91" w14:textId="77777777" w:rsidR="00C86194" w:rsidRDefault="00C86194" w:rsidP="00F10538">
      <w:pPr>
        <w:pStyle w:val="ListParagraph"/>
        <w:numPr>
          <w:ilvl w:val="0"/>
          <w:numId w:val="3"/>
        </w:numPr>
      </w:pPr>
      <w:r>
        <w:t>Specific support for each of the test strategy activities, Planning, Design, Control and Execution.</w:t>
      </w:r>
    </w:p>
    <w:p w14:paraId="5EFC7A92" w14:textId="77777777" w:rsidR="00F10538" w:rsidRDefault="00F10538" w:rsidP="00C86194">
      <w:r>
        <w:br w:type="page"/>
      </w:r>
    </w:p>
    <w:p w14:paraId="5EFC7A93" w14:textId="77777777" w:rsidR="00262E5E" w:rsidRDefault="00262E5E" w:rsidP="00262E5E">
      <w:pPr>
        <w:pStyle w:val="Heading1"/>
      </w:pPr>
      <w:bookmarkStart w:id="5" w:name="_Toc471993716"/>
      <w:r>
        <w:t>The Sample Project</w:t>
      </w:r>
      <w:bookmarkEnd w:id="5"/>
    </w:p>
    <w:p w14:paraId="5EFC7A94" w14:textId="77777777" w:rsidR="005C477E" w:rsidRDefault="00262E5E" w:rsidP="00262E5E">
      <w:r>
        <w:t>The Group Functions IT Test Framework template will provide a sample project for users to base their own work on. This will be structured in a way to take advantage of the full feature set of ALM 12.5</w:t>
      </w:r>
      <w:r w:rsidR="00001F0E">
        <w:t xml:space="preserve"> and will include all ALM objects correctly linked for full traceability</w:t>
      </w:r>
      <w:r w:rsidR="00525D02">
        <w:t xml:space="preserve"> and reporting including risk based analysis and Key Performance Indicators</w:t>
      </w:r>
    </w:p>
    <w:p w14:paraId="5EFC7A95" w14:textId="77777777" w:rsidR="005C608C" w:rsidRDefault="005C608C" w:rsidP="00262E5E">
      <w:r>
        <w:t>Providing a project that incoming test managers can copy will deliver a consistent ALM usage more effectively than any other means.</w:t>
      </w:r>
    </w:p>
    <w:p w14:paraId="5EFC7A96" w14:textId="77777777" w:rsidR="009C3A5B" w:rsidRDefault="009C3A5B" w:rsidP="00262E5E">
      <w:r>
        <w:t xml:space="preserve">The template </w:t>
      </w:r>
      <w:r w:rsidR="005C608C">
        <w:t xml:space="preserve">project </w:t>
      </w:r>
      <w:r>
        <w:t>will</w:t>
      </w:r>
      <w:r w:rsidR="005C608C">
        <w:t xml:space="preserve"> show how to </w:t>
      </w:r>
      <w:r>
        <w:t xml:space="preserve">fully </w:t>
      </w:r>
      <w:r w:rsidR="005C608C">
        <w:t xml:space="preserve">comply with </w:t>
      </w:r>
      <w:r>
        <w:t>the Nordea Test Strategy 3.0</w:t>
      </w:r>
      <w:r w:rsidR="005C608C">
        <w:t>,</w:t>
      </w:r>
      <w:r>
        <w:t xml:space="preserve"> section by section.</w:t>
      </w:r>
    </w:p>
    <w:p w14:paraId="5EFC7A97" w14:textId="77777777" w:rsidR="00525D02" w:rsidRDefault="005C608C" w:rsidP="00262E5E">
      <w:r>
        <w:t>Through this document we will examine each of the sections of the Nordea Test Strategy 3.0 and consider how the intention can be supported through effective and consistent use of the tooling provided.</w:t>
      </w:r>
    </w:p>
    <w:p w14:paraId="5EFC7A98" w14:textId="77777777" w:rsidR="00525D02" w:rsidRDefault="00525D02" w:rsidP="00525D02">
      <w:r>
        <w:br w:type="page"/>
      </w:r>
    </w:p>
    <w:p w14:paraId="5EFC7A99" w14:textId="77777777" w:rsidR="000D0EA7" w:rsidRDefault="000D0EA7" w:rsidP="000D0EA7">
      <w:pPr>
        <w:pStyle w:val="Heading1"/>
      </w:pPr>
      <w:bookmarkStart w:id="6" w:name="_Toc471993717"/>
      <w:r>
        <w:t>Supporting the Planning Activity</w:t>
      </w:r>
      <w:bookmarkEnd w:id="6"/>
    </w:p>
    <w:p w14:paraId="5EFC7A9A" w14:textId="77777777" w:rsidR="00C8771A" w:rsidRDefault="00C8771A" w:rsidP="00262E5E">
      <w:pPr>
        <w:pStyle w:val="Heading2"/>
      </w:pPr>
      <w:bookmarkStart w:id="7" w:name="_Toc471993718"/>
      <w:r>
        <w:t xml:space="preserve">GFIT Framework Planning </w:t>
      </w:r>
      <w:r w:rsidR="00F466A9">
        <w:t>N</w:t>
      </w:r>
      <w:r w:rsidR="00262E5E">
        <w:t xml:space="preserve">ordea </w:t>
      </w:r>
      <w:r w:rsidR="00F466A9">
        <w:t>T</w:t>
      </w:r>
      <w:r w:rsidR="00262E5E">
        <w:t xml:space="preserve">est </w:t>
      </w:r>
      <w:r w:rsidR="00F466A9">
        <w:t>S</w:t>
      </w:r>
      <w:r w:rsidR="00262E5E">
        <w:t xml:space="preserve">trategy </w:t>
      </w:r>
      <w:r w:rsidR="00F466A9">
        <w:t>3</w:t>
      </w:r>
      <w:r w:rsidR="00262E5E">
        <w:t>.0</w:t>
      </w:r>
      <w:r w:rsidR="00F466A9">
        <w:t xml:space="preserve"> section </w:t>
      </w:r>
      <w:r>
        <w:t>5.1.1</w:t>
      </w:r>
      <w:bookmarkEnd w:id="7"/>
    </w:p>
    <w:p w14:paraId="5EFC7A9B" w14:textId="77777777" w:rsidR="00435217" w:rsidRPr="00435217" w:rsidRDefault="00435217" w:rsidP="00435217">
      <w:r>
        <w:t>The planning activity is measured through key performance indicators. To support the planning activity we have created the following key performance indicators.</w:t>
      </w:r>
    </w:p>
    <w:p w14:paraId="5EFC7A9C" w14:textId="77777777" w:rsidR="00435217" w:rsidRDefault="00525D02" w:rsidP="00435217">
      <w:pPr>
        <w:pStyle w:val="ListParagraph"/>
        <w:numPr>
          <w:ilvl w:val="0"/>
          <w:numId w:val="5"/>
        </w:numPr>
      </w:pPr>
      <w:r>
        <w:t>GFIT Planning –</w:t>
      </w:r>
      <w:r w:rsidR="00435217">
        <w:t xml:space="preserve"> NF Requirement Coverage</w:t>
      </w:r>
    </w:p>
    <w:p w14:paraId="5EFC7A9D" w14:textId="77777777" w:rsidR="00435217" w:rsidRDefault="00435217" w:rsidP="00435217">
      <w:pPr>
        <w:pStyle w:val="ListParagraph"/>
        <w:numPr>
          <w:ilvl w:val="0"/>
          <w:numId w:val="5"/>
        </w:numPr>
      </w:pPr>
      <w:r>
        <w:t>GFIT Planning – Risk Analysis</w:t>
      </w:r>
    </w:p>
    <w:p w14:paraId="5EFC7A9E" w14:textId="77777777" w:rsidR="00435217" w:rsidRDefault="00435217" w:rsidP="00435217">
      <w:pPr>
        <w:pStyle w:val="ListParagraph"/>
        <w:numPr>
          <w:ilvl w:val="0"/>
          <w:numId w:val="5"/>
        </w:numPr>
      </w:pPr>
      <w:r>
        <w:t>GFIT Planning</w:t>
      </w:r>
      <w:r w:rsidR="00525D02">
        <w:t xml:space="preserve"> – </w:t>
      </w:r>
      <w:r>
        <w:t>Test Coverage</w:t>
      </w:r>
    </w:p>
    <w:p w14:paraId="5EFC7A9F" w14:textId="77777777" w:rsidR="00435217" w:rsidRDefault="00435217" w:rsidP="00435217">
      <w:pPr>
        <w:pStyle w:val="ListParagraph"/>
        <w:numPr>
          <w:ilvl w:val="0"/>
          <w:numId w:val="5"/>
        </w:numPr>
      </w:pPr>
      <w:r>
        <w:t>GFIT Planning – Tests Marked Ready</w:t>
      </w:r>
    </w:p>
    <w:p w14:paraId="5EFC7AA0" w14:textId="77777777" w:rsidR="00C8771A" w:rsidRDefault="00C8771A" w:rsidP="00F466A9">
      <w:pPr>
        <w:pStyle w:val="Heading3"/>
      </w:pPr>
      <w:bookmarkStart w:id="8" w:name="_Toc471993719"/>
      <w:r>
        <w:t>Scope</w:t>
      </w:r>
      <w:bookmarkEnd w:id="8"/>
    </w:p>
    <w:p w14:paraId="5EFC7AA1" w14:textId="77777777" w:rsidR="00F466A9" w:rsidRDefault="008D5D90" w:rsidP="00C8771A">
      <w:pPr>
        <w:spacing w:after="0" w:line="240" w:lineRule="auto"/>
      </w:pPr>
      <w:r>
        <w:t>Pre-configured project will show how to set up scope items properly in ALM 12.5</w:t>
      </w:r>
      <w:r w:rsidR="00DD797C">
        <w:t>.</w:t>
      </w:r>
    </w:p>
    <w:p w14:paraId="5EFC7AA2" w14:textId="77777777" w:rsidR="009C3A5B" w:rsidRDefault="009C3A5B" w:rsidP="00C8771A">
      <w:pPr>
        <w:spacing w:after="0" w:line="240" w:lineRule="auto"/>
      </w:pPr>
      <w:r>
        <w:t>There will be no customizations to the scope items</w:t>
      </w:r>
      <w:r w:rsidR="00B76500">
        <w:t>. Scope item guidelines to be taken from the ALM Best Practice series document “Project planni</w:t>
      </w:r>
      <w:r w:rsidR="00DD797C">
        <w:t>ng and tracking best practices”</w:t>
      </w:r>
    </w:p>
    <w:p w14:paraId="5EFC7AA3" w14:textId="77777777" w:rsidR="00A42154" w:rsidRDefault="00A42154" w:rsidP="00C8771A">
      <w:pPr>
        <w:spacing w:after="0" w:line="240" w:lineRule="auto"/>
      </w:pPr>
    </w:p>
    <w:p w14:paraId="5EFC7AA4" w14:textId="77777777" w:rsidR="00A42154" w:rsidRDefault="00A42154" w:rsidP="00C8771A">
      <w:pPr>
        <w:spacing w:after="0" w:line="240" w:lineRule="auto"/>
      </w:pPr>
      <w:r>
        <w:t xml:space="preserve">Scope items are associated with the key ALM Concept of the “Release”. Using a template based approach allows us to configure releases </w:t>
      </w:r>
      <w:r w:rsidR="00EC0C30">
        <w:t>centrally;</w:t>
      </w:r>
      <w:r>
        <w:t xml:space="preserve"> defining the test phases and cycles (but not dates or scope) and associated projects can then create a release from that central template which copies over all the cycles and phases.</w:t>
      </w:r>
    </w:p>
    <w:p w14:paraId="5EFC7AA5" w14:textId="77777777" w:rsidR="00C8771A" w:rsidRDefault="00C8771A" w:rsidP="00F466A9">
      <w:pPr>
        <w:pStyle w:val="Heading3"/>
      </w:pPr>
      <w:bookmarkStart w:id="9" w:name="_Toc471993720"/>
      <w:r>
        <w:t>Schedule</w:t>
      </w:r>
      <w:bookmarkEnd w:id="9"/>
    </w:p>
    <w:p w14:paraId="5EFC7AA6" w14:textId="77777777" w:rsidR="008D5D90" w:rsidRDefault="008D5D90" w:rsidP="008D5D90">
      <w:r>
        <w:t xml:space="preserve">Pre-configured project will show how </w:t>
      </w:r>
      <w:r w:rsidR="00DD797C">
        <w:t xml:space="preserve">test cycles, </w:t>
      </w:r>
      <w:r>
        <w:t>scope and milestones link to produce a schedule</w:t>
      </w:r>
      <w:r w:rsidR="00E61727">
        <w:t>. The example project schedule looks like this:</w:t>
      </w:r>
    </w:p>
    <w:p w14:paraId="5EFC7AA7" w14:textId="77777777" w:rsidR="00E61727" w:rsidRDefault="00E61727" w:rsidP="008D5D90"/>
    <w:p w14:paraId="5EFC7AA8" w14:textId="77777777" w:rsidR="00E61727" w:rsidRPr="008D5D90" w:rsidRDefault="00E61727" w:rsidP="008D5D90">
      <w:r>
        <w:rPr>
          <w:noProof/>
          <w:lang w:bidi="hi-IN"/>
        </w:rPr>
        <w:drawing>
          <wp:inline distT="0" distB="0" distL="0" distR="0" wp14:anchorId="5EFC7B34" wp14:editId="5EFC7B35">
            <wp:extent cx="5725160" cy="39439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943985"/>
                    </a:xfrm>
                    <a:prstGeom prst="rect">
                      <a:avLst/>
                    </a:prstGeom>
                    <a:noFill/>
                    <a:ln>
                      <a:noFill/>
                    </a:ln>
                  </pic:spPr>
                </pic:pic>
              </a:graphicData>
            </a:graphic>
          </wp:inline>
        </w:drawing>
      </w:r>
    </w:p>
    <w:p w14:paraId="5EFC7AA9" w14:textId="77777777" w:rsidR="00525D02" w:rsidRDefault="00525D02">
      <w:pPr>
        <w:rPr>
          <w:rFonts w:asciiTheme="majorHAnsi" w:eastAsiaTheme="majorEastAsia" w:hAnsiTheme="majorHAnsi" w:cstheme="majorBidi"/>
          <w:b/>
          <w:bCs/>
          <w:color w:val="A9AF00" w:themeColor="accent1"/>
        </w:rPr>
      </w:pPr>
      <w:bookmarkStart w:id="10" w:name="_Toc471993721"/>
      <w:r>
        <w:br w:type="page"/>
      </w:r>
    </w:p>
    <w:p w14:paraId="5EFC7AAA" w14:textId="77777777" w:rsidR="008D7641" w:rsidRDefault="008D7641" w:rsidP="00F466A9">
      <w:pPr>
        <w:pStyle w:val="Heading3"/>
      </w:pPr>
      <w:r>
        <w:t>Requirements</w:t>
      </w:r>
      <w:bookmarkEnd w:id="10"/>
    </w:p>
    <w:p w14:paraId="5EFC7AAB" w14:textId="77777777" w:rsidR="00DD797C" w:rsidRDefault="008D5D90" w:rsidP="008D5D90">
      <w:pPr>
        <w:pStyle w:val="NoSpacing"/>
      </w:pPr>
      <w:r>
        <w:t xml:space="preserve">Pre-configured project will show how to correctly establish requirements and set up requirement traceability. </w:t>
      </w:r>
    </w:p>
    <w:p w14:paraId="5EFC7AAC" w14:textId="77777777" w:rsidR="00DD797C" w:rsidRDefault="00DD797C" w:rsidP="008D5D90">
      <w:pPr>
        <w:pStyle w:val="NoSpacing"/>
      </w:pPr>
    </w:p>
    <w:p w14:paraId="5EFC7AAD" w14:textId="77777777" w:rsidR="00DD797C" w:rsidRDefault="00DD797C" w:rsidP="008D5D90">
      <w:pPr>
        <w:pStyle w:val="NoSpacing"/>
      </w:pPr>
      <w:r>
        <w:t>The requirement module will be populated usin</w:t>
      </w:r>
      <w:r w:rsidR="00651171">
        <w:t>g a standard upload template. (</w:t>
      </w:r>
      <w:r>
        <w:t>This probably already exists for version 11.5)</w:t>
      </w:r>
    </w:p>
    <w:p w14:paraId="5EFC7AAE" w14:textId="77777777" w:rsidR="009C3A5B" w:rsidRDefault="009C3A5B" w:rsidP="008D5D90">
      <w:pPr>
        <w:pStyle w:val="NoSpacing"/>
      </w:pPr>
    </w:p>
    <w:p w14:paraId="5EFC7AAF" w14:textId="77777777" w:rsidR="009C3A5B" w:rsidRDefault="009C3A5B" w:rsidP="009C3A5B">
      <w:pPr>
        <w:pStyle w:val="Heading4"/>
      </w:pPr>
      <w:r>
        <w:t>Requirements customizations</w:t>
      </w:r>
    </w:p>
    <w:p w14:paraId="5EFC7AB0" w14:textId="77777777" w:rsidR="009C3A5B" w:rsidRDefault="00CB0E60" w:rsidP="00DB745F">
      <w:r>
        <w:t>There will be a new requirement type of non-functional requirement. This requirement will have direct test coverage.</w:t>
      </w:r>
      <w:r w:rsidR="00B76500">
        <w:t xml:space="preserve"> This will replace the existing requirement “performance” consolidating all non-functional requirements in a single requirement type.</w:t>
      </w:r>
    </w:p>
    <w:p w14:paraId="5EFC7AB1" w14:textId="77777777" w:rsidR="00C956CC" w:rsidRDefault="00C956CC" w:rsidP="00C956CC">
      <w:pPr>
        <w:pStyle w:val="Heading2"/>
      </w:pPr>
      <w:bookmarkStart w:id="11" w:name="_Toc471993722"/>
      <w:r>
        <w:t>Coverage</w:t>
      </w:r>
      <w:bookmarkEnd w:id="11"/>
    </w:p>
    <w:p w14:paraId="5EFC7AB2" w14:textId="77777777" w:rsidR="00C956CC" w:rsidRDefault="00C956CC" w:rsidP="00C956CC">
      <w:r>
        <w:t>Coverage is part of the planning exercise. Coverage is ensured through mapping of requirement to test.</w:t>
      </w:r>
    </w:p>
    <w:p w14:paraId="5EFC7AB3" w14:textId="77777777" w:rsidR="00C956CC" w:rsidRPr="008D5D90" w:rsidRDefault="00C956CC" w:rsidP="00DB745F">
      <w:r>
        <w:t>The GFIT Framework will include a report that identifies requirements that do not have cover and test cases that are not associated with a requirement. The Planning exercise KPIs are listed above.</w:t>
      </w:r>
    </w:p>
    <w:p w14:paraId="5EFC7AB4" w14:textId="77777777" w:rsidR="00525D02" w:rsidRDefault="00525D02">
      <w:pPr>
        <w:rPr>
          <w:rFonts w:asciiTheme="majorHAnsi" w:eastAsiaTheme="majorEastAsia" w:hAnsiTheme="majorHAnsi" w:cstheme="majorBidi"/>
          <w:b/>
          <w:bCs/>
          <w:color w:val="7E8300" w:themeColor="accent1" w:themeShade="BF"/>
          <w:sz w:val="28"/>
          <w:szCs w:val="28"/>
        </w:rPr>
      </w:pPr>
      <w:bookmarkStart w:id="12" w:name="_Toc471993723"/>
      <w:r>
        <w:br w:type="page"/>
      </w:r>
    </w:p>
    <w:p w14:paraId="5EFC7AB5" w14:textId="77777777" w:rsidR="00C8771A" w:rsidRDefault="00C86194" w:rsidP="00C956CC">
      <w:pPr>
        <w:pStyle w:val="Heading1"/>
      </w:pPr>
      <w:r>
        <w:t>Supporting the Control Activity</w:t>
      </w:r>
      <w:r w:rsidR="00C956CC">
        <w:t xml:space="preserve"> </w:t>
      </w:r>
      <w:r w:rsidR="00C8771A">
        <w:t xml:space="preserve">GFIT Framework Control </w:t>
      </w:r>
      <w:r w:rsidR="00F466A9">
        <w:t xml:space="preserve">NTS3 section </w:t>
      </w:r>
      <w:r w:rsidR="00C8771A">
        <w:t>5.1.2</w:t>
      </w:r>
      <w:bookmarkEnd w:id="12"/>
    </w:p>
    <w:p w14:paraId="5EFC7AB6" w14:textId="77777777" w:rsidR="00C8771A" w:rsidRDefault="00C8771A" w:rsidP="008D5D90">
      <w:pPr>
        <w:pStyle w:val="Heading3"/>
      </w:pPr>
      <w:bookmarkStart w:id="13" w:name="_Toc471993724"/>
      <w:r w:rsidRPr="00C8771A">
        <w:t>Test case preparation (percentage ready compared to plan)</w:t>
      </w:r>
      <w:bookmarkEnd w:id="13"/>
    </w:p>
    <w:p w14:paraId="5EFC7AB7" w14:textId="77777777" w:rsidR="000D433E" w:rsidRPr="000D433E" w:rsidRDefault="00B76500" w:rsidP="000D433E">
      <w:r>
        <w:t xml:space="preserve">This will be a pre-configured report in the framework. It is used both as </w:t>
      </w:r>
      <w:r w:rsidR="000D433E">
        <w:t>the quality gate “</w:t>
      </w:r>
      <w:r w:rsidR="000D433E" w:rsidRPr="000D433E">
        <w:t>Test Cases have been revived and approved by Test Manager”</w:t>
      </w:r>
      <w:r>
        <w:t xml:space="preserve"> and “test case preparation”. This duplication exists in the test strategy document.</w:t>
      </w:r>
    </w:p>
    <w:p w14:paraId="5EFC7AB8" w14:textId="77777777" w:rsidR="00C8771A" w:rsidRDefault="00C8771A" w:rsidP="00C94A02">
      <w:pPr>
        <w:pStyle w:val="Heading3"/>
      </w:pPr>
      <w:bookmarkStart w:id="14" w:name="_Toc471993725"/>
      <w:r>
        <w:t>Test case execution</w:t>
      </w:r>
      <w:bookmarkEnd w:id="14"/>
    </w:p>
    <w:p w14:paraId="5EFC7AB9" w14:textId="77777777" w:rsidR="00E61727" w:rsidRDefault="000D433E" w:rsidP="000D433E">
      <w:r>
        <w:t>Tracking test case execution is done through the KPI</w:t>
      </w:r>
      <w:r w:rsidR="000B09B0">
        <w:t>s</w:t>
      </w:r>
      <w:r w:rsidR="00E61727">
        <w:t>.</w:t>
      </w:r>
    </w:p>
    <w:p w14:paraId="5EFC7ABA" w14:textId="77777777" w:rsidR="00B76500" w:rsidRDefault="00B76500" w:rsidP="000D433E">
      <w:r>
        <w:t>Configuration of Key Performance Indicators will be done at the GFIT level and applied consistently to all projects under the framework.</w:t>
      </w:r>
    </w:p>
    <w:p w14:paraId="5EFC7ABB" w14:textId="77777777" w:rsidR="00E61727" w:rsidRDefault="00E61727" w:rsidP="00E61727">
      <w:r>
        <w:t>The following Key Performance Indicators have been created to support the Control Activity</w:t>
      </w:r>
    </w:p>
    <w:p w14:paraId="5EFC7ABC" w14:textId="77777777" w:rsidR="00E61727" w:rsidRPr="00435217" w:rsidRDefault="00E61727" w:rsidP="00E61727">
      <w:pPr>
        <w:pStyle w:val="ListParagraph"/>
        <w:numPr>
          <w:ilvl w:val="0"/>
          <w:numId w:val="6"/>
        </w:numPr>
      </w:pPr>
      <w:r>
        <w:t>GFIT Control – Average Defects</w:t>
      </w:r>
    </w:p>
    <w:p w14:paraId="5EFC7ABD" w14:textId="77777777" w:rsidR="00E61727" w:rsidRDefault="00E61727" w:rsidP="00E61727">
      <w:pPr>
        <w:pStyle w:val="ListParagraph"/>
        <w:numPr>
          <w:ilvl w:val="0"/>
          <w:numId w:val="6"/>
        </w:numPr>
      </w:pPr>
      <w:r>
        <w:t>GFIT Control – Critical Defects’</w:t>
      </w:r>
    </w:p>
    <w:p w14:paraId="5EFC7ABE" w14:textId="77777777" w:rsidR="00E61727" w:rsidRPr="00435217" w:rsidRDefault="00E61727" w:rsidP="00E61727">
      <w:pPr>
        <w:pStyle w:val="ListParagraph"/>
        <w:numPr>
          <w:ilvl w:val="0"/>
          <w:numId w:val="6"/>
        </w:numPr>
      </w:pPr>
      <w:r>
        <w:t>GFIT Control – Major Defects</w:t>
      </w:r>
    </w:p>
    <w:p w14:paraId="5EFC7ABF" w14:textId="77777777" w:rsidR="00E61727" w:rsidRDefault="00E61727" w:rsidP="00E61727">
      <w:pPr>
        <w:pStyle w:val="ListParagraph"/>
        <w:numPr>
          <w:ilvl w:val="0"/>
          <w:numId w:val="6"/>
        </w:numPr>
      </w:pPr>
      <w:r>
        <w:t>GFIT Control – Priority 1 test cases executed</w:t>
      </w:r>
    </w:p>
    <w:p w14:paraId="5EFC7AC0" w14:textId="77777777" w:rsidR="00E61727" w:rsidRDefault="00E61727" w:rsidP="00E61727">
      <w:pPr>
        <w:pStyle w:val="ListParagraph"/>
        <w:numPr>
          <w:ilvl w:val="0"/>
          <w:numId w:val="6"/>
        </w:numPr>
      </w:pPr>
      <w:r>
        <w:t>GFIT Control – Priority 2 test cases executed</w:t>
      </w:r>
    </w:p>
    <w:p w14:paraId="5EFC7AC1" w14:textId="77777777" w:rsidR="00E61727" w:rsidRDefault="00E61727" w:rsidP="00E61727">
      <w:pPr>
        <w:pStyle w:val="ListParagraph"/>
        <w:numPr>
          <w:ilvl w:val="0"/>
          <w:numId w:val="6"/>
        </w:numPr>
      </w:pPr>
      <w:r>
        <w:t>GFIT Control – Other test cases executed</w:t>
      </w:r>
    </w:p>
    <w:p w14:paraId="5EFC7AC2" w14:textId="77777777" w:rsidR="00E61727" w:rsidRDefault="00E61727" w:rsidP="000D433E">
      <w:r>
        <w:t>KPIs are tuned to look at specific test levels through the optional filter control on the KPI implementation to a specific milestone.</w:t>
      </w:r>
    </w:p>
    <w:p w14:paraId="5EFC7AC3" w14:textId="77777777" w:rsidR="004A11E3" w:rsidRDefault="004A11E3" w:rsidP="00F10538">
      <w:pPr>
        <w:pStyle w:val="Heading2"/>
      </w:pPr>
      <w:bookmarkStart w:id="15" w:name="_Toc471993726"/>
      <w:r>
        <w:t>Defect Management</w:t>
      </w:r>
      <w:bookmarkEnd w:id="15"/>
    </w:p>
    <w:p w14:paraId="5EFC7AEC" w14:textId="28049CFB" w:rsidR="00C956CC" w:rsidRDefault="001232F9" w:rsidP="00527B0D">
      <w:pPr>
        <w:rPr>
          <w:noProof/>
          <w:lang w:bidi="hi-IN"/>
        </w:rPr>
      </w:pPr>
      <w:r>
        <w:rPr>
          <w:noProof/>
          <w:lang w:bidi="hi-IN"/>
        </w:rPr>
        <w:t>Test Strategy section 16 presents a defect management process that must be followed.  This will be enforced through the defect workflow.</w:t>
      </w:r>
    </w:p>
    <w:p w14:paraId="580DE485" w14:textId="33E2C602" w:rsidR="00527B0D" w:rsidRDefault="00527B0D" w:rsidP="00527B0D">
      <w:pPr>
        <w:rPr>
          <w:noProof/>
          <w:lang w:bidi="hi-IN"/>
        </w:rPr>
      </w:pPr>
      <w:r>
        <w:rPr>
          <w:noProof/>
          <w:lang w:bidi="hi-IN"/>
        </w:rPr>
        <w:t>The method used for enforcing defect workflow is presented in a separate handover document located here:</w:t>
      </w:r>
    </w:p>
    <w:p w14:paraId="25B62250" w14:textId="22993F7F" w:rsidR="00527B0D" w:rsidRDefault="00527B0D" w:rsidP="00527B0D">
      <w:pPr>
        <w:rPr>
          <w:noProof/>
          <w:lang w:bidi="hi-IN"/>
        </w:rPr>
      </w:pPr>
      <w:r>
        <w:rPr>
          <w:noProof/>
          <w:lang w:bidi="hi-IN"/>
        </w:rPr>
        <w:t>S</w:t>
      </w:r>
      <w:r w:rsidRPr="00527B0D">
        <w:rPr>
          <w:noProof/>
          <w:lang w:bidi="hi-IN"/>
        </w:rPr>
        <w:t>hared Documents\Projects\Test Process\20_HANDOVER\40_ALM\10_Handover Docs</w:t>
      </w:r>
      <w:r>
        <w:rPr>
          <w:noProof/>
          <w:lang w:bidi="hi-IN"/>
        </w:rPr>
        <w:t>\GFIT Framework Defect Workflow HowTo.docx</w:t>
      </w:r>
    </w:p>
    <w:p w14:paraId="6C25A56E" w14:textId="387DEBAC" w:rsidR="00527B0D" w:rsidRDefault="00527B0D" w:rsidP="00527B0D">
      <w:pPr>
        <w:rPr>
          <w:noProof/>
          <w:lang w:bidi="hi-IN"/>
        </w:rPr>
      </w:pPr>
      <w:r>
        <w:rPr>
          <w:noProof/>
          <w:lang w:bidi="hi-IN"/>
        </w:rPr>
        <w:t>If at any point you wish to reinstate the lists of permitted statuses  this is the code that was used. This code would need to be pasted back into the defect workflow script in the section for “field change”. Someone competent with ALM workflow needs to do this.</w:t>
      </w:r>
    </w:p>
    <w:p w14:paraId="00A517E6" w14:textId="77777777" w:rsidR="00527B0D" w:rsidRPr="00527B0D" w:rsidRDefault="00527B0D" w:rsidP="00527B0D">
      <w:pPr>
        <w:pStyle w:val="NoSpacing"/>
        <w:rPr>
          <w:rFonts w:ascii="Courier" w:hAnsi="Courier"/>
          <w:noProof/>
          <w:lang w:bidi="hi-IN"/>
        </w:rPr>
      </w:pPr>
      <w:r w:rsidRPr="00527B0D">
        <w:rPr>
          <w:rFonts w:ascii="Courier" w:hAnsi="Courier"/>
          <w:noProof/>
          <w:lang w:bidi="hi-IN"/>
        </w:rPr>
        <w:t>'This is the code for defect workflow management implemented by Ed Moore in 2016</w:t>
      </w:r>
    </w:p>
    <w:p w14:paraId="589289DA" w14:textId="77777777"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'It works by changing which list of allowed values is used in the drop down</w:t>
      </w:r>
    </w:p>
    <w:p w14:paraId="2DD2D50B" w14:textId="59C619A4"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dim currentstatus</w:t>
      </w:r>
    </w:p>
    <w:p w14:paraId="0C43E050" w14:textId="1FD2808C"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currentstatus = Bug_Fields("BG_STATUS").Value</w:t>
      </w:r>
    </w:p>
    <w:p w14:paraId="23012452" w14:textId="699A37C6"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w:t>
      </w:r>
    </w:p>
    <w:p w14:paraId="7DDB2DA9" w14:textId="5C5A9A9E"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if currentstatus = "New" then</w:t>
      </w:r>
    </w:p>
    <w:p w14:paraId="5C739E5C" w14:textId="1AEA8AA0"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Bug_Fields("Status").List = Lists("bg_transitions_from_new")</w:t>
      </w:r>
    </w:p>
    <w:p w14:paraId="5A8F13E6" w14:textId="32D4CCD4"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w:t>
      </w:r>
    </w:p>
    <w:p w14:paraId="3DFB4EA6" w14:textId="28C2BD67"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elseif currentstatus = "Open" then</w:t>
      </w:r>
    </w:p>
    <w:p w14:paraId="6D0505F3" w14:textId="51E8F0D5"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Bug_Fields("Status").List = Lists("bg_transitions_from_open")</w:t>
      </w:r>
    </w:p>
    <w:p w14:paraId="74C23EB3" w14:textId="706C021A"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w:t>
      </w:r>
    </w:p>
    <w:p w14:paraId="5AEC49CB" w14:textId="7A99A0C5"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elseif currentstatus = "Retest" then</w:t>
      </w:r>
    </w:p>
    <w:p w14:paraId="35D7D8D3" w14:textId="72B99309"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Bug_Fields("Status").List = Lists("bg_transitions_from_retest")</w:t>
      </w:r>
    </w:p>
    <w:p w14:paraId="34A5D598" w14:textId="544AA8A5"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w:t>
      </w:r>
    </w:p>
    <w:p w14:paraId="58FFF1DF" w14:textId="4F349CD4"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elseif currentstatus = "Closed" then</w:t>
      </w:r>
    </w:p>
    <w:p w14:paraId="6DEEE70E" w14:textId="30715785"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Bug_Fields("Status").List = Lists("bg_transitions_from_closed")</w:t>
      </w:r>
    </w:p>
    <w:p w14:paraId="0122E546" w14:textId="07374F61"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w:t>
      </w:r>
    </w:p>
    <w:p w14:paraId="32C2522C" w14:textId="6FECE958"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else</w:t>
      </w:r>
    </w:p>
    <w:p w14:paraId="63D72E1C" w14:textId="6EC0BC24"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Bug_Fields("Status").List = Lists("bg_transitions_from_any_reject_state")</w:t>
      </w:r>
    </w:p>
    <w:p w14:paraId="5110E27E" w14:textId="72FEB5EC"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end if</w:t>
      </w:r>
    </w:p>
    <w:p w14:paraId="20A2A345" w14:textId="0FCDD6BD" w:rsidR="00527B0D" w:rsidRPr="00527B0D" w:rsidRDefault="00527B0D" w:rsidP="00527B0D">
      <w:pPr>
        <w:pStyle w:val="NoSpacing"/>
        <w:rPr>
          <w:rFonts w:ascii="Courier" w:hAnsi="Courier"/>
          <w:noProof/>
          <w:lang w:bidi="hi-IN"/>
        </w:rPr>
      </w:pPr>
      <w:r w:rsidRPr="00527B0D">
        <w:rPr>
          <w:rFonts w:ascii="Courier" w:hAnsi="Courier"/>
          <w:noProof/>
          <w:lang w:bidi="hi-IN"/>
        </w:rPr>
        <w:t xml:space="preserve">  'End of Eds code for defect workflow</w:t>
      </w:r>
    </w:p>
    <w:p w14:paraId="48D5246A" w14:textId="77777777" w:rsidR="00527B0D" w:rsidRDefault="00527B0D" w:rsidP="00527B0D"/>
    <w:p w14:paraId="5EFC7AED" w14:textId="77777777" w:rsidR="004A11E3" w:rsidRDefault="004A11E3" w:rsidP="00F10538">
      <w:pPr>
        <w:pStyle w:val="Heading2"/>
      </w:pPr>
      <w:bookmarkStart w:id="16" w:name="_Toc471993728"/>
      <w:r>
        <w:t>Milestones</w:t>
      </w:r>
      <w:bookmarkEnd w:id="16"/>
    </w:p>
    <w:p w14:paraId="5EFC7AEE" w14:textId="77777777" w:rsidR="00C16A7E" w:rsidRPr="00C16A7E" w:rsidRDefault="00C16A7E" w:rsidP="00C16A7E">
      <w:r>
        <w:t>Milestones are a key component of the project planning and tracking and to an extent replace some of the “Test Cycle” functionality. The sample project will include milestones with associated scope items driving the key performance indicators.</w:t>
      </w:r>
    </w:p>
    <w:p w14:paraId="5EFC7AEF" w14:textId="77777777" w:rsidR="004A11E3" w:rsidRDefault="004A11E3" w:rsidP="00F10538">
      <w:pPr>
        <w:pStyle w:val="Heading2"/>
      </w:pPr>
      <w:bookmarkStart w:id="17" w:name="_Toc471993729"/>
      <w:r>
        <w:t>Progress</w:t>
      </w:r>
      <w:bookmarkEnd w:id="17"/>
    </w:p>
    <w:p w14:paraId="5EFC7AF0" w14:textId="77777777" w:rsidR="00C16A7E" w:rsidRPr="00C16A7E" w:rsidRDefault="00C16A7E" w:rsidP="00C16A7E">
      <w:r>
        <w:t>Progress in ALM 12.5 is measured using the release scorecard.</w:t>
      </w:r>
      <w:r w:rsidR="00964EB2">
        <w:t xml:space="preserve"> The development of an effective release scorecard is the main objective of the proposals.</w:t>
      </w:r>
    </w:p>
    <w:p w14:paraId="5EFC7AF1" w14:textId="77777777" w:rsidR="00325FFE" w:rsidRDefault="00325FFE" w:rsidP="000B09B0">
      <w:pPr>
        <w:pStyle w:val="Heading1"/>
      </w:pPr>
      <w:bookmarkStart w:id="18" w:name="_Toc471993730"/>
      <w:r>
        <w:t>Supporting the Analysis and Design Activity</w:t>
      </w:r>
      <w:bookmarkEnd w:id="18"/>
    </w:p>
    <w:p w14:paraId="5EFC7AF2" w14:textId="77777777" w:rsidR="004A11E3" w:rsidRDefault="004A11E3" w:rsidP="00F10538">
      <w:pPr>
        <w:pStyle w:val="Heading2"/>
      </w:pPr>
      <w:bookmarkStart w:id="19" w:name="_Toc471993731"/>
      <w:r>
        <w:t>Prioritization</w:t>
      </w:r>
      <w:bookmarkEnd w:id="19"/>
    </w:p>
    <w:p w14:paraId="5EFC7AF3" w14:textId="77777777" w:rsidR="00CA0D95" w:rsidRPr="00CA0D95" w:rsidRDefault="00CA0D95" w:rsidP="00CA0D95">
      <w:r>
        <w:t xml:space="preserve">Test case prioritization is required by the test strategy and is required by two of the mandatory metrics. Test Priority </w:t>
      </w:r>
      <w:r w:rsidR="00651171">
        <w:t>is not a standard field and will have to be added as customization TS_</w:t>
      </w:r>
      <w:r w:rsidR="0092693F">
        <w:t>TEMPLATE_</w:t>
      </w:r>
      <w:r w:rsidR="00651171">
        <w:t>USER_01</w:t>
      </w:r>
      <w:r>
        <w:t xml:space="preserve"> </w:t>
      </w:r>
    </w:p>
    <w:p w14:paraId="5EFC7AF4" w14:textId="77777777" w:rsidR="004A11E3" w:rsidRDefault="004A11E3" w:rsidP="00F10538">
      <w:pPr>
        <w:pStyle w:val="Heading2"/>
      </w:pPr>
      <w:bookmarkStart w:id="20" w:name="_Toc471993732"/>
      <w:r>
        <w:t>Traceability</w:t>
      </w:r>
      <w:bookmarkEnd w:id="20"/>
    </w:p>
    <w:p w14:paraId="5EFC7AF5" w14:textId="77777777" w:rsidR="00651171" w:rsidRDefault="00651171" w:rsidP="00651171">
      <w:r>
        <w:t xml:space="preserve">Traceability from requirement to test is </w:t>
      </w:r>
      <w:r w:rsidRPr="00651171">
        <w:rPr>
          <w:i/>
          <w:iCs/>
        </w:rPr>
        <w:t>coverage</w:t>
      </w:r>
      <w:r>
        <w:rPr>
          <w:i/>
          <w:iCs/>
        </w:rPr>
        <w:t xml:space="preserve"> </w:t>
      </w:r>
      <w:r>
        <w:t xml:space="preserve">and as </w:t>
      </w:r>
      <w:r w:rsidR="004D30E9">
        <w:t xml:space="preserve">referred to </w:t>
      </w:r>
      <w:r>
        <w:t>above</w:t>
      </w:r>
      <w:r w:rsidR="004D30E9">
        <w:t>.</w:t>
      </w:r>
    </w:p>
    <w:p w14:paraId="5EFC7AF6" w14:textId="77777777" w:rsidR="004D30E9" w:rsidRPr="00651171" w:rsidRDefault="004D30E9" w:rsidP="00651171">
      <w:r>
        <w:t>Traceability from requirement to requirement in parent &amp; child relationships will be shown in the model project.</w:t>
      </w:r>
    </w:p>
    <w:p w14:paraId="5EFC7AF7" w14:textId="77777777" w:rsidR="00525D02" w:rsidRDefault="00525D02" w:rsidP="00525D02">
      <w:pPr>
        <w:pStyle w:val="Heading3"/>
      </w:pPr>
      <w:bookmarkStart w:id="21" w:name="_Toc471993733"/>
      <w:r>
        <w:t>Risk Based Testing</w:t>
      </w:r>
      <w:bookmarkEnd w:id="21"/>
    </w:p>
    <w:p w14:paraId="5EFC7AF8" w14:textId="77777777" w:rsidR="00525D02" w:rsidRDefault="00525D02" w:rsidP="00525D02">
      <w:r>
        <w:t xml:space="preserve">Nordea test policy states that risk based testing must be applied. In our assessment this is not being applied. </w:t>
      </w:r>
    </w:p>
    <w:p w14:paraId="5EFC7AF9" w14:textId="77777777" w:rsidR="00525D02" w:rsidRDefault="00525D02" w:rsidP="00525D02">
      <w:r>
        <w:t>This is a challenging area. The configuration of risk based testing in ALM is not a simple exercise. The demonstration project will include full risk based analysis but in the longer term this policy statement should be weighed against the cost and consistency of implementation.</w:t>
      </w:r>
    </w:p>
    <w:p w14:paraId="5EFC7AFA" w14:textId="77777777" w:rsidR="00525D02" w:rsidRDefault="00525D02" w:rsidP="00525D02">
      <w:r>
        <w:t>There is a KPI that measures the extent to which risk based analysis has been conducted on the project but it is not realistic to expect this will be used extensively.</w:t>
      </w:r>
    </w:p>
    <w:p w14:paraId="5EFC7AFB" w14:textId="77777777" w:rsidR="00985B1D" w:rsidRPr="005C662A" w:rsidRDefault="00985B1D" w:rsidP="00525D02">
      <w:r>
        <w:t>It is also the case that the default “out of the box” configuration for risk based analysis is being used in ALM 12.5. This should be reviewed and adapted for Nordea if it is to be effectively used. This would require an assessment of what our internal risk factors actually are.</w:t>
      </w:r>
    </w:p>
    <w:p w14:paraId="5EFC7AFC" w14:textId="77777777" w:rsidR="00525D02" w:rsidRDefault="00525D02">
      <w:pPr>
        <w:rPr>
          <w:rFonts w:asciiTheme="majorHAnsi" w:eastAsiaTheme="majorEastAsia" w:hAnsiTheme="majorHAnsi" w:cstheme="majorBidi"/>
          <w:b/>
          <w:bCs/>
          <w:color w:val="7E8300" w:themeColor="accent1" w:themeShade="BF"/>
          <w:sz w:val="28"/>
          <w:szCs w:val="28"/>
        </w:rPr>
      </w:pPr>
      <w:r>
        <w:br w:type="page"/>
      </w:r>
    </w:p>
    <w:p w14:paraId="5EFC7AFD" w14:textId="77777777" w:rsidR="00325FFE" w:rsidRDefault="004A11E3" w:rsidP="000B09B0">
      <w:pPr>
        <w:pStyle w:val="Heading1"/>
      </w:pPr>
      <w:bookmarkStart w:id="22" w:name="_Toc471993734"/>
      <w:r>
        <w:t>Supporting the Implement</w:t>
      </w:r>
      <w:r w:rsidR="00F572CD">
        <w:t xml:space="preserve"> &amp;</w:t>
      </w:r>
      <w:r>
        <w:t xml:space="preserve"> Execute Activity</w:t>
      </w:r>
      <w:r w:rsidR="00525D02">
        <w:t xml:space="preserve"> Test Strategy 5.1.4</w:t>
      </w:r>
      <w:bookmarkEnd w:id="22"/>
    </w:p>
    <w:p w14:paraId="5EFC7AFE" w14:textId="77777777" w:rsidR="000B09B0" w:rsidRDefault="00FC6057" w:rsidP="000B09B0">
      <w:r>
        <w:t>The implementation and execution activity is focused on reporting progress back to the stakeholders and product owners.</w:t>
      </w:r>
    </w:p>
    <w:p w14:paraId="5EFC7AFF" w14:textId="77777777" w:rsidR="00FC6057" w:rsidRDefault="00FC6057" w:rsidP="000B09B0">
      <w:r>
        <w:t>Again this is to be achieved with the use of the scorecard within the project planning and tracking module.</w:t>
      </w:r>
    </w:p>
    <w:p w14:paraId="5EFC7B00" w14:textId="77777777" w:rsidR="00525D02" w:rsidRPr="000B09B0" w:rsidRDefault="00525D02" w:rsidP="000B09B0">
      <w:r>
        <w:rPr>
          <w:noProof/>
          <w:lang w:bidi="hi-IN"/>
        </w:rPr>
        <w:drawing>
          <wp:inline distT="0" distB="0" distL="0" distR="0" wp14:anchorId="5EFC7B3B" wp14:editId="5EFC7B3C">
            <wp:extent cx="5731510" cy="62820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card.bmp"/>
                    <pic:cNvPicPr/>
                  </pic:nvPicPr>
                  <pic:blipFill>
                    <a:blip r:embed="rId11">
                      <a:extLst>
                        <a:ext uri="{28A0092B-C50C-407E-A947-70E740481C1C}">
                          <a14:useLocalDpi xmlns:a14="http://schemas.microsoft.com/office/drawing/2010/main" val="0"/>
                        </a:ext>
                      </a:extLst>
                    </a:blip>
                    <a:stretch>
                      <a:fillRect/>
                    </a:stretch>
                  </pic:blipFill>
                  <pic:spPr>
                    <a:xfrm>
                      <a:off x="0" y="0"/>
                      <a:ext cx="5731510" cy="6282055"/>
                    </a:xfrm>
                    <a:prstGeom prst="rect">
                      <a:avLst/>
                    </a:prstGeom>
                  </pic:spPr>
                </pic:pic>
              </a:graphicData>
            </a:graphic>
          </wp:inline>
        </w:drawing>
      </w:r>
    </w:p>
    <w:p w14:paraId="5EFC7B01" w14:textId="77777777" w:rsidR="000462CE" w:rsidRDefault="000462CE">
      <w:r>
        <w:br w:type="page"/>
      </w:r>
    </w:p>
    <w:p w14:paraId="5EFC7B02" w14:textId="77777777" w:rsidR="005C25FC" w:rsidRDefault="005C25FC" w:rsidP="005C25FC">
      <w:pPr>
        <w:pStyle w:val="Heading1"/>
      </w:pPr>
      <w:bookmarkStart w:id="23" w:name="_Toc471993735"/>
      <w:r>
        <w:t>Appendix 2: Specific ALM Entity changes</w:t>
      </w:r>
      <w:bookmarkEnd w:id="23"/>
    </w:p>
    <w:p w14:paraId="5EFC7B03" w14:textId="77777777" w:rsidR="00C3133E" w:rsidRPr="00C3133E" w:rsidRDefault="00C3133E" w:rsidP="00C3133E">
      <w:pPr>
        <w:pStyle w:val="Heading2"/>
      </w:pPr>
      <w:bookmarkStart w:id="24" w:name="_Toc471993736"/>
      <w:r>
        <w:t>Requirements</w:t>
      </w:r>
      <w:bookmarkEnd w:id="24"/>
    </w:p>
    <w:p w14:paraId="5EFC7B04" w14:textId="77777777" w:rsidR="005C25FC" w:rsidRDefault="00493F61" w:rsidP="005C25FC">
      <w:r>
        <w:t>In the requirements module, on creation of a new requirement the fields “Old Type (Obsolete)” and “Product” will be removed for all Nordea groups through workflow script.</w:t>
      </w:r>
    </w:p>
    <w:p w14:paraId="5EFC7B05" w14:textId="77777777" w:rsidR="00090942" w:rsidRDefault="00090942" w:rsidP="00090942">
      <w:r>
        <w:t>These fields are not required and clutter up the UI.</w:t>
      </w:r>
    </w:p>
    <w:p w14:paraId="5EFC7B06" w14:textId="77777777" w:rsidR="003F34C6" w:rsidRDefault="003F34C6" w:rsidP="005C25FC">
      <w:r>
        <w:t>The default requirement type will be set to FUNCTIONAL not “undefined”</w:t>
      </w:r>
    </w:p>
    <w:p w14:paraId="5EFC7B07" w14:textId="77777777" w:rsidR="00090942" w:rsidRDefault="00090942" w:rsidP="005C25FC">
      <w:r>
        <w:t>The “Performance” requirement will be renamed to “Non Functional”</w:t>
      </w:r>
    </w:p>
    <w:p w14:paraId="5EFC7B08" w14:textId="77777777" w:rsidR="003F34C6" w:rsidRDefault="003F34C6" w:rsidP="005C25FC">
      <w:r>
        <w:t>To simplify upload path management we will create a folder directly under the top level of requirements called “Upload Target”. Requirements will be uploaded to this path and the users will be instructed to move them to where they should be.</w:t>
      </w:r>
    </w:p>
    <w:p w14:paraId="5EFC7B09" w14:textId="77777777" w:rsidR="00C3133E" w:rsidRDefault="00C3133E" w:rsidP="005C25FC"/>
    <w:p w14:paraId="5EFC7B0A" w14:textId="77777777" w:rsidR="00C3133E" w:rsidRDefault="00C3133E" w:rsidP="00C3133E">
      <w:pPr>
        <w:pStyle w:val="Heading2"/>
      </w:pPr>
      <w:bookmarkStart w:id="25" w:name="_Toc471993737"/>
      <w:r>
        <w:t>Test Plan</w:t>
      </w:r>
      <w:bookmarkEnd w:id="25"/>
    </w:p>
    <w:p w14:paraId="5EFC7B0B" w14:textId="77777777" w:rsidR="00C3133E" w:rsidRDefault="00C3133E" w:rsidP="00C3133E">
      <w:r>
        <w:t>To support the GFIT Master Test plan section 2.1.2 dealing with quality gates a custom field for test priority will be created as TS_</w:t>
      </w:r>
      <w:r w:rsidR="0092693F">
        <w:t>TEMPLATE_</w:t>
      </w:r>
      <w:r>
        <w:t>USER_01 / TEST PRIORITY so the quality gate metrics “x% of test priority 1 “ can be met. This will use the same list as the requirement priority measure.</w:t>
      </w:r>
    </w:p>
    <w:p w14:paraId="5EFC7B0C" w14:textId="77777777" w:rsidR="00C3133E" w:rsidRDefault="00C3133E" w:rsidP="00C3133E">
      <w:r>
        <w:t>To aid KPI reporting over test phases a custom field TS_USER_02 / Test Level will be created. This will use a new list “test levels” consisting of:</w:t>
      </w:r>
    </w:p>
    <w:p w14:paraId="5EFC7B0D" w14:textId="77777777" w:rsidR="00C3133E" w:rsidRDefault="00C3133E" w:rsidP="00C3133E">
      <w:pPr>
        <w:pStyle w:val="ListParagraph"/>
        <w:numPr>
          <w:ilvl w:val="0"/>
          <w:numId w:val="4"/>
        </w:numPr>
      </w:pPr>
      <w:r>
        <w:t>Unit Testing</w:t>
      </w:r>
    </w:p>
    <w:p w14:paraId="5EFC7B0E" w14:textId="77777777" w:rsidR="00C3133E" w:rsidRDefault="00C3133E" w:rsidP="00C3133E">
      <w:pPr>
        <w:pStyle w:val="ListParagraph"/>
        <w:numPr>
          <w:ilvl w:val="0"/>
          <w:numId w:val="4"/>
        </w:numPr>
      </w:pPr>
      <w:r>
        <w:t>System Testing</w:t>
      </w:r>
    </w:p>
    <w:p w14:paraId="5EFC7B0F" w14:textId="77777777" w:rsidR="00C3133E" w:rsidRDefault="00C3133E" w:rsidP="00C3133E">
      <w:pPr>
        <w:pStyle w:val="ListParagraph"/>
        <w:numPr>
          <w:ilvl w:val="0"/>
          <w:numId w:val="4"/>
        </w:numPr>
      </w:pPr>
      <w:r>
        <w:t>User Acceptance Testing</w:t>
      </w:r>
    </w:p>
    <w:p w14:paraId="5EFC7B10" w14:textId="77777777" w:rsidR="00C3133E" w:rsidRDefault="00C3133E" w:rsidP="00C3133E">
      <w:r>
        <w:t xml:space="preserve">To </w:t>
      </w:r>
      <w:r w:rsidR="009156F4">
        <w:t>identify missing information we will create a report to identify tests with missing test level or priority.</w:t>
      </w:r>
    </w:p>
    <w:p w14:paraId="5EFC7B11" w14:textId="77777777" w:rsidR="009156F4" w:rsidRDefault="009156F4" w:rsidP="00C3133E">
      <w:r>
        <w:t>We will not make these mandatory as it causes the creation of tests from requirements to be problematic.</w:t>
      </w:r>
    </w:p>
    <w:p w14:paraId="5EFC7B12" w14:textId="77777777" w:rsidR="009156F4" w:rsidRDefault="009156F4" w:rsidP="009156F4">
      <w:pPr>
        <w:pStyle w:val="Heading2"/>
      </w:pPr>
      <w:bookmarkStart w:id="26" w:name="_Toc471993738"/>
      <w:r>
        <w:t>Test Lab</w:t>
      </w:r>
      <w:bookmarkEnd w:id="26"/>
    </w:p>
    <w:p w14:paraId="5EFC7B13" w14:textId="77777777" w:rsidR="009156F4" w:rsidRDefault="009156F4" w:rsidP="009156F4">
      <w:r>
        <w:t>No additions or changes to test lab</w:t>
      </w:r>
      <w:r w:rsidR="002D0802">
        <w:t xml:space="preserve"> other than the creation of a default view with most columns removed for simplicity.</w:t>
      </w:r>
    </w:p>
    <w:p w14:paraId="5EFC7B14" w14:textId="77777777" w:rsidR="00525D02" w:rsidRDefault="00525D02" w:rsidP="00525D02">
      <w:pPr>
        <w:pStyle w:val="Heading2"/>
      </w:pPr>
      <w:bookmarkStart w:id="27" w:name="_Toc471993739"/>
      <w:r>
        <w:t>Management</w:t>
      </w:r>
      <w:bookmarkEnd w:id="27"/>
    </w:p>
    <w:p w14:paraId="5EFC7B15" w14:textId="77777777" w:rsidR="00AD1D23" w:rsidRDefault="00525D02" w:rsidP="00435217">
      <w:r>
        <w:t>A number of Key Performance Indicators have been created as per the descriptions above.</w:t>
      </w:r>
    </w:p>
    <w:p w14:paraId="5EFC7B16" w14:textId="77777777" w:rsidR="00AD1D23" w:rsidRDefault="00AD1D23" w:rsidP="00AD1D23">
      <w:r>
        <w:br w:type="page"/>
      </w:r>
    </w:p>
    <w:p w14:paraId="5EFC7B17" w14:textId="77777777" w:rsidR="00435217" w:rsidRDefault="00AD1D23" w:rsidP="00AD1D23">
      <w:pPr>
        <w:pStyle w:val="Heading1"/>
      </w:pPr>
      <w:r>
        <w:t>Agile</w:t>
      </w:r>
    </w:p>
    <w:p w14:paraId="5EFC7B18" w14:textId="77777777" w:rsidR="00AD1D23" w:rsidRDefault="00AD1D23" w:rsidP="00AD1D23">
      <w:r>
        <w:t xml:space="preserve">The discussion as to whether ALM 12.5 can be used to deliver an agile project is usually lively. On the one side there is the case that an agile project is doing exactly the same activities as a waterfall project, in a slightly different order and to a faster cycle pattern, and on the other side is the case that ALM does not </w:t>
      </w:r>
      <w:r>
        <w:rPr>
          <w:i/>
          <w:iCs/>
        </w:rPr>
        <w:t>feel</w:t>
      </w:r>
      <w:r>
        <w:t xml:space="preserve"> agile and does not use the agile terminology, story pointing etc.</w:t>
      </w:r>
    </w:p>
    <w:p w14:paraId="5EFC7B19" w14:textId="77777777" w:rsidR="00AD1D23" w:rsidRDefault="00AD1D23" w:rsidP="00AD1D23">
      <w:r>
        <w:t>The fact remains that most, if not all of the functionality in a fully agile platform, such as Rally or ALM Octane can be reproduced in ALM 12.5, if in areas this is slightly harder to achieve.</w:t>
      </w:r>
    </w:p>
    <w:p w14:paraId="5EFC7B1A" w14:textId="77777777" w:rsidR="00AD1D23" w:rsidRDefault="00AD1D23" w:rsidP="00AD1D23">
      <w:r>
        <w:t>The GFIT Framework has been extended to guide agile projects in using ALM 12.5 and all the analysis and reporting tools that brings, with an agile methodology.</w:t>
      </w:r>
    </w:p>
    <w:p w14:paraId="5EFC7B1B" w14:textId="77777777" w:rsidR="00AD1D23" w:rsidRDefault="00AD1D23" w:rsidP="00AD1D23">
      <w:r>
        <w:t>This will deliver the same reporting capabilities using the same key performance indicators across GFIT regardless of the delivery methodology used.</w:t>
      </w:r>
    </w:p>
    <w:p w14:paraId="5EFC7B1C" w14:textId="77777777" w:rsidR="00AD1D23" w:rsidRPr="00AD1D23" w:rsidRDefault="00AD1D23" w:rsidP="00AD1D23">
      <w:r>
        <w:t>The key is to map the existing ALM entities onto their agile cousins and explain how the agile cycle or sprint works with ALM.</w:t>
      </w:r>
    </w:p>
    <w:p w14:paraId="5EFC7B1D" w14:textId="77777777" w:rsidR="00435217" w:rsidRPr="00435217" w:rsidRDefault="00435217" w:rsidP="00435217"/>
    <w:p w14:paraId="5EFC7B1E" w14:textId="77777777" w:rsidR="00C3133E" w:rsidRDefault="004411D0" w:rsidP="004411D0">
      <w:pPr>
        <w:pStyle w:val="Heading2"/>
      </w:pPr>
      <w:r>
        <w:t>Specific Changes to support Agile</w:t>
      </w:r>
    </w:p>
    <w:p w14:paraId="5EFC7B1F" w14:textId="77777777" w:rsidR="00BB2B91" w:rsidRDefault="00BB2B91" w:rsidP="00BB2B91">
      <w:r>
        <w:t>New requirement types “GFIT Agile Epic” &amp; “GFIT Agile User Story”</w:t>
      </w:r>
    </w:p>
    <w:p w14:paraId="5EFC7B20" w14:textId="77777777" w:rsidR="00884C16" w:rsidRDefault="00884C16" w:rsidP="00884C16">
      <w:r>
        <w:t>In order to hide the Target Cycle and Target Release fields from view in the Epic requirement type som</w:t>
      </w:r>
      <w:r w:rsidR="00A56632">
        <w:t>e code will be used in workflow ( not yet implemented )</w:t>
      </w:r>
    </w:p>
    <w:p w14:paraId="5EFC7B21" w14:textId="77777777" w:rsidR="00C3133E" w:rsidRDefault="004411D0" w:rsidP="004411D0">
      <w:r>
        <w:t>Custom Field on requirements RQ_USER_TEMPLATE_</w:t>
      </w:r>
      <w:r w:rsidR="00BB2B91">
        <w:t>01:</w:t>
      </w:r>
      <w:r>
        <w:t xml:space="preserve"> Agile Story Points, Lookup list on Fibonacci </w:t>
      </w:r>
      <w:r w:rsidR="00BB2B91">
        <w:t>sequence numbers. This is not included in the requirement type definitions for anything other than the GFIT Agile User Story</w:t>
      </w:r>
    </w:p>
    <w:p w14:paraId="5EFC7B22" w14:textId="77777777" w:rsidR="00884C16" w:rsidRDefault="00EF4C16" w:rsidP="004411D0">
      <w:r>
        <w:t xml:space="preserve">Custom Field on requirements RQ_USER_TEMPLATE_02: Agile Team. </w:t>
      </w:r>
      <w:r w:rsidR="00884C16">
        <w:t>String for now but pending testing could use l</w:t>
      </w:r>
      <w:r>
        <w:t>ookup list although in the template project the list values will be blank to allow the project to populate their own list of team names. Does having a blank list in the template overwrite a populated list in the satellite when a propagation of customizations is done?</w:t>
      </w:r>
    </w:p>
    <w:p w14:paraId="5EFC7B23" w14:textId="77777777" w:rsidR="00884C16" w:rsidRDefault="00884C16" w:rsidP="004411D0">
      <w:r>
        <w:t>Custom field on requirements RQ_USER_TEMPLATE_03: Agile State. One validated value from “Analysis”, “Development”, “Testing” or “Complete”.</w:t>
      </w:r>
    </w:p>
    <w:p w14:paraId="5EFC7B24" w14:textId="77777777" w:rsidR="009E5742" w:rsidRDefault="009E5742">
      <w:r>
        <w:br w:type="page"/>
      </w:r>
    </w:p>
    <w:p w14:paraId="5EFC7B25" w14:textId="77777777" w:rsidR="004411D0" w:rsidRDefault="009E5742" w:rsidP="009E5742">
      <w:pPr>
        <w:pStyle w:val="Heading1"/>
      </w:pPr>
      <w:r>
        <w:t>Template Project Change Log</w:t>
      </w:r>
    </w:p>
    <w:p w14:paraId="5EFC7B26" w14:textId="77777777" w:rsidR="009E5742" w:rsidRDefault="009E5742" w:rsidP="009E5742">
      <w:r>
        <w:t>Template baseline taken on 9</w:t>
      </w:r>
      <w:r w:rsidRPr="009E5742">
        <w:rPr>
          <w:vertAlign w:val="superscript"/>
        </w:rPr>
        <w:t>th</w:t>
      </w:r>
      <w:r>
        <w:t xml:space="preserve"> February 2017.</w:t>
      </w:r>
    </w:p>
    <w:tbl>
      <w:tblPr>
        <w:tblStyle w:val="TableGrid"/>
        <w:tblW w:w="9322" w:type="dxa"/>
        <w:tblLook w:val="04A0" w:firstRow="1" w:lastRow="0" w:firstColumn="1" w:lastColumn="0" w:noHBand="0" w:noVBand="1"/>
      </w:tblPr>
      <w:tblGrid>
        <w:gridCol w:w="4621"/>
        <w:gridCol w:w="4701"/>
      </w:tblGrid>
      <w:tr w:rsidR="00AE696D" w:rsidRPr="00AE696D" w14:paraId="5EFC7B29" w14:textId="77777777" w:rsidTr="00B40CC6">
        <w:tc>
          <w:tcPr>
            <w:tcW w:w="4621" w:type="dxa"/>
          </w:tcPr>
          <w:p w14:paraId="5EFC7B27" w14:textId="77777777" w:rsidR="00AE696D" w:rsidRPr="00B40CC6" w:rsidRDefault="00AE696D" w:rsidP="00AE696D">
            <w:pPr>
              <w:rPr>
                <w:sz w:val="20"/>
                <w:szCs w:val="20"/>
              </w:rPr>
            </w:pPr>
            <w:r w:rsidRPr="00B40CC6">
              <w:rPr>
                <w:sz w:val="20"/>
                <w:szCs w:val="20"/>
              </w:rPr>
              <w:t>Feb 27</w:t>
            </w:r>
            <w:r w:rsidRPr="00B40CC6">
              <w:rPr>
                <w:sz w:val="20"/>
                <w:szCs w:val="20"/>
                <w:vertAlign w:val="superscript"/>
              </w:rPr>
              <w:t>th</w:t>
            </w:r>
            <w:r w:rsidRPr="00B40CC6">
              <w:rPr>
                <w:sz w:val="20"/>
                <w:szCs w:val="20"/>
              </w:rPr>
              <w:t xml:space="preserve"> 2017</w:t>
            </w:r>
          </w:p>
        </w:tc>
        <w:tc>
          <w:tcPr>
            <w:tcW w:w="4701" w:type="dxa"/>
          </w:tcPr>
          <w:p w14:paraId="5EFC7B28" w14:textId="77777777" w:rsidR="00AE696D" w:rsidRPr="00B40CC6" w:rsidRDefault="00AE696D" w:rsidP="0085042A">
            <w:pPr>
              <w:rPr>
                <w:sz w:val="20"/>
                <w:szCs w:val="20"/>
              </w:rPr>
            </w:pPr>
            <w:r w:rsidRPr="00B40CC6">
              <w:rPr>
                <w:sz w:val="20"/>
                <w:szCs w:val="20"/>
              </w:rPr>
              <w:t>GFIT Test manager can now delete test plan folders</w:t>
            </w:r>
          </w:p>
        </w:tc>
      </w:tr>
      <w:tr w:rsidR="00B40CC6" w:rsidRPr="00AE696D" w14:paraId="5EFC7B2C" w14:textId="77777777" w:rsidTr="00B40CC6">
        <w:tc>
          <w:tcPr>
            <w:tcW w:w="4621" w:type="dxa"/>
          </w:tcPr>
          <w:p w14:paraId="5EFC7B2A" w14:textId="77777777" w:rsidR="00B40CC6" w:rsidRPr="00B40CC6" w:rsidRDefault="00B40CC6" w:rsidP="00582584">
            <w:pPr>
              <w:rPr>
                <w:sz w:val="20"/>
                <w:szCs w:val="20"/>
              </w:rPr>
            </w:pPr>
            <w:r>
              <w:rPr>
                <w:sz w:val="20"/>
                <w:szCs w:val="20"/>
              </w:rPr>
              <w:t>Jan 19</w:t>
            </w:r>
            <w:r w:rsidRPr="00B40CC6">
              <w:rPr>
                <w:sz w:val="20"/>
                <w:szCs w:val="20"/>
                <w:vertAlign w:val="superscript"/>
              </w:rPr>
              <w:t>th</w:t>
            </w:r>
            <w:r>
              <w:rPr>
                <w:sz w:val="20"/>
                <w:szCs w:val="20"/>
              </w:rPr>
              <w:t xml:space="preserve"> </w:t>
            </w:r>
            <w:r w:rsidRPr="00B40CC6">
              <w:rPr>
                <w:sz w:val="20"/>
                <w:szCs w:val="20"/>
              </w:rPr>
              <w:t>2017</w:t>
            </w:r>
          </w:p>
        </w:tc>
        <w:tc>
          <w:tcPr>
            <w:tcW w:w="4701" w:type="dxa"/>
          </w:tcPr>
          <w:p w14:paraId="5EFC7B2B" w14:textId="77777777" w:rsidR="00B40CC6" w:rsidRPr="00B40CC6" w:rsidRDefault="00B40CC6" w:rsidP="00582584">
            <w:pPr>
              <w:rPr>
                <w:sz w:val="20"/>
                <w:szCs w:val="20"/>
              </w:rPr>
            </w:pPr>
            <w:r w:rsidRPr="00B40CC6">
              <w:rPr>
                <w:sz w:val="20"/>
                <w:szCs w:val="20"/>
              </w:rPr>
              <w:t>Test Managers &amp; Project managers can delete releases</w:t>
            </w:r>
          </w:p>
        </w:tc>
      </w:tr>
      <w:tr w:rsidR="00B40CC6" w:rsidRPr="00AE696D" w14:paraId="5EFC7B2F" w14:textId="77777777" w:rsidTr="00B40CC6">
        <w:tc>
          <w:tcPr>
            <w:tcW w:w="4621" w:type="dxa"/>
          </w:tcPr>
          <w:p w14:paraId="5EFC7B2D" w14:textId="77777777" w:rsidR="00B40CC6" w:rsidRPr="00B40CC6" w:rsidRDefault="00B40CC6" w:rsidP="00AE696D">
            <w:pPr>
              <w:rPr>
                <w:sz w:val="20"/>
                <w:szCs w:val="20"/>
                <w:vertAlign w:val="superscript"/>
              </w:rPr>
            </w:pPr>
            <w:r>
              <w:rPr>
                <w:sz w:val="20"/>
                <w:szCs w:val="20"/>
              </w:rPr>
              <w:t>March 9</w:t>
            </w:r>
            <w:r w:rsidRPr="00B40CC6">
              <w:rPr>
                <w:sz w:val="20"/>
                <w:szCs w:val="20"/>
                <w:vertAlign w:val="superscript"/>
              </w:rPr>
              <w:t>th</w:t>
            </w:r>
            <w:r>
              <w:rPr>
                <w:sz w:val="20"/>
                <w:szCs w:val="20"/>
              </w:rPr>
              <w:t xml:space="preserve"> 2017</w:t>
            </w:r>
          </w:p>
        </w:tc>
        <w:tc>
          <w:tcPr>
            <w:tcW w:w="4701" w:type="dxa"/>
          </w:tcPr>
          <w:p w14:paraId="5EFC7B2E" w14:textId="77777777" w:rsidR="00BA713B" w:rsidRPr="00B40CC6" w:rsidRDefault="00B40CC6" w:rsidP="0085042A">
            <w:pPr>
              <w:rPr>
                <w:sz w:val="20"/>
                <w:szCs w:val="20"/>
              </w:rPr>
            </w:pPr>
            <w:r w:rsidRPr="00B40CC6">
              <w:rPr>
                <w:sz w:val="20"/>
                <w:szCs w:val="20"/>
              </w:rPr>
              <w:t>Test Manager can delete test instances and manage both test plan and test lab. Cannot reset test sets and cannot delete run results.</w:t>
            </w:r>
          </w:p>
        </w:tc>
      </w:tr>
      <w:tr w:rsidR="00BA713B" w:rsidRPr="00AE696D" w14:paraId="5EFC7B32" w14:textId="77777777" w:rsidTr="00B40CC6">
        <w:tc>
          <w:tcPr>
            <w:tcW w:w="4621" w:type="dxa"/>
          </w:tcPr>
          <w:p w14:paraId="5EFC7B30" w14:textId="77777777" w:rsidR="00BA713B" w:rsidRDefault="00BA713B" w:rsidP="00AE696D">
            <w:pPr>
              <w:rPr>
                <w:sz w:val="20"/>
                <w:szCs w:val="20"/>
              </w:rPr>
            </w:pPr>
            <w:r>
              <w:rPr>
                <w:sz w:val="20"/>
                <w:szCs w:val="20"/>
              </w:rPr>
              <w:t>April 7</w:t>
            </w:r>
            <w:r w:rsidRPr="00BA713B">
              <w:rPr>
                <w:sz w:val="20"/>
                <w:szCs w:val="20"/>
                <w:vertAlign w:val="superscript"/>
              </w:rPr>
              <w:t>th</w:t>
            </w:r>
            <w:r>
              <w:rPr>
                <w:sz w:val="20"/>
                <w:szCs w:val="20"/>
                <w:vertAlign w:val="superscript"/>
              </w:rPr>
              <w:t xml:space="preserve"> </w:t>
            </w:r>
            <w:r>
              <w:rPr>
                <w:sz w:val="20"/>
                <w:szCs w:val="20"/>
              </w:rPr>
              <w:t>2017</w:t>
            </w:r>
          </w:p>
        </w:tc>
        <w:tc>
          <w:tcPr>
            <w:tcW w:w="4701" w:type="dxa"/>
          </w:tcPr>
          <w:p w14:paraId="5EFC7B31" w14:textId="77777777" w:rsidR="00BA713B" w:rsidRPr="00B40CC6" w:rsidRDefault="00BA713B" w:rsidP="0085042A">
            <w:pPr>
              <w:rPr>
                <w:sz w:val="20"/>
                <w:szCs w:val="20"/>
              </w:rPr>
            </w:pPr>
            <w:r>
              <w:rPr>
                <w:sz w:val="20"/>
                <w:szCs w:val="20"/>
              </w:rPr>
              <w:t>Test manager can delete resources</w:t>
            </w:r>
          </w:p>
        </w:tc>
      </w:tr>
    </w:tbl>
    <w:p w14:paraId="5EFC7B33" w14:textId="77777777" w:rsidR="009E5742" w:rsidRPr="009E5742" w:rsidRDefault="009E5742" w:rsidP="00AE696D"/>
    <w:sectPr w:rsidR="009E5742" w:rsidRPr="009E5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8AB"/>
    <w:multiLevelType w:val="hybridMultilevel"/>
    <w:tmpl w:val="C91E1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EE3213"/>
    <w:multiLevelType w:val="hybridMultilevel"/>
    <w:tmpl w:val="95B6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CB7D31"/>
    <w:multiLevelType w:val="hybridMultilevel"/>
    <w:tmpl w:val="06B0C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46123D"/>
    <w:multiLevelType w:val="hybridMultilevel"/>
    <w:tmpl w:val="AF167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536B54"/>
    <w:multiLevelType w:val="hybridMultilevel"/>
    <w:tmpl w:val="AD96E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5168CB"/>
    <w:multiLevelType w:val="hybridMultilevel"/>
    <w:tmpl w:val="209ED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1A"/>
    <w:rsid w:val="00001F0E"/>
    <w:rsid w:val="00006A3A"/>
    <w:rsid w:val="000462CE"/>
    <w:rsid w:val="00090942"/>
    <w:rsid w:val="000B057B"/>
    <w:rsid w:val="000B09B0"/>
    <w:rsid w:val="000D0EA7"/>
    <w:rsid w:val="000D433E"/>
    <w:rsid w:val="001232F9"/>
    <w:rsid w:val="00137F3C"/>
    <w:rsid w:val="001C175F"/>
    <w:rsid w:val="001D4163"/>
    <w:rsid w:val="00203C8E"/>
    <w:rsid w:val="00262E5E"/>
    <w:rsid w:val="00285180"/>
    <w:rsid w:val="002D0802"/>
    <w:rsid w:val="00325FFE"/>
    <w:rsid w:val="00327EB7"/>
    <w:rsid w:val="00340862"/>
    <w:rsid w:val="003D67EA"/>
    <w:rsid w:val="003F34C6"/>
    <w:rsid w:val="00420CD3"/>
    <w:rsid w:val="00435217"/>
    <w:rsid w:val="004411D0"/>
    <w:rsid w:val="00471933"/>
    <w:rsid w:val="00493F61"/>
    <w:rsid w:val="004A11E3"/>
    <w:rsid w:val="004C17BA"/>
    <w:rsid w:val="004D30E9"/>
    <w:rsid w:val="00525D02"/>
    <w:rsid w:val="00527B0D"/>
    <w:rsid w:val="005C25FC"/>
    <w:rsid w:val="005C477E"/>
    <w:rsid w:val="005C608C"/>
    <w:rsid w:val="005C662A"/>
    <w:rsid w:val="00624B0E"/>
    <w:rsid w:val="00651171"/>
    <w:rsid w:val="00717F5C"/>
    <w:rsid w:val="00796189"/>
    <w:rsid w:val="007D197D"/>
    <w:rsid w:val="00884C16"/>
    <w:rsid w:val="008C48FC"/>
    <w:rsid w:val="008D5D90"/>
    <w:rsid w:val="008D7641"/>
    <w:rsid w:val="009156F4"/>
    <w:rsid w:val="0092693F"/>
    <w:rsid w:val="00964EB2"/>
    <w:rsid w:val="00985B1D"/>
    <w:rsid w:val="009C3A5B"/>
    <w:rsid w:val="009C6491"/>
    <w:rsid w:val="009D1342"/>
    <w:rsid w:val="009E5742"/>
    <w:rsid w:val="009E6F2B"/>
    <w:rsid w:val="009E789C"/>
    <w:rsid w:val="00A11061"/>
    <w:rsid w:val="00A42154"/>
    <w:rsid w:val="00A51CF1"/>
    <w:rsid w:val="00A56632"/>
    <w:rsid w:val="00A6796B"/>
    <w:rsid w:val="00AD1D23"/>
    <w:rsid w:val="00AE696D"/>
    <w:rsid w:val="00B03ACD"/>
    <w:rsid w:val="00B353D3"/>
    <w:rsid w:val="00B40CC6"/>
    <w:rsid w:val="00B76500"/>
    <w:rsid w:val="00B95992"/>
    <w:rsid w:val="00BA5382"/>
    <w:rsid w:val="00BA713B"/>
    <w:rsid w:val="00BB2B91"/>
    <w:rsid w:val="00C06904"/>
    <w:rsid w:val="00C16A7E"/>
    <w:rsid w:val="00C3133E"/>
    <w:rsid w:val="00C549B9"/>
    <w:rsid w:val="00C86194"/>
    <w:rsid w:val="00C8771A"/>
    <w:rsid w:val="00C94A02"/>
    <w:rsid w:val="00C956CC"/>
    <w:rsid w:val="00CA0D95"/>
    <w:rsid w:val="00CB0E60"/>
    <w:rsid w:val="00CB41DD"/>
    <w:rsid w:val="00CC1C57"/>
    <w:rsid w:val="00CF2435"/>
    <w:rsid w:val="00D37713"/>
    <w:rsid w:val="00DB745F"/>
    <w:rsid w:val="00DB76BE"/>
    <w:rsid w:val="00DC72C2"/>
    <w:rsid w:val="00DD343D"/>
    <w:rsid w:val="00DD797C"/>
    <w:rsid w:val="00E16D36"/>
    <w:rsid w:val="00E24F6C"/>
    <w:rsid w:val="00E3643B"/>
    <w:rsid w:val="00E61727"/>
    <w:rsid w:val="00EC0C30"/>
    <w:rsid w:val="00EF4C16"/>
    <w:rsid w:val="00F10538"/>
    <w:rsid w:val="00F466A9"/>
    <w:rsid w:val="00F572CD"/>
    <w:rsid w:val="00FC6057"/>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FC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641"/>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paragraph" w:styleId="Heading2">
    <w:name w:val="heading 2"/>
    <w:basedOn w:val="Normal"/>
    <w:next w:val="Normal"/>
    <w:link w:val="Heading2Char"/>
    <w:uiPriority w:val="9"/>
    <w:unhideWhenUsed/>
    <w:qFormat/>
    <w:rsid w:val="008D7641"/>
    <w:pPr>
      <w:keepNext/>
      <w:keepLines/>
      <w:spacing w:before="200" w:after="0"/>
      <w:outlineLvl w:val="1"/>
    </w:pPr>
    <w:rPr>
      <w:rFonts w:asciiTheme="majorHAnsi" w:eastAsiaTheme="majorEastAsia" w:hAnsiTheme="majorHAnsi" w:cstheme="majorBidi"/>
      <w:b/>
      <w:bCs/>
      <w:color w:val="A9AF00" w:themeColor="accent1"/>
      <w:sz w:val="26"/>
      <w:szCs w:val="26"/>
    </w:rPr>
  </w:style>
  <w:style w:type="paragraph" w:styleId="Heading3">
    <w:name w:val="heading 3"/>
    <w:basedOn w:val="Normal"/>
    <w:next w:val="Normal"/>
    <w:link w:val="Heading3Char"/>
    <w:uiPriority w:val="9"/>
    <w:unhideWhenUsed/>
    <w:qFormat/>
    <w:rsid w:val="00F466A9"/>
    <w:pPr>
      <w:keepNext/>
      <w:keepLines/>
      <w:spacing w:before="200" w:after="0"/>
      <w:outlineLvl w:val="2"/>
    </w:pPr>
    <w:rPr>
      <w:rFonts w:asciiTheme="majorHAnsi" w:eastAsiaTheme="majorEastAsia" w:hAnsiTheme="majorHAnsi" w:cstheme="majorBidi"/>
      <w:b/>
      <w:bCs/>
      <w:color w:val="A9AF00" w:themeColor="accent1"/>
    </w:rPr>
  </w:style>
  <w:style w:type="paragraph" w:styleId="Heading4">
    <w:name w:val="heading 4"/>
    <w:basedOn w:val="Normal"/>
    <w:next w:val="Normal"/>
    <w:link w:val="Heading4Char"/>
    <w:uiPriority w:val="9"/>
    <w:unhideWhenUsed/>
    <w:qFormat/>
    <w:rsid w:val="000D433E"/>
    <w:pPr>
      <w:keepNext/>
      <w:keepLines/>
      <w:spacing w:before="200" w:after="0"/>
      <w:outlineLvl w:val="3"/>
    </w:pPr>
    <w:rPr>
      <w:rFonts w:asciiTheme="majorHAnsi" w:eastAsiaTheme="majorEastAsia" w:hAnsiTheme="majorHAnsi" w:cstheme="majorBidi"/>
      <w:b/>
      <w:bCs/>
      <w:i/>
      <w:iCs/>
      <w:color w:val="A9AF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1A"/>
    <w:pPr>
      <w:pBdr>
        <w:bottom w:val="single" w:sz="8" w:space="4" w:color="A9AF00" w:themeColor="accent1"/>
      </w:pBdr>
      <w:spacing w:after="300" w:line="240" w:lineRule="auto"/>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uiPriority w:val="10"/>
    <w:rsid w:val="00C8771A"/>
    <w:rPr>
      <w:rFonts w:asciiTheme="majorHAnsi" w:eastAsiaTheme="majorEastAsia" w:hAnsiTheme="majorHAnsi" w:cstheme="majorBidi"/>
      <w:color w:val="003D62" w:themeColor="text2" w:themeShade="BF"/>
      <w:spacing w:val="5"/>
      <w:kern w:val="28"/>
      <w:sz w:val="52"/>
      <w:szCs w:val="52"/>
    </w:rPr>
  </w:style>
  <w:style w:type="character" w:customStyle="1" w:styleId="Heading1Char">
    <w:name w:val="Heading 1 Char"/>
    <w:basedOn w:val="DefaultParagraphFont"/>
    <w:link w:val="Heading1"/>
    <w:uiPriority w:val="9"/>
    <w:rsid w:val="008D7641"/>
    <w:rPr>
      <w:rFonts w:asciiTheme="majorHAnsi" w:eastAsiaTheme="majorEastAsia" w:hAnsiTheme="majorHAnsi" w:cstheme="majorBidi"/>
      <w:b/>
      <w:bCs/>
      <w:color w:val="7E8300" w:themeColor="accent1" w:themeShade="BF"/>
      <w:sz w:val="28"/>
      <w:szCs w:val="28"/>
    </w:rPr>
  </w:style>
  <w:style w:type="character" w:customStyle="1" w:styleId="Heading2Char">
    <w:name w:val="Heading 2 Char"/>
    <w:basedOn w:val="DefaultParagraphFont"/>
    <w:link w:val="Heading2"/>
    <w:uiPriority w:val="9"/>
    <w:rsid w:val="008D7641"/>
    <w:rPr>
      <w:rFonts w:asciiTheme="majorHAnsi" w:eastAsiaTheme="majorEastAsia" w:hAnsiTheme="majorHAnsi" w:cstheme="majorBidi"/>
      <w:b/>
      <w:bCs/>
      <w:color w:val="A9AF00" w:themeColor="accent1"/>
      <w:sz w:val="26"/>
      <w:szCs w:val="26"/>
    </w:rPr>
  </w:style>
  <w:style w:type="character" w:customStyle="1" w:styleId="Heading3Char">
    <w:name w:val="Heading 3 Char"/>
    <w:basedOn w:val="DefaultParagraphFont"/>
    <w:link w:val="Heading3"/>
    <w:uiPriority w:val="9"/>
    <w:rsid w:val="00F466A9"/>
    <w:rPr>
      <w:rFonts w:asciiTheme="majorHAnsi" w:eastAsiaTheme="majorEastAsia" w:hAnsiTheme="majorHAnsi" w:cstheme="majorBidi"/>
      <w:b/>
      <w:bCs/>
      <w:color w:val="A9AF00" w:themeColor="accent1"/>
    </w:rPr>
  </w:style>
  <w:style w:type="paragraph" w:styleId="NoSpacing">
    <w:name w:val="No Spacing"/>
    <w:uiPriority w:val="1"/>
    <w:qFormat/>
    <w:rsid w:val="008D5D90"/>
    <w:pPr>
      <w:spacing w:after="0" w:line="240" w:lineRule="auto"/>
    </w:pPr>
  </w:style>
  <w:style w:type="paragraph" w:styleId="BalloonText">
    <w:name w:val="Balloon Text"/>
    <w:basedOn w:val="Normal"/>
    <w:link w:val="BalloonTextChar"/>
    <w:uiPriority w:val="99"/>
    <w:semiHidden/>
    <w:unhideWhenUsed/>
    <w:rsid w:val="00CB4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1DD"/>
    <w:rPr>
      <w:rFonts w:ascii="Tahoma" w:hAnsi="Tahoma" w:cs="Tahoma"/>
      <w:sz w:val="16"/>
      <w:szCs w:val="16"/>
    </w:rPr>
  </w:style>
  <w:style w:type="paragraph" w:styleId="ListParagraph">
    <w:name w:val="List Paragraph"/>
    <w:basedOn w:val="Normal"/>
    <w:uiPriority w:val="34"/>
    <w:qFormat/>
    <w:rsid w:val="008C48FC"/>
    <w:pPr>
      <w:ind w:left="720"/>
      <w:contextualSpacing/>
    </w:pPr>
  </w:style>
  <w:style w:type="paragraph" w:customStyle="1" w:styleId="TableText">
    <w:name w:val="Table Text"/>
    <w:basedOn w:val="BodyText"/>
    <w:qFormat/>
    <w:rsid w:val="00327EB7"/>
    <w:pPr>
      <w:overflowPunct w:val="0"/>
      <w:autoSpaceDE w:val="0"/>
      <w:autoSpaceDN w:val="0"/>
      <w:adjustRightInd w:val="0"/>
      <w:spacing w:before="60" w:after="60" w:line="240" w:lineRule="auto"/>
      <w:textAlignment w:val="baseline"/>
    </w:pPr>
    <w:rPr>
      <w:rFonts w:ascii="Times New Roman" w:eastAsia="Times New Roman" w:hAnsi="Times New Roman" w:cs="Times New Roman"/>
      <w:sz w:val="24"/>
      <w:szCs w:val="20"/>
      <w:lang w:eastAsia="en-US"/>
    </w:rPr>
  </w:style>
  <w:style w:type="paragraph" w:styleId="BodyText">
    <w:name w:val="Body Text"/>
    <w:basedOn w:val="Normal"/>
    <w:link w:val="BodyTextChar"/>
    <w:uiPriority w:val="99"/>
    <w:semiHidden/>
    <w:unhideWhenUsed/>
    <w:rsid w:val="00327EB7"/>
    <w:pPr>
      <w:spacing w:after="120"/>
    </w:pPr>
  </w:style>
  <w:style w:type="character" w:customStyle="1" w:styleId="BodyTextChar">
    <w:name w:val="Body Text Char"/>
    <w:basedOn w:val="DefaultParagraphFont"/>
    <w:link w:val="BodyText"/>
    <w:uiPriority w:val="99"/>
    <w:semiHidden/>
    <w:rsid w:val="00327EB7"/>
  </w:style>
  <w:style w:type="character" w:customStyle="1" w:styleId="Heading4Char">
    <w:name w:val="Heading 4 Char"/>
    <w:basedOn w:val="DefaultParagraphFont"/>
    <w:link w:val="Heading4"/>
    <w:uiPriority w:val="9"/>
    <w:rsid w:val="000D433E"/>
    <w:rPr>
      <w:rFonts w:asciiTheme="majorHAnsi" w:eastAsiaTheme="majorEastAsia" w:hAnsiTheme="majorHAnsi" w:cstheme="majorBidi"/>
      <w:b/>
      <w:bCs/>
      <w:i/>
      <w:iCs/>
      <w:color w:val="A9AF00" w:themeColor="accent1"/>
    </w:rPr>
  </w:style>
  <w:style w:type="paragraph" w:customStyle="1" w:styleId="Default">
    <w:name w:val="Default"/>
    <w:rsid w:val="00624B0E"/>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TOCHeading">
    <w:name w:val="TOC Heading"/>
    <w:basedOn w:val="Heading1"/>
    <w:next w:val="Normal"/>
    <w:uiPriority w:val="39"/>
    <w:semiHidden/>
    <w:unhideWhenUsed/>
    <w:qFormat/>
    <w:rsid w:val="005C608C"/>
    <w:pPr>
      <w:outlineLvl w:val="9"/>
    </w:pPr>
    <w:rPr>
      <w:lang w:val="en-US"/>
    </w:rPr>
  </w:style>
  <w:style w:type="paragraph" w:styleId="TOC1">
    <w:name w:val="toc 1"/>
    <w:basedOn w:val="Normal"/>
    <w:next w:val="Normal"/>
    <w:autoRedefine/>
    <w:uiPriority w:val="39"/>
    <w:unhideWhenUsed/>
    <w:rsid w:val="005C608C"/>
    <w:pPr>
      <w:spacing w:after="100"/>
    </w:pPr>
  </w:style>
  <w:style w:type="paragraph" w:styleId="TOC2">
    <w:name w:val="toc 2"/>
    <w:basedOn w:val="Normal"/>
    <w:next w:val="Normal"/>
    <w:autoRedefine/>
    <w:uiPriority w:val="39"/>
    <w:unhideWhenUsed/>
    <w:rsid w:val="005C608C"/>
    <w:pPr>
      <w:spacing w:after="100"/>
      <w:ind w:left="220"/>
    </w:pPr>
  </w:style>
  <w:style w:type="paragraph" w:styleId="TOC3">
    <w:name w:val="toc 3"/>
    <w:basedOn w:val="Normal"/>
    <w:next w:val="Normal"/>
    <w:autoRedefine/>
    <w:uiPriority w:val="39"/>
    <w:unhideWhenUsed/>
    <w:rsid w:val="005C608C"/>
    <w:pPr>
      <w:spacing w:after="100"/>
      <w:ind w:left="440"/>
    </w:pPr>
  </w:style>
  <w:style w:type="character" w:styleId="Hyperlink">
    <w:name w:val="Hyperlink"/>
    <w:basedOn w:val="DefaultParagraphFont"/>
    <w:uiPriority w:val="99"/>
    <w:unhideWhenUsed/>
    <w:rsid w:val="005C608C"/>
    <w:rPr>
      <w:color w:val="005284" w:themeColor="hyperlink"/>
      <w:u w:val="single"/>
    </w:rPr>
  </w:style>
  <w:style w:type="table" w:styleId="TableGrid">
    <w:name w:val="Table Grid"/>
    <w:basedOn w:val="TableNormal"/>
    <w:uiPriority w:val="59"/>
    <w:rsid w:val="00BA5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4F6C"/>
    <w:pPr>
      <w:spacing w:line="240" w:lineRule="auto"/>
    </w:pPr>
    <w:rPr>
      <w:b/>
      <w:bCs/>
      <w:color w:val="A9AF00" w:themeColor="accent1"/>
      <w:sz w:val="18"/>
      <w:szCs w:val="18"/>
    </w:rPr>
  </w:style>
  <w:style w:type="table" w:styleId="LightShading">
    <w:name w:val="Light Shading"/>
    <w:basedOn w:val="TableNormal"/>
    <w:uiPriority w:val="60"/>
    <w:rsid w:val="00AE696D"/>
    <w:pPr>
      <w:spacing w:after="0" w:line="240" w:lineRule="auto"/>
    </w:pPr>
    <w:rPr>
      <w:color w:val="121212" w:themeColor="text1" w:themeShade="BF"/>
    </w:rPr>
    <w:tblPr>
      <w:tblStyleRowBandSize w:val="1"/>
      <w:tblStyleColBandSize w:val="1"/>
      <w:tblBorders>
        <w:top w:val="single" w:sz="8" w:space="0" w:color="191919" w:themeColor="text1"/>
        <w:bottom w:val="single" w:sz="8" w:space="0" w:color="191919" w:themeColor="text1"/>
      </w:tblBorders>
    </w:tblPr>
    <w:tblStylePr w:type="fir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la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641"/>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paragraph" w:styleId="Heading2">
    <w:name w:val="heading 2"/>
    <w:basedOn w:val="Normal"/>
    <w:next w:val="Normal"/>
    <w:link w:val="Heading2Char"/>
    <w:uiPriority w:val="9"/>
    <w:unhideWhenUsed/>
    <w:qFormat/>
    <w:rsid w:val="008D7641"/>
    <w:pPr>
      <w:keepNext/>
      <w:keepLines/>
      <w:spacing w:before="200" w:after="0"/>
      <w:outlineLvl w:val="1"/>
    </w:pPr>
    <w:rPr>
      <w:rFonts w:asciiTheme="majorHAnsi" w:eastAsiaTheme="majorEastAsia" w:hAnsiTheme="majorHAnsi" w:cstheme="majorBidi"/>
      <w:b/>
      <w:bCs/>
      <w:color w:val="A9AF00" w:themeColor="accent1"/>
      <w:sz w:val="26"/>
      <w:szCs w:val="26"/>
    </w:rPr>
  </w:style>
  <w:style w:type="paragraph" w:styleId="Heading3">
    <w:name w:val="heading 3"/>
    <w:basedOn w:val="Normal"/>
    <w:next w:val="Normal"/>
    <w:link w:val="Heading3Char"/>
    <w:uiPriority w:val="9"/>
    <w:unhideWhenUsed/>
    <w:qFormat/>
    <w:rsid w:val="00F466A9"/>
    <w:pPr>
      <w:keepNext/>
      <w:keepLines/>
      <w:spacing w:before="200" w:after="0"/>
      <w:outlineLvl w:val="2"/>
    </w:pPr>
    <w:rPr>
      <w:rFonts w:asciiTheme="majorHAnsi" w:eastAsiaTheme="majorEastAsia" w:hAnsiTheme="majorHAnsi" w:cstheme="majorBidi"/>
      <w:b/>
      <w:bCs/>
      <w:color w:val="A9AF00" w:themeColor="accent1"/>
    </w:rPr>
  </w:style>
  <w:style w:type="paragraph" w:styleId="Heading4">
    <w:name w:val="heading 4"/>
    <w:basedOn w:val="Normal"/>
    <w:next w:val="Normal"/>
    <w:link w:val="Heading4Char"/>
    <w:uiPriority w:val="9"/>
    <w:unhideWhenUsed/>
    <w:qFormat/>
    <w:rsid w:val="000D433E"/>
    <w:pPr>
      <w:keepNext/>
      <w:keepLines/>
      <w:spacing w:before="200" w:after="0"/>
      <w:outlineLvl w:val="3"/>
    </w:pPr>
    <w:rPr>
      <w:rFonts w:asciiTheme="majorHAnsi" w:eastAsiaTheme="majorEastAsia" w:hAnsiTheme="majorHAnsi" w:cstheme="majorBidi"/>
      <w:b/>
      <w:bCs/>
      <w:i/>
      <w:iCs/>
      <w:color w:val="A9AF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71A"/>
    <w:pPr>
      <w:pBdr>
        <w:bottom w:val="single" w:sz="8" w:space="4" w:color="A9AF00" w:themeColor="accent1"/>
      </w:pBdr>
      <w:spacing w:after="300" w:line="240" w:lineRule="auto"/>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uiPriority w:val="10"/>
    <w:rsid w:val="00C8771A"/>
    <w:rPr>
      <w:rFonts w:asciiTheme="majorHAnsi" w:eastAsiaTheme="majorEastAsia" w:hAnsiTheme="majorHAnsi" w:cstheme="majorBidi"/>
      <w:color w:val="003D62" w:themeColor="text2" w:themeShade="BF"/>
      <w:spacing w:val="5"/>
      <w:kern w:val="28"/>
      <w:sz w:val="52"/>
      <w:szCs w:val="52"/>
    </w:rPr>
  </w:style>
  <w:style w:type="character" w:customStyle="1" w:styleId="Heading1Char">
    <w:name w:val="Heading 1 Char"/>
    <w:basedOn w:val="DefaultParagraphFont"/>
    <w:link w:val="Heading1"/>
    <w:uiPriority w:val="9"/>
    <w:rsid w:val="008D7641"/>
    <w:rPr>
      <w:rFonts w:asciiTheme="majorHAnsi" w:eastAsiaTheme="majorEastAsia" w:hAnsiTheme="majorHAnsi" w:cstheme="majorBidi"/>
      <w:b/>
      <w:bCs/>
      <w:color w:val="7E8300" w:themeColor="accent1" w:themeShade="BF"/>
      <w:sz w:val="28"/>
      <w:szCs w:val="28"/>
    </w:rPr>
  </w:style>
  <w:style w:type="character" w:customStyle="1" w:styleId="Heading2Char">
    <w:name w:val="Heading 2 Char"/>
    <w:basedOn w:val="DefaultParagraphFont"/>
    <w:link w:val="Heading2"/>
    <w:uiPriority w:val="9"/>
    <w:rsid w:val="008D7641"/>
    <w:rPr>
      <w:rFonts w:asciiTheme="majorHAnsi" w:eastAsiaTheme="majorEastAsia" w:hAnsiTheme="majorHAnsi" w:cstheme="majorBidi"/>
      <w:b/>
      <w:bCs/>
      <w:color w:val="A9AF00" w:themeColor="accent1"/>
      <w:sz w:val="26"/>
      <w:szCs w:val="26"/>
    </w:rPr>
  </w:style>
  <w:style w:type="character" w:customStyle="1" w:styleId="Heading3Char">
    <w:name w:val="Heading 3 Char"/>
    <w:basedOn w:val="DefaultParagraphFont"/>
    <w:link w:val="Heading3"/>
    <w:uiPriority w:val="9"/>
    <w:rsid w:val="00F466A9"/>
    <w:rPr>
      <w:rFonts w:asciiTheme="majorHAnsi" w:eastAsiaTheme="majorEastAsia" w:hAnsiTheme="majorHAnsi" w:cstheme="majorBidi"/>
      <w:b/>
      <w:bCs/>
      <w:color w:val="A9AF00" w:themeColor="accent1"/>
    </w:rPr>
  </w:style>
  <w:style w:type="paragraph" w:styleId="NoSpacing">
    <w:name w:val="No Spacing"/>
    <w:uiPriority w:val="1"/>
    <w:qFormat/>
    <w:rsid w:val="008D5D90"/>
    <w:pPr>
      <w:spacing w:after="0" w:line="240" w:lineRule="auto"/>
    </w:pPr>
  </w:style>
  <w:style w:type="paragraph" w:styleId="BalloonText">
    <w:name w:val="Balloon Text"/>
    <w:basedOn w:val="Normal"/>
    <w:link w:val="BalloonTextChar"/>
    <w:uiPriority w:val="99"/>
    <w:semiHidden/>
    <w:unhideWhenUsed/>
    <w:rsid w:val="00CB4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1DD"/>
    <w:rPr>
      <w:rFonts w:ascii="Tahoma" w:hAnsi="Tahoma" w:cs="Tahoma"/>
      <w:sz w:val="16"/>
      <w:szCs w:val="16"/>
    </w:rPr>
  </w:style>
  <w:style w:type="paragraph" w:styleId="ListParagraph">
    <w:name w:val="List Paragraph"/>
    <w:basedOn w:val="Normal"/>
    <w:uiPriority w:val="34"/>
    <w:qFormat/>
    <w:rsid w:val="008C48FC"/>
    <w:pPr>
      <w:ind w:left="720"/>
      <w:contextualSpacing/>
    </w:pPr>
  </w:style>
  <w:style w:type="paragraph" w:customStyle="1" w:styleId="TableText">
    <w:name w:val="Table Text"/>
    <w:basedOn w:val="BodyText"/>
    <w:qFormat/>
    <w:rsid w:val="00327EB7"/>
    <w:pPr>
      <w:overflowPunct w:val="0"/>
      <w:autoSpaceDE w:val="0"/>
      <w:autoSpaceDN w:val="0"/>
      <w:adjustRightInd w:val="0"/>
      <w:spacing w:before="60" w:after="60" w:line="240" w:lineRule="auto"/>
      <w:textAlignment w:val="baseline"/>
    </w:pPr>
    <w:rPr>
      <w:rFonts w:ascii="Times New Roman" w:eastAsia="Times New Roman" w:hAnsi="Times New Roman" w:cs="Times New Roman"/>
      <w:sz w:val="24"/>
      <w:szCs w:val="20"/>
      <w:lang w:eastAsia="en-US"/>
    </w:rPr>
  </w:style>
  <w:style w:type="paragraph" w:styleId="BodyText">
    <w:name w:val="Body Text"/>
    <w:basedOn w:val="Normal"/>
    <w:link w:val="BodyTextChar"/>
    <w:uiPriority w:val="99"/>
    <w:semiHidden/>
    <w:unhideWhenUsed/>
    <w:rsid w:val="00327EB7"/>
    <w:pPr>
      <w:spacing w:after="120"/>
    </w:pPr>
  </w:style>
  <w:style w:type="character" w:customStyle="1" w:styleId="BodyTextChar">
    <w:name w:val="Body Text Char"/>
    <w:basedOn w:val="DefaultParagraphFont"/>
    <w:link w:val="BodyText"/>
    <w:uiPriority w:val="99"/>
    <w:semiHidden/>
    <w:rsid w:val="00327EB7"/>
  </w:style>
  <w:style w:type="character" w:customStyle="1" w:styleId="Heading4Char">
    <w:name w:val="Heading 4 Char"/>
    <w:basedOn w:val="DefaultParagraphFont"/>
    <w:link w:val="Heading4"/>
    <w:uiPriority w:val="9"/>
    <w:rsid w:val="000D433E"/>
    <w:rPr>
      <w:rFonts w:asciiTheme="majorHAnsi" w:eastAsiaTheme="majorEastAsia" w:hAnsiTheme="majorHAnsi" w:cstheme="majorBidi"/>
      <w:b/>
      <w:bCs/>
      <w:i/>
      <w:iCs/>
      <w:color w:val="A9AF00" w:themeColor="accent1"/>
    </w:rPr>
  </w:style>
  <w:style w:type="paragraph" w:customStyle="1" w:styleId="Default">
    <w:name w:val="Default"/>
    <w:rsid w:val="00624B0E"/>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TOCHeading">
    <w:name w:val="TOC Heading"/>
    <w:basedOn w:val="Heading1"/>
    <w:next w:val="Normal"/>
    <w:uiPriority w:val="39"/>
    <w:semiHidden/>
    <w:unhideWhenUsed/>
    <w:qFormat/>
    <w:rsid w:val="005C608C"/>
    <w:pPr>
      <w:outlineLvl w:val="9"/>
    </w:pPr>
    <w:rPr>
      <w:lang w:val="en-US"/>
    </w:rPr>
  </w:style>
  <w:style w:type="paragraph" w:styleId="TOC1">
    <w:name w:val="toc 1"/>
    <w:basedOn w:val="Normal"/>
    <w:next w:val="Normal"/>
    <w:autoRedefine/>
    <w:uiPriority w:val="39"/>
    <w:unhideWhenUsed/>
    <w:rsid w:val="005C608C"/>
    <w:pPr>
      <w:spacing w:after="100"/>
    </w:pPr>
  </w:style>
  <w:style w:type="paragraph" w:styleId="TOC2">
    <w:name w:val="toc 2"/>
    <w:basedOn w:val="Normal"/>
    <w:next w:val="Normal"/>
    <w:autoRedefine/>
    <w:uiPriority w:val="39"/>
    <w:unhideWhenUsed/>
    <w:rsid w:val="005C608C"/>
    <w:pPr>
      <w:spacing w:after="100"/>
      <w:ind w:left="220"/>
    </w:pPr>
  </w:style>
  <w:style w:type="paragraph" w:styleId="TOC3">
    <w:name w:val="toc 3"/>
    <w:basedOn w:val="Normal"/>
    <w:next w:val="Normal"/>
    <w:autoRedefine/>
    <w:uiPriority w:val="39"/>
    <w:unhideWhenUsed/>
    <w:rsid w:val="005C608C"/>
    <w:pPr>
      <w:spacing w:after="100"/>
      <w:ind w:left="440"/>
    </w:pPr>
  </w:style>
  <w:style w:type="character" w:styleId="Hyperlink">
    <w:name w:val="Hyperlink"/>
    <w:basedOn w:val="DefaultParagraphFont"/>
    <w:uiPriority w:val="99"/>
    <w:unhideWhenUsed/>
    <w:rsid w:val="005C608C"/>
    <w:rPr>
      <w:color w:val="005284" w:themeColor="hyperlink"/>
      <w:u w:val="single"/>
    </w:rPr>
  </w:style>
  <w:style w:type="table" w:styleId="TableGrid">
    <w:name w:val="Table Grid"/>
    <w:basedOn w:val="TableNormal"/>
    <w:uiPriority w:val="59"/>
    <w:rsid w:val="00BA5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4F6C"/>
    <w:pPr>
      <w:spacing w:line="240" w:lineRule="auto"/>
    </w:pPr>
    <w:rPr>
      <w:b/>
      <w:bCs/>
      <w:color w:val="A9AF00" w:themeColor="accent1"/>
      <w:sz w:val="18"/>
      <w:szCs w:val="18"/>
    </w:rPr>
  </w:style>
  <w:style w:type="table" w:styleId="LightShading">
    <w:name w:val="Light Shading"/>
    <w:basedOn w:val="TableNormal"/>
    <w:uiPriority w:val="60"/>
    <w:rsid w:val="00AE696D"/>
    <w:pPr>
      <w:spacing w:after="0" w:line="240" w:lineRule="auto"/>
    </w:pPr>
    <w:rPr>
      <w:color w:val="121212" w:themeColor="text1" w:themeShade="BF"/>
    </w:rPr>
    <w:tblPr>
      <w:tblStyleRowBandSize w:val="1"/>
      <w:tblStyleColBandSize w:val="1"/>
      <w:tblBorders>
        <w:top w:val="single" w:sz="8" w:space="0" w:color="191919" w:themeColor="text1"/>
        <w:bottom w:val="single" w:sz="8" w:space="0" w:color="191919" w:themeColor="text1"/>
      </w:tblBorders>
    </w:tblPr>
    <w:tblStylePr w:type="fir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la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847874">
      <w:bodyDiv w:val="1"/>
      <w:marLeft w:val="0"/>
      <w:marRight w:val="0"/>
      <w:marTop w:val="0"/>
      <w:marBottom w:val="0"/>
      <w:divBdr>
        <w:top w:val="none" w:sz="0" w:space="0" w:color="auto"/>
        <w:left w:val="none" w:sz="0" w:space="0" w:color="auto"/>
        <w:bottom w:val="none" w:sz="0" w:space="0" w:color="auto"/>
        <w:right w:val="none" w:sz="0" w:space="0" w:color="auto"/>
      </w:divBdr>
      <w:divsChild>
        <w:div w:id="537737886">
          <w:marLeft w:val="0"/>
          <w:marRight w:val="0"/>
          <w:marTop w:val="0"/>
          <w:marBottom w:val="0"/>
          <w:divBdr>
            <w:top w:val="none" w:sz="0" w:space="0" w:color="auto"/>
            <w:left w:val="none" w:sz="0" w:space="0" w:color="auto"/>
            <w:bottom w:val="none" w:sz="0" w:space="0" w:color="auto"/>
            <w:right w:val="none" w:sz="0" w:space="0" w:color="auto"/>
          </w:divBdr>
          <w:divsChild>
            <w:div w:id="1679192022">
              <w:marLeft w:val="0"/>
              <w:marRight w:val="0"/>
              <w:marTop w:val="150"/>
              <w:marBottom w:val="0"/>
              <w:divBdr>
                <w:top w:val="none" w:sz="0" w:space="0" w:color="auto"/>
                <w:left w:val="none" w:sz="0" w:space="0" w:color="auto"/>
                <w:bottom w:val="none" w:sz="0" w:space="0" w:color="auto"/>
                <w:right w:val="none" w:sz="0" w:space="0" w:color="auto"/>
              </w:divBdr>
              <w:divsChild>
                <w:div w:id="1311062052">
                  <w:marLeft w:val="0"/>
                  <w:marRight w:val="0"/>
                  <w:marTop w:val="0"/>
                  <w:marBottom w:val="0"/>
                  <w:divBdr>
                    <w:top w:val="none" w:sz="0" w:space="0" w:color="auto"/>
                    <w:left w:val="none" w:sz="0" w:space="0" w:color="auto"/>
                    <w:bottom w:val="none" w:sz="0" w:space="0" w:color="auto"/>
                    <w:right w:val="none" w:sz="0" w:space="0" w:color="auto"/>
                  </w:divBdr>
                  <w:divsChild>
                    <w:div w:id="74981257">
                      <w:marLeft w:val="0"/>
                      <w:marRight w:val="0"/>
                      <w:marTop w:val="0"/>
                      <w:marBottom w:val="0"/>
                      <w:divBdr>
                        <w:top w:val="none" w:sz="0" w:space="0" w:color="auto"/>
                        <w:left w:val="none" w:sz="0" w:space="0" w:color="auto"/>
                        <w:bottom w:val="none" w:sz="0" w:space="0" w:color="auto"/>
                        <w:right w:val="none" w:sz="0" w:space="0" w:color="auto"/>
                      </w:divBdr>
                      <w:divsChild>
                        <w:div w:id="1454782798">
                          <w:marLeft w:val="0"/>
                          <w:marRight w:val="0"/>
                          <w:marTop w:val="0"/>
                          <w:marBottom w:val="0"/>
                          <w:divBdr>
                            <w:top w:val="none" w:sz="0" w:space="0" w:color="auto"/>
                            <w:left w:val="none" w:sz="0" w:space="0" w:color="auto"/>
                            <w:bottom w:val="none" w:sz="0" w:space="0" w:color="auto"/>
                            <w:right w:val="none" w:sz="0" w:space="0" w:color="auto"/>
                          </w:divBdr>
                          <w:divsChild>
                            <w:div w:id="1483353230">
                              <w:marLeft w:val="0"/>
                              <w:marRight w:val="0"/>
                              <w:marTop w:val="0"/>
                              <w:marBottom w:val="0"/>
                              <w:divBdr>
                                <w:top w:val="none" w:sz="0" w:space="0" w:color="auto"/>
                                <w:left w:val="none" w:sz="0" w:space="0" w:color="auto"/>
                                <w:bottom w:val="none" w:sz="0" w:space="0" w:color="auto"/>
                                <w:right w:val="none" w:sz="0" w:space="0" w:color="auto"/>
                              </w:divBdr>
                              <w:divsChild>
                                <w:div w:id="1990622816">
                                  <w:marLeft w:val="0"/>
                                  <w:marRight w:val="0"/>
                                  <w:marTop w:val="0"/>
                                  <w:marBottom w:val="0"/>
                                  <w:divBdr>
                                    <w:top w:val="none" w:sz="0" w:space="0" w:color="auto"/>
                                    <w:left w:val="none" w:sz="0" w:space="0" w:color="auto"/>
                                    <w:bottom w:val="none" w:sz="0" w:space="0" w:color="auto"/>
                                    <w:right w:val="none" w:sz="0" w:space="0" w:color="auto"/>
                                  </w:divBdr>
                                  <w:divsChild>
                                    <w:div w:id="191303591">
                                      <w:marLeft w:val="0"/>
                                      <w:marRight w:val="0"/>
                                      <w:marTop w:val="0"/>
                                      <w:marBottom w:val="0"/>
                                      <w:divBdr>
                                        <w:top w:val="none" w:sz="0" w:space="0" w:color="auto"/>
                                        <w:left w:val="none" w:sz="0" w:space="0" w:color="auto"/>
                                        <w:bottom w:val="none" w:sz="0" w:space="0" w:color="auto"/>
                                        <w:right w:val="none" w:sz="0" w:space="0" w:color="auto"/>
                                      </w:divBdr>
                                      <w:divsChild>
                                        <w:div w:id="897008636">
                                          <w:marLeft w:val="0"/>
                                          <w:marRight w:val="0"/>
                                          <w:marTop w:val="0"/>
                                          <w:marBottom w:val="0"/>
                                          <w:divBdr>
                                            <w:top w:val="none" w:sz="0" w:space="0" w:color="auto"/>
                                            <w:left w:val="none" w:sz="0" w:space="0" w:color="auto"/>
                                            <w:bottom w:val="none" w:sz="0" w:space="0" w:color="auto"/>
                                            <w:right w:val="none" w:sz="0" w:space="0" w:color="auto"/>
                                          </w:divBdr>
                                        </w:div>
                                        <w:div w:id="8227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bmp"/><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Nordea">
  <a:themeElements>
    <a:clrScheme name="Nordea">
      <a:dk1>
        <a:srgbClr val="191919"/>
      </a:dk1>
      <a:lt1>
        <a:srgbClr val="FFFFFF"/>
      </a:lt1>
      <a:dk2>
        <a:srgbClr val="005284"/>
      </a:dk2>
      <a:lt2>
        <a:srgbClr val="779ABC"/>
      </a:lt2>
      <a:accent1>
        <a:srgbClr val="A9AF00"/>
      </a:accent1>
      <a:accent2>
        <a:srgbClr val="D1D175"/>
      </a:accent2>
      <a:accent3>
        <a:srgbClr val="CCD8DE"/>
      </a:accent3>
      <a:accent4>
        <a:srgbClr val="AA0000"/>
      </a:accent4>
      <a:accent5>
        <a:srgbClr val="CC6600"/>
      </a:accent5>
      <a:accent6>
        <a:srgbClr val="E8BD00"/>
      </a:accent6>
      <a:hlink>
        <a:srgbClr val="005284"/>
      </a:hlink>
      <a:folHlink>
        <a:srgbClr val="660033"/>
      </a:folHlink>
    </a:clrScheme>
    <a:fontScheme name="Nordea">
      <a:maj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orde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9999" dist="19999" dir="5400000" rotWithShape="0">
              <a:srgbClr val="000000">
                <a:alpha val="37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tint val="99000"/>
          </a:scheme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and blue">
      <a:srgbClr val="005284"/>
    </a:custClr>
    <a:custClr name="Brand blue 01">
      <a:srgbClr val="779ABC"/>
    </a:custClr>
    <a:custClr name="Brand blue 02">
      <a:srgbClr val="CCD8DE"/>
    </a:custClr>
    <a:custClr name="Brand blue 03">
      <a:srgbClr val="E5EAEF"/>
    </a:custClr>
    <a:custClr name="Dust Green 01">
      <a:srgbClr val="968F69"/>
    </a:custClr>
    <a:custClr name="Dust Green 02">
      <a:srgbClr val="C5BC89"/>
    </a:custClr>
    <a:custClr name="Dust Green 03">
      <a:srgbClr val="D9D5BE"/>
    </a:custClr>
    <a:custClr name="Cool Grey 01">
      <a:srgbClr val="999999"/>
    </a:custClr>
    <a:custClr name="Cool Grey 02">
      <a:srgbClr val="CCCCCC"/>
    </a:custClr>
    <a:custClr name="Cool Grey 03">
      <a:srgbClr val="E4E3E3"/>
    </a:custClr>
    <a:custClr name="Green 01">
      <a:srgbClr val="A9AF00"/>
    </a:custClr>
    <a:custClr name="Green 02">
      <a:srgbClr val="D8DB7F"/>
    </a:custClr>
    <a:custClr name="Green 03">
      <a:srgbClr val="EFF1CC"/>
    </a:custClr>
    <a:custClr name="Dark Blue">
      <a:srgbClr val="003366"/>
    </a:custClr>
    <a:custClr name="Orange">
      <a:srgbClr val="CC6600"/>
    </a:custClr>
    <a:custClr name="Dark Orange">
      <a:srgbClr val="CC3300"/>
    </a:custClr>
    <a:custClr name="Brown">
      <a:srgbClr val="AA0000"/>
    </a:custClr>
    <a:custClr name="Yellow">
      <a:srgbClr val="E8BD00"/>
    </a:custClr>
    <a:custClr name="Red">
      <a:srgbClr val="C1004F"/>
    </a:custClr>
    <a:custClr name="Petrol">
      <a:srgbClr val="660033"/>
    </a:custClr>
    <a:custClr name="Olive">
      <a:srgbClr val="999933"/>
    </a:custClr>
    <a:custClr name="Light Olive">
      <a:srgbClr val="F3EFC3"/>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sification xmlns="6222029f-e375-441c-8ea1-fda1fdfe4537">Confidential</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F25F56A1589D44802A73BF1C63FF24" ma:contentTypeVersion="1" ma:contentTypeDescription="Create a new document." ma:contentTypeScope="" ma:versionID="957cd14c6d96f64208846aec0f082a08">
  <xsd:schema xmlns:xsd="http://www.w3.org/2001/XMLSchema" xmlns:xs="http://www.w3.org/2001/XMLSchema" xmlns:p="http://schemas.microsoft.com/office/2006/metadata/properties" xmlns:ns2="6222029f-e375-441c-8ea1-fda1fdfe4537" targetNamespace="http://schemas.microsoft.com/office/2006/metadata/properties" ma:root="true" ma:fieldsID="3e4da419226b7b20fdda933cc313ecb1" ns2:_="">
    <xsd:import namespace="6222029f-e375-441c-8ea1-fda1fdfe4537"/>
    <xsd:element name="properties">
      <xsd:complexType>
        <xsd:sequence>
          <xsd:element name="documentManagement">
            <xsd:complexType>
              <xsd:all>
                <xsd:element ref="ns2: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2029f-e375-441c-8ea1-fda1fdfe4537" elementFormDefault="qualified">
    <xsd:import namespace="http://schemas.microsoft.com/office/2006/documentManagement/types"/>
    <xsd:import namespace="http://schemas.microsoft.com/office/infopath/2007/PartnerControls"/>
    <xsd:element name="Classification" ma:index="8" nillable="true" ma:displayName="Classification" ma:default="Confidential" ma:description="Classification of the content. This field is just for information. Changing it will have no impact on access rights." ma:format="RadioButtons" ma:internalName="Classification">
      <xsd:simpleType>
        <xsd:restriction base="dms:Choice">
          <xsd:enumeration value="Open"/>
          <xsd:enumeration value="Internal"/>
          <xsd:enumeration value="Confidential"/>
          <xsd:enumeration value="Strictly 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53573-62CE-483F-AB9A-18DDFF73D590}">
  <ds:schemaRefs>
    <ds:schemaRef ds:uri="http://schemas.microsoft.com/office/infopath/2007/PartnerControls"/>
    <ds:schemaRef ds:uri="6222029f-e375-441c-8ea1-fda1fdfe4537"/>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CD228F2-0397-46D0-8F3D-4E6B897BAC6E}">
  <ds:schemaRefs>
    <ds:schemaRef ds:uri="http://schemas.microsoft.com/sharepoint/v3/contenttype/forms"/>
  </ds:schemaRefs>
</ds:datastoreItem>
</file>

<file path=customXml/itemProps3.xml><?xml version="1.0" encoding="utf-8"?>
<ds:datastoreItem xmlns:ds="http://schemas.openxmlformats.org/officeDocument/2006/customXml" ds:itemID="{E6A9AA6C-4215-4C59-8F10-D3B9AA8D9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2029f-e375-441c-8ea1-fda1fdfe4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8941AB-0631-47FD-BC49-179FECDA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Default template for Word</vt:lpstr>
    </vt:vector>
  </TitlesOfParts>
  <Company>Nordea</Company>
  <LinksUpToDate>false</LinksUpToDate>
  <CharactersWithSpaces>15894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template for Word</dc:title>
  <dc:creator>Moore, Edward</dc:creator>
  <cp:lastModifiedBy>Moore, Edward</cp:lastModifiedBy>
  <cp:revision>3</cp:revision>
  <dcterms:created xsi:type="dcterms:W3CDTF">2017-08-30T07:37:00Z</dcterms:created>
  <dcterms:modified xsi:type="dcterms:W3CDTF">2017-09-28T08:20:00Z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0x01010063F25F56A1589D44802A73BF1C63FF24</vt:lpwstr>
  </property>
</Properties>
</file>