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6DA9" w14:textId="59D1B188" w:rsidR="000C4B45" w:rsidRPr="0016273A" w:rsidRDefault="0016273A" w:rsidP="0016273A">
      <w:pPr>
        <w:pStyle w:val="Title"/>
        <w:rPr>
          <w:rFonts w:asciiTheme="majorHAnsi" w:hAnsiTheme="majorHAnsi" w:cstheme="majorHAnsi"/>
          <w:b/>
          <w:bCs/>
          <w:szCs w:val="44"/>
        </w:rPr>
      </w:pPr>
      <w:r>
        <w:rPr>
          <w:rFonts w:cstheme="majorHAnsi"/>
          <w:b/>
          <w:bCs/>
        </w:rPr>
        <w:t>Hotel Booking Analysis</w:t>
      </w:r>
      <w:r>
        <w:rPr>
          <w:rFonts w:cstheme="majorHAnsi"/>
          <w:b/>
          <w:bCs/>
        </w:rPr>
        <w:br/>
      </w:r>
      <w:r w:rsidRPr="0016273A">
        <w:rPr>
          <w:rFonts w:cstheme="majorHAnsi"/>
          <w:sz w:val="32"/>
        </w:rPr>
        <w:t>Group Project Report</w:t>
      </w:r>
    </w:p>
    <w:p w14:paraId="20DB317C" w14:textId="77777777" w:rsidR="00CD73E3" w:rsidRPr="00CD73E3" w:rsidRDefault="00CD73E3" w:rsidP="0016273A">
      <w:pPr>
        <w:pStyle w:val="CoverSheetText"/>
        <w:spacing w:afterLines="120" w:after="288"/>
      </w:pPr>
    </w:p>
    <w:p w14:paraId="1B720BF2" w14:textId="77777777" w:rsidR="00CD73E3" w:rsidRPr="00CD73E3" w:rsidRDefault="00CD73E3" w:rsidP="0016273A">
      <w:pPr>
        <w:pStyle w:val="CoverSheetText"/>
        <w:spacing w:afterLines="120" w:after="288"/>
      </w:pPr>
    </w:p>
    <w:p w14:paraId="27596726" w14:textId="77777777" w:rsidR="00CD73E3" w:rsidRPr="00CD73E3" w:rsidRDefault="00CD73E3" w:rsidP="0016273A">
      <w:pPr>
        <w:pStyle w:val="CoverSheetText"/>
        <w:spacing w:afterLines="120" w:after="288"/>
      </w:pPr>
    </w:p>
    <w:p w14:paraId="6EEADF95" w14:textId="4630C488" w:rsidR="0016273A" w:rsidRPr="008E607F" w:rsidRDefault="0016273A" w:rsidP="0016273A">
      <w:pPr>
        <w:pStyle w:val="CoverSheetText"/>
        <w:spacing w:afterLines="120" w:after="288"/>
      </w:pPr>
      <w:r w:rsidRPr="0016273A">
        <w:rPr>
          <w:b/>
          <w:bCs/>
        </w:rPr>
        <w:t>Team Members:</w:t>
      </w:r>
      <w:r w:rsidR="00481EC1" w:rsidRPr="00CD73E3">
        <w:br/>
      </w:r>
      <w:r w:rsidR="00481EC1" w:rsidRPr="0016273A">
        <w:t>Katarina Vasic</w:t>
      </w:r>
      <w:r w:rsidRPr="0016273A">
        <w:br/>
        <w:t>Gino Canoy</w:t>
      </w:r>
      <w:r w:rsidRPr="0016273A">
        <w:br/>
        <w:t>Ruby Campana</w:t>
      </w:r>
    </w:p>
    <w:p w14:paraId="2079BB08" w14:textId="30ED2901" w:rsidR="00481EC1" w:rsidRPr="00CD73E3" w:rsidRDefault="00481EC1" w:rsidP="0016273A">
      <w:pPr>
        <w:pStyle w:val="CoverSheetText"/>
        <w:spacing w:afterLines="120" w:after="288"/>
      </w:pPr>
      <w:r w:rsidRPr="00CD73E3">
        <w:br/>
        <w:t>Computer Applications</w:t>
      </w:r>
      <w:r w:rsidR="00D64E59">
        <w:t xml:space="preserve"> -</w:t>
      </w:r>
      <w:r w:rsidR="0016273A">
        <w:t xml:space="preserve"> Data Processing with Python</w:t>
      </w:r>
    </w:p>
    <w:p w14:paraId="326C698D" w14:textId="11E5ACDD" w:rsidR="00481EC1" w:rsidRPr="00CD73E3" w:rsidRDefault="005C3F58" w:rsidP="0016273A">
      <w:pPr>
        <w:pStyle w:val="CoverSheetText"/>
        <w:spacing w:afterLines="120" w:after="288"/>
      </w:pPr>
      <w:r w:rsidRPr="00CD73E3">
        <w:t>October</w:t>
      </w:r>
      <w:r w:rsidR="00481EC1" w:rsidRPr="00CD73E3">
        <w:t xml:space="preserve"> 2026</w:t>
      </w:r>
    </w:p>
    <w:p w14:paraId="7952F652" w14:textId="0772A331" w:rsidR="00481EC1" w:rsidRPr="00CD73E3" w:rsidRDefault="00481EC1" w:rsidP="0016273A">
      <w:pPr>
        <w:pStyle w:val="CoverSheetText"/>
        <w:spacing w:afterLines="120" w:after="288"/>
        <w:sectPr w:rsidR="00481EC1" w:rsidRPr="00CD73E3" w:rsidSect="00513161">
          <w:headerReference w:type="default" r:id="rId11"/>
          <w:pgSz w:w="11906" w:h="16838"/>
          <w:pgMar w:top="7939" w:right="567" w:bottom="1134" w:left="1134" w:header="2835" w:footer="567" w:gutter="0"/>
          <w:cols w:space="708"/>
          <w:docGrid w:linePitch="360"/>
        </w:sectPr>
      </w:pPr>
    </w:p>
    <w:sdt>
      <w:sdtPr>
        <w:rPr>
          <w:rFonts w:asciiTheme="minorHAnsi" w:eastAsiaTheme="minorHAnsi" w:hAnsiTheme="minorHAnsi" w:cstheme="minorHAnsi"/>
          <w:b w:val="0"/>
          <w:noProof/>
          <w:sz w:val="24"/>
          <w:szCs w:val="22"/>
          <w:lang w:eastAsia="en-US"/>
        </w:rPr>
        <w:id w:val="-708805299"/>
        <w:docPartObj>
          <w:docPartGallery w:val="Table of Contents"/>
          <w:docPartUnique/>
        </w:docPartObj>
      </w:sdtPr>
      <w:sdtEndPr>
        <w:rPr>
          <w:sz w:val="22"/>
          <w:szCs w:val="24"/>
        </w:rPr>
      </w:sdtEndPr>
      <w:sdtContent>
        <w:p w14:paraId="6D2D25C3" w14:textId="77777777" w:rsidR="00253754" w:rsidRPr="00B0327B" w:rsidRDefault="0075347E" w:rsidP="0016273A">
          <w:pPr>
            <w:pStyle w:val="TOCHeading"/>
            <w:spacing w:afterLines="120" w:after="288"/>
            <w:rPr>
              <w:rFonts w:asciiTheme="minorHAnsi" w:hAnsiTheme="minorHAnsi" w:cstheme="minorHAnsi"/>
              <w:szCs w:val="28"/>
            </w:rPr>
          </w:pPr>
          <w:r w:rsidRPr="00B0327B">
            <w:rPr>
              <w:rFonts w:asciiTheme="minorHAnsi" w:hAnsiTheme="minorHAnsi" w:cstheme="minorHAnsi"/>
              <w:szCs w:val="28"/>
            </w:rPr>
            <w:t>Table of C</w:t>
          </w:r>
          <w:r w:rsidR="001155D5" w:rsidRPr="00B0327B">
            <w:rPr>
              <w:rFonts w:asciiTheme="minorHAnsi" w:hAnsiTheme="minorHAnsi" w:cstheme="minorHAnsi"/>
              <w:szCs w:val="28"/>
            </w:rPr>
            <w:t xml:space="preserve">ontents </w:t>
          </w:r>
        </w:p>
        <w:p w14:paraId="19FC2FA8" w14:textId="328B162E" w:rsidR="00793F5C" w:rsidRPr="00B0327B" w:rsidRDefault="002835C6">
          <w:pPr>
            <w:pStyle w:val="TOC1"/>
            <w:rPr>
              <w:rFonts w:asciiTheme="minorHAnsi" w:eastAsiaTheme="minorEastAsia" w:hAnsiTheme="minorHAnsi"/>
              <w:kern w:val="2"/>
              <w:sz w:val="28"/>
              <w:szCs w:val="28"/>
              <w:lang w:val="en-FI" w:eastAsia="en-FI"/>
              <w14:ligatures w14:val="standardContextual"/>
            </w:rPr>
          </w:pPr>
          <w:r w:rsidRPr="00B0327B">
            <w:rPr>
              <w:rFonts w:asciiTheme="minorHAnsi" w:hAnsiTheme="minorHAnsi"/>
              <w:sz w:val="28"/>
              <w:szCs w:val="28"/>
            </w:rPr>
            <w:fldChar w:fldCharType="begin"/>
          </w:r>
          <w:r w:rsidRPr="00B0327B">
            <w:rPr>
              <w:rFonts w:asciiTheme="minorHAnsi" w:hAnsiTheme="minorHAnsi"/>
              <w:sz w:val="28"/>
              <w:szCs w:val="28"/>
            </w:rPr>
            <w:instrText xml:space="preserve"> TOC \o "1-3" \h \z \u </w:instrText>
          </w:r>
          <w:r w:rsidRPr="00B0327B">
            <w:rPr>
              <w:rFonts w:asciiTheme="minorHAnsi" w:hAnsiTheme="minorHAnsi"/>
              <w:sz w:val="28"/>
              <w:szCs w:val="28"/>
            </w:rPr>
            <w:fldChar w:fldCharType="separate"/>
          </w:r>
          <w:hyperlink w:anchor="_Toc243483787" w:history="1">
            <w:r w:rsidR="00793F5C" w:rsidRPr="00B0327B">
              <w:rPr>
                <w:rStyle w:val="Hyperlink"/>
                <w:rFonts w:asciiTheme="minorHAnsi" w:hAnsiTheme="minorHAnsi"/>
                <w:sz w:val="28"/>
                <w:szCs w:val="28"/>
              </w:rPr>
              <w:t>1</w:t>
            </w:r>
            <w:r w:rsidR="00793F5C" w:rsidRPr="00B0327B">
              <w:rPr>
                <w:rFonts w:asciiTheme="minorHAnsi" w:eastAsiaTheme="minorEastAsia" w:hAnsiTheme="minorHAnsi"/>
                <w:kern w:val="2"/>
                <w:sz w:val="28"/>
                <w:szCs w:val="28"/>
                <w:lang w:val="en-FI" w:eastAsia="en-FI"/>
                <w14:ligatures w14:val="standardContextual"/>
              </w:rPr>
              <w:tab/>
            </w:r>
            <w:r w:rsidR="00793F5C" w:rsidRPr="00B0327B">
              <w:rPr>
                <w:rStyle w:val="Hyperlink"/>
                <w:rFonts w:asciiTheme="minorHAnsi" w:hAnsiTheme="minorHAnsi"/>
                <w:sz w:val="28"/>
                <w:szCs w:val="28"/>
              </w:rPr>
              <w:t>Purpose and research questions</w:t>
            </w:r>
            <w:r w:rsidR="00793F5C" w:rsidRPr="00B0327B">
              <w:rPr>
                <w:rFonts w:asciiTheme="minorHAnsi" w:hAnsiTheme="minorHAnsi"/>
                <w:webHidden/>
                <w:sz w:val="28"/>
                <w:szCs w:val="28"/>
              </w:rPr>
              <w:tab/>
            </w:r>
            <w:r w:rsidR="00793F5C" w:rsidRPr="00B0327B">
              <w:rPr>
                <w:rFonts w:asciiTheme="minorHAnsi" w:hAnsiTheme="minorHAnsi"/>
                <w:webHidden/>
                <w:sz w:val="28"/>
                <w:szCs w:val="28"/>
              </w:rPr>
              <w:fldChar w:fldCharType="begin"/>
            </w:r>
            <w:r w:rsidR="00793F5C" w:rsidRPr="00B0327B">
              <w:rPr>
                <w:rFonts w:asciiTheme="minorHAnsi" w:hAnsiTheme="minorHAnsi"/>
                <w:webHidden/>
                <w:sz w:val="28"/>
                <w:szCs w:val="28"/>
              </w:rPr>
              <w:instrText xml:space="preserve"> PAGEREF _Toc243483787 \h </w:instrText>
            </w:r>
            <w:r w:rsidR="00793F5C" w:rsidRPr="00B0327B">
              <w:rPr>
                <w:rFonts w:asciiTheme="minorHAnsi" w:hAnsiTheme="minorHAnsi"/>
                <w:webHidden/>
                <w:sz w:val="28"/>
                <w:szCs w:val="28"/>
              </w:rPr>
            </w:r>
            <w:r w:rsidR="00793F5C" w:rsidRPr="00B0327B">
              <w:rPr>
                <w:rFonts w:asciiTheme="minorHAnsi" w:hAnsiTheme="minorHAnsi"/>
                <w:webHidden/>
                <w:sz w:val="28"/>
                <w:szCs w:val="28"/>
              </w:rPr>
              <w:fldChar w:fldCharType="separate"/>
            </w:r>
            <w:r w:rsidR="00793F5C" w:rsidRPr="00B0327B">
              <w:rPr>
                <w:rFonts w:asciiTheme="minorHAnsi" w:hAnsiTheme="minorHAnsi"/>
                <w:webHidden/>
                <w:sz w:val="28"/>
                <w:szCs w:val="28"/>
              </w:rPr>
              <w:t>1</w:t>
            </w:r>
            <w:r w:rsidR="00793F5C" w:rsidRPr="00B0327B">
              <w:rPr>
                <w:rFonts w:asciiTheme="minorHAnsi" w:hAnsiTheme="minorHAnsi"/>
                <w:webHidden/>
                <w:sz w:val="28"/>
                <w:szCs w:val="28"/>
              </w:rPr>
              <w:fldChar w:fldCharType="end"/>
            </w:r>
          </w:hyperlink>
        </w:p>
        <w:p w14:paraId="7ABCF30E" w14:textId="26285397" w:rsidR="00793F5C" w:rsidRPr="00B0327B" w:rsidRDefault="00793F5C">
          <w:pPr>
            <w:pStyle w:val="TOC1"/>
            <w:rPr>
              <w:rFonts w:asciiTheme="minorHAnsi" w:eastAsiaTheme="minorEastAsia" w:hAnsiTheme="minorHAnsi"/>
              <w:kern w:val="2"/>
              <w:sz w:val="28"/>
              <w:szCs w:val="28"/>
              <w:lang w:val="en-FI" w:eastAsia="en-FI"/>
              <w14:ligatures w14:val="standardContextual"/>
            </w:rPr>
          </w:pPr>
          <w:hyperlink w:anchor="_Toc243483788" w:history="1">
            <w:r w:rsidRPr="00B0327B">
              <w:rPr>
                <w:rStyle w:val="Hyperlink"/>
                <w:rFonts w:asciiTheme="minorHAnsi" w:hAnsiTheme="minorHAnsi"/>
                <w:sz w:val="28"/>
                <w:szCs w:val="28"/>
              </w:rPr>
              <w:t>2</w:t>
            </w:r>
            <w:r w:rsidRPr="00B0327B">
              <w:rPr>
                <w:rFonts w:asciiTheme="minorHAnsi" w:eastAsiaTheme="minorEastAsia" w:hAnsiTheme="minorHAnsi"/>
                <w:kern w:val="2"/>
                <w:sz w:val="28"/>
                <w:szCs w:val="28"/>
                <w:lang w:val="en-FI" w:eastAsia="en-FI"/>
                <w14:ligatures w14:val="standardContextual"/>
              </w:rPr>
              <w:tab/>
            </w:r>
            <w:r w:rsidRPr="00B0327B">
              <w:rPr>
                <w:rStyle w:val="Hyperlink"/>
                <w:rFonts w:asciiTheme="minorHAnsi" w:hAnsiTheme="minorHAnsi"/>
                <w:sz w:val="28"/>
                <w:szCs w:val="28"/>
              </w:rPr>
              <w:t>Data preparation and used methods</w:t>
            </w:r>
            <w:r w:rsidRPr="00B0327B">
              <w:rPr>
                <w:rFonts w:asciiTheme="minorHAnsi" w:hAnsiTheme="minorHAnsi"/>
                <w:webHidden/>
                <w:sz w:val="28"/>
                <w:szCs w:val="28"/>
              </w:rPr>
              <w:tab/>
            </w:r>
            <w:r w:rsidRPr="00B0327B">
              <w:rPr>
                <w:rFonts w:asciiTheme="minorHAnsi" w:hAnsiTheme="minorHAnsi"/>
                <w:webHidden/>
                <w:sz w:val="28"/>
                <w:szCs w:val="28"/>
              </w:rPr>
              <w:fldChar w:fldCharType="begin"/>
            </w:r>
            <w:r w:rsidRPr="00B0327B">
              <w:rPr>
                <w:rFonts w:asciiTheme="minorHAnsi" w:hAnsiTheme="minorHAnsi"/>
                <w:webHidden/>
                <w:sz w:val="28"/>
                <w:szCs w:val="28"/>
              </w:rPr>
              <w:instrText xml:space="preserve"> PAGEREF _Toc243483788 \h </w:instrText>
            </w:r>
            <w:r w:rsidRPr="00B0327B">
              <w:rPr>
                <w:rFonts w:asciiTheme="minorHAnsi" w:hAnsiTheme="minorHAnsi"/>
                <w:webHidden/>
                <w:sz w:val="28"/>
                <w:szCs w:val="28"/>
              </w:rPr>
            </w:r>
            <w:r w:rsidRPr="00B0327B">
              <w:rPr>
                <w:rFonts w:asciiTheme="minorHAnsi" w:hAnsiTheme="minorHAnsi"/>
                <w:webHidden/>
                <w:sz w:val="28"/>
                <w:szCs w:val="28"/>
              </w:rPr>
              <w:fldChar w:fldCharType="separate"/>
            </w:r>
            <w:r w:rsidRPr="00B0327B">
              <w:rPr>
                <w:rFonts w:asciiTheme="minorHAnsi" w:hAnsiTheme="minorHAnsi"/>
                <w:webHidden/>
                <w:sz w:val="28"/>
                <w:szCs w:val="28"/>
              </w:rPr>
              <w:t>1</w:t>
            </w:r>
            <w:r w:rsidRPr="00B0327B">
              <w:rPr>
                <w:rFonts w:asciiTheme="minorHAnsi" w:hAnsiTheme="minorHAnsi"/>
                <w:webHidden/>
                <w:sz w:val="28"/>
                <w:szCs w:val="28"/>
              </w:rPr>
              <w:fldChar w:fldCharType="end"/>
            </w:r>
          </w:hyperlink>
        </w:p>
        <w:p w14:paraId="3DC554AD" w14:textId="5E59F1E9" w:rsidR="00793F5C" w:rsidRPr="00B0327B" w:rsidRDefault="00793F5C">
          <w:pPr>
            <w:pStyle w:val="TOC1"/>
            <w:rPr>
              <w:rFonts w:asciiTheme="minorHAnsi" w:eastAsiaTheme="minorEastAsia" w:hAnsiTheme="minorHAnsi"/>
              <w:kern w:val="2"/>
              <w:sz w:val="28"/>
              <w:szCs w:val="28"/>
              <w:lang w:val="en-FI" w:eastAsia="en-FI"/>
              <w14:ligatures w14:val="standardContextual"/>
            </w:rPr>
          </w:pPr>
          <w:hyperlink w:anchor="_Toc243483789" w:history="1">
            <w:r w:rsidRPr="00B0327B">
              <w:rPr>
                <w:rStyle w:val="Hyperlink"/>
                <w:rFonts w:asciiTheme="minorHAnsi" w:hAnsiTheme="minorHAnsi"/>
                <w:sz w:val="28"/>
                <w:szCs w:val="28"/>
              </w:rPr>
              <w:t>3</w:t>
            </w:r>
            <w:r w:rsidRPr="00B0327B">
              <w:rPr>
                <w:rFonts w:asciiTheme="minorHAnsi" w:eastAsiaTheme="minorEastAsia" w:hAnsiTheme="minorHAnsi"/>
                <w:kern w:val="2"/>
                <w:sz w:val="28"/>
                <w:szCs w:val="28"/>
                <w:lang w:val="en-FI" w:eastAsia="en-FI"/>
                <w14:ligatures w14:val="standardContextual"/>
              </w:rPr>
              <w:tab/>
            </w:r>
            <w:r w:rsidRPr="00B0327B">
              <w:rPr>
                <w:rStyle w:val="Hyperlink"/>
                <w:rFonts w:asciiTheme="minorHAnsi" w:hAnsiTheme="minorHAnsi"/>
                <w:sz w:val="28"/>
                <w:szCs w:val="28"/>
              </w:rPr>
              <w:t>Main findings</w:t>
            </w:r>
            <w:r w:rsidRPr="00B0327B">
              <w:rPr>
                <w:rFonts w:asciiTheme="minorHAnsi" w:hAnsiTheme="minorHAnsi"/>
                <w:webHidden/>
                <w:sz w:val="28"/>
                <w:szCs w:val="28"/>
              </w:rPr>
              <w:tab/>
            </w:r>
            <w:r w:rsidRPr="00B0327B">
              <w:rPr>
                <w:rFonts w:asciiTheme="minorHAnsi" w:hAnsiTheme="minorHAnsi"/>
                <w:webHidden/>
                <w:sz w:val="28"/>
                <w:szCs w:val="28"/>
              </w:rPr>
              <w:fldChar w:fldCharType="begin"/>
            </w:r>
            <w:r w:rsidRPr="00B0327B">
              <w:rPr>
                <w:rFonts w:asciiTheme="minorHAnsi" w:hAnsiTheme="minorHAnsi"/>
                <w:webHidden/>
                <w:sz w:val="28"/>
                <w:szCs w:val="28"/>
              </w:rPr>
              <w:instrText xml:space="preserve"> PAGEREF _Toc243483789 \h </w:instrText>
            </w:r>
            <w:r w:rsidRPr="00B0327B">
              <w:rPr>
                <w:rFonts w:asciiTheme="minorHAnsi" w:hAnsiTheme="minorHAnsi"/>
                <w:webHidden/>
                <w:sz w:val="28"/>
                <w:szCs w:val="28"/>
              </w:rPr>
            </w:r>
            <w:r w:rsidRPr="00B0327B">
              <w:rPr>
                <w:rFonts w:asciiTheme="minorHAnsi" w:hAnsiTheme="minorHAnsi"/>
                <w:webHidden/>
                <w:sz w:val="28"/>
                <w:szCs w:val="28"/>
              </w:rPr>
              <w:fldChar w:fldCharType="separate"/>
            </w:r>
            <w:r w:rsidRPr="00B0327B">
              <w:rPr>
                <w:rFonts w:asciiTheme="minorHAnsi" w:hAnsiTheme="minorHAnsi"/>
                <w:webHidden/>
                <w:sz w:val="28"/>
                <w:szCs w:val="28"/>
              </w:rPr>
              <w:t>2</w:t>
            </w:r>
            <w:r w:rsidRPr="00B0327B">
              <w:rPr>
                <w:rFonts w:asciiTheme="minorHAnsi" w:hAnsiTheme="minorHAnsi"/>
                <w:webHidden/>
                <w:sz w:val="28"/>
                <w:szCs w:val="28"/>
              </w:rPr>
              <w:fldChar w:fldCharType="end"/>
            </w:r>
          </w:hyperlink>
        </w:p>
        <w:p w14:paraId="564E3C99" w14:textId="5EF43E82" w:rsidR="00793F5C" w:rsidRPr="00B0327B" w:rsidRDefault="00793F5C">
          <w:pPr>
            <w:pStyle w:val="TOC1"/>
            <w:rPr>
              <w:rFonts w:asciiTheme="minorHAnsi" w:eastAsiaTheme="minorEastAsia" w:hAnsiTheme="minorHAnsi"/>
              <w:kern w:val="2"/>
              <w:sz w:val="28"/>
              <w:szCs w:val="28"/>
              <w:lang w:val="en-FI" w:eastAsia="en-FI"/>
              <w14:ligatures w14:val="standardContextual"/>
            </w:rPr>
          </w:pPr>
          <w:hyperlink w:anchor="_Toc243483790" w:history="1">
            <w:r w:rsidRPr="00B0327B">
              <w:rPr>
                <w:rStyle w:val="Hyperlink"/>
                <w:rFonts w:asciiTheme="minorHAnsi" w:hAnsiTheme="minorHAnsi"/>
                <w:sz w:val="28"/>
                <w:szCs w:val="28"/>
              </w:rPr>
              <w:t>4</w:t>
            </w:r>
            <w:r w:rsidRPr="00B0327B">
              <w:rPr>
                <w:rFonts w:asciiTheme="minorHAnsi" w:eastAsiaTheme="minorEastAsia" w:hAnsiTheme="minorHAnsi"/>
                <w:kern w:val="2"/>
                <w:sz w:val="28"/>
                <w:szCs w:val="28"/>
                <w:lang w:val="en-FI" w:eastAsia="en-FI"/>
                <w14:ligatures w14:val="standardContextual"/>
              </w:rPr>
              <w:tab/>
            </w:r>
            <w:r w:rsidRPr="00B0327B">
              <w:rPr>
                <w:rStyle w:val="Hyperlink"/>
                <w:rFonts w:asciiTheme="minorHAnsi" w:hAnsiTheme="minorHAnsi"/>
                <w:sz w:val="28"/>
                <w:szCs w:val="28"/>
              </w:rPr>
              <w:t>Special requests and other patterns</w:t>
            </w:r>
            <w:r w:rsidRPr="00B0327B">
              <w:rPr>
                <w:rFonts w:asciiTheme="minorHAnsi" w:hAnsiTheme="minorHAnsi"/>
                <w:webHidden/>
                <w:sz w:val="28"/>
                <w:szCs w:val="28"/>
              </w:rPr>
              <w:tab/>
            </w:r>
            <w:r w:rsidRPr="00B0327B">
              <w:rPr>
                <w:rFonts w:asciiTheme="minorHAnsi" w:hAnsiTheme="minorHAnsi"/>
                <w:webHidden/>
                <w:sz w:val="28"/>
                <w:szCs w:val="28"/>
              </w:rPr>
              <w:fldChar w:fldCharType="begin"/>
            </w:r>
            <w:r w:rsidRPr="00B0327B">
              <w:rPr>
                <w:rFonts w:asciiTheme="minorHAnsi" w:hAnsiTheme="minorHAnsi"/>
                <w:webHidden/>
                <w:sz w:val="28"/>
                <w:szCs w:val="28"/>
              </w:rPr>
              <w:instrText xml:space="preserve"> PAGEREF _Toc243483790 \h </w:instrText>
            </w:r>
            <w:r w:rsidRPr="00B0327B">
              <w:rPr>
                <w:rFonts w:asciiTheme="minorHAnsi" w:hAnsiTheme="minorHAnsi"/>
                <w:webHidden/>
                <w:sz w:val="28"/>
                <w:szCs w:val="28"/>
              </w:rPr>
            </w:r>
            <w:r w:rsidRPr="00B0327B">
              <w:rPr>
                <w:rFonts w:asciiTheme="minorHAnsi" w:hAnsiTheme="minorHAnsi"/>
                <w:webHidden/>
                <w:sz w:val="28"/>
                <w:szCs w:val="28"/>
              </w:rPr>
              <w:fldChar w:fldCharType="separate"/>
            </w:r>
            <w:r w:rsidRPr="00B0327B">
              <w:rPr>
                <w:rFonts w:asciiTheme="minorHAnsi" w:hAnsiTheme="minorHAnsi"/>
                <w:webHidden/>
                <w:sz w:val="28"/>
                <w:szCs w:val="28"/>
              </w:rPr>
              <w:t>3</w:t>
            </w:r>
            <w:r w:rsidRPr="00B0327B">
              <w:rPr>
                <w:rFonts w:asciiTheme="minorHAnsi" w:hAnsiTheme="minorHAnsi"/>
                <w:webHidden/>
                <w:sz w:val="28"/>
                <w:szCs w:val="28"/>
              </w:rPr>
              <w:fldChar w:fldCharType="end"/>
            </w:r>
          </w:hyperlink>
        </w:p>
        <w:p w14:paraId="1277ABED" w14:textId="66191446" w:rsidR="00793F5C" w:rsidRPr="00B0327B" w:rsidRDefault="00793F5C">
          <w:pPr>
            <w:pStyle w:val="TOC1"/>
            <w:rPr>
              <w:rFonts w:asciiTheme="minorHAnsi" w:eastAsiaTheme="minorEastAsia" w:hAnsiTheme="minorHAnsi"/>
              <w:kern w:val="2"/>
              <w:sz w:val="28"/>
              <w:szCs w:val="28"/>
              <w:lang w:val="en-FI" w:eastAsia="en-FI"/>
              <w14:ligatures w14:val="standardContextual"/>
            </w:rPr>
          </w:pPr>
          <w:hyperlink w:anchor="_Toc243483791" w:history="1">
            <w:r w:rsidRPr="00B0327B">
              <w:rPr>
                <w:rStyle w:val="Hyperlink"/>
                <w:rFonts w:asciiTheme="minorHAnsi" w:hAnsiTheme="minorHAnsi"/>
                <w:sz w:val="28"/>
                <w:szCs w:val="28"/>
              </w:rPr>
              <w:t>5</w:t>
            </w:r>
            <w:r w:rsidRPr="00B0327B">
              <w:rPr>
                <w:rFonts w:asciiTheme="minorHAnsi" w:eastAsiaTheme="minorEastAsia" w:hAnsiTheme="minorHAnsi"/>
                <w:kern w:val="2"/>
                <w:sz w:val="28"/>
                <w:szCs w:val="28"/>
                <w:lang w:val="en-FI" w:eastAsia="en-FI"/>
                <w14:ligatures w14:val="standardContextual"/>
              </w:rPr>
              <w:tab/>
            </w:r>
            <w:r w:rsidRPr="00B0327B">
              <w:rPr>
                <w:rStyle w:val="Hyperlink"/>
                <w:rFonts w:asciiTheme="minorHAnsi" w:hAnsiTheme="minorHAnsi"/>
                <w:sz w:val="28"/>
                <w:szCs w:val="28"/>
              </w:rPr>
              <w:t>Limitations</w:t>
            </w:r>
            <w:r w:rsidRPr="00B0327B">
              <w:rPr>
                <w:rFonts w:asciiTheme="minorHAnsi" w:hAnsiTheme="minorHAnsi"/>
                <w:webHidden/>
                <w:sz w:val="28"/>
                <w:szCs w:val="28"/>
              </w:rPr>
              <w:tab/>
            </w:r>
            <w:r w:rsidRPr="00B0327B">
              <w:rPr>
                <w:rFonts w:asciiTheme="minorHAnsi" w:hAnsiTheme="minorHAnsi"/>
                <w:webHidden/>
                <w:sz w:val="28"/>
                <w:szCs w:val="28"/>
              </w:rPr>
              <w:fldChar w:fldCharType="begin"/>
            </w:r>
            <w:r w:rsidRPr="00B0327B">
              <w:rPr>
                <w:rFonts w:asciiTheme="minorHAnsi" w:hAnsiTheme="minorHAnsi"/>
                <w:webHidden/>
                <w:sz w:val="28"/>
                <w:szCs w:val="28"/>
              </w:rPr>
              <w:instrText xml:space="preserve"> PAGEREF _Toc243483791 \h </w:instrText>
            </w:r>
            <w:r w:rsidRPr="00B0327B">
              <w:rPr>
                <w:rFonts w:asciiTheme="minorHAnsi" w:hAnsiTheme="minorHAnsi"/>
                <w:webHidden/>
                <w:sz w:val="28"/>
                <w:szCs w:val="28"/>
              </w:rPr>
            </w:r>
            <w:r w:rsidRPr="00B0327B">
              <w:rPr>
                <w:rFonts w:asciiTheme="minorHAnsi" w:hAnsiTheme="minorHAnsi"/>
                <w:webHidden/>
                <w:sz w:val="28"/>
                <w:szCs w:val="28"/>
              </w:rPr>
              <w:fldChar w:fldCharType="separate"/>
            </w:r>
            <w:r w:rsidRPr="00B0327B">
              <w:rPr>
                <w:rFonts w:asciiTheme="minorHAnsi" w:hAnsiTheme="minorHAnsi"/>
                <w:webHidden/>
                <w:sz w:val="28"/>
                <w:szCs w:val="28"/>
              </w:rPr>
              <w:t>3</w:t>
            </w:r>
            <w:r w:rsidRPr="00B0327B">
              <w:rPr>
                <w:rFonts w:asciiTheme="minorHAnsi" w:hAnsiTheme="minorHAnsi"/>
                <w:webHidden/>
                <w:sz w:val="28"/>
                <w:szCs w:val="28"/>
              </w:rPr>
              <w:fldChar w:fldCharType="end"/>
            </w:r>
          </w:hyperlink>
        </w:p>
        <w:p w14:paraId="140B5D9F" w14:textId="06435176" w:rsidR="00793F5C" w:rsidRPr="00B0327B" w:rsidRDefault="00793F5C">
          <w:pPr>
            <w:pStyle w:val="TOC1"/>
            <w:rPr>
              <w:rFonts w:asciiTheme="minorHAnsi" w:eastAsiaTheme="minorEastAsia" w:hAnsiTheme="minorHAnsi"/>
              <w:kern w:val="2"/>
              <w:sz w:val="28"/>
              <w:szCs w:val="28"/>
              <w:lang w:val="en-FI" w:eastAsia="en-FI"/>
              <w14:ligatures w14:val="standardContextual"/>
            </w:rPr>
          </w:pPr>
          <w:hyperlink w:anchor="_Toc243483792" w:history="1">
            <w:r w:rsidRPr="00B0327B">
              <w:rPr>
                <w:rStyle w:val="Hyperlink"/>
                <w:rFonts w:asciiTheme="minorHAnsi" w:hAnsiTheme="minorHAnsi"/>
                <w:sz w:val="28"/>
                <w:szCs w:val="28"/>
              </w:rPr>
              <w:t>6</w:t>
            </w:r>
            <w:r w:rsidRPr="00B0327B">
              <w:rPr>
                <w:rFonts w:asciiTheme="minorHAnsi" w:eastAsiaTheme="minorEastAsia" w:hAnsiTheme="minorHAnsi"/>
                <w:kern w:val="2"/>
                <w:sz w:val="28"/>
                <w:szCs w:val="28"/>
                <w:lang w:val="en-FI" w:eastAsia="en-FI"/>
                <w14:ligatures w14:val="standardContextual"/>
              </w:rPr>
              <w:tab/>
            </w:r>
            <w:r w:rsidRPr="00B0327B">
              <w:rPr>
                <w:rStyle w:val="Hyperlink"/>
                <w:rFonts w:asciiTheme="minorHAnsi" w:hAnsiTheme="minorHAnsi"/>
                <w:sz w:val="28"/>
                <w:szCs w:val="28"/>
              </w:rPr>
              <w:t>Conclusion and recommendation</w:t>
            </w:r>
            <w:r w:rsidRPr="00B0327B">
              <w:rPr>
                <w:rFonts w:asciiTheme="minorHAnsi" w:hAnsiTheme="minorHAnsi"/>
                <w:webHidden/>
                <w:sz w:val="28"/>
                <w:szCs w:val="28"/>
              </w:rPr>
              <w:tab/>
            </w:r>
            <w:r w:rsidRPr="00B0327B">
              <w:rPr>
                <w:rFonts w:asciiTheme="minorHAnsi" w:hAnsiTheme="minorHAnsi"/>
                <w:webHidden/>
                <w:sz w:val="28"/>
                <w:szCs w:val="28"/>
              </w:rPr>
              <w:fldChar w:fldCharType="begin"/>
            </w:r>
            <w:r w:rsidRPr="00B0327B">
              <w:rPr>
                <w:rFonts w:asciiTheme="minorHAnsi" w:hAnsiTheme="minorHAnsi"/>
                <w:webHidden/>
                <w:sz w:val="28"/>
                <w:szCs w:val="28"/>
              </w:rPr>
              <w:instrText xml:space="preserve"> PAGEREF _Toc243483792 \h </w:instrText>
            </w:r>
            <w:r w:rsidRPr="00B0327B">
              <w:rPr>
                <w:rFonts w:asciiTheme="minorHAnsi" w:hAnsiTheme="minorHAnsi"/>
                <w:webHidden/>
                <w:sz w:val="28"/>
                <w:szCs w:val="28"/>
              </w:rPr>
            </w:r>
            <w:r w:rsidRPr="00B0327B">
              <w:rPr>
                <w:rFonts w:asciiTheme="minorHAnsi" w:hAnsiTheme="minorHAnsi"/>
                <w:webHidden/>
                <w:sz w:val="28"/>
                <w:szCs w:val="28"/>
              </w:rPr>
              <w:fldChar w:fldCharType="separate"/>
            </w:r>
            <w:r w:rsidRPr="00B0327B">
              <w:rPr>
                <w:rFonts w:asciiTheme="minorHAnsi" w:hAnsiTheme="minorHAnsi"/>
                <w:webHidden/>
                <w:sz w:val="28"/>
                <w:szCs w:val="28"/>
              </w:rPr>
              <w:t>4</w:t>
            </w:r>
            <w:r w:rsidRPr="00B0327B">
              <w:rPr>
                <w:rFonts w:asciiTheme="minorHAnsi" w:hAnsiTheme="minorHAnsi"/>
                <w:webHidden/>
                <w:sz w:val="28"/>
                <w:szCs w:val="28"/>
              </w:rPr>
              <w:fldChar w:fldCharType="end"/>
            </w:r>
          </w:hyperlink>
        </w:p>
        <w:p w14:paraId="4CEC1F0E" w14:textId="13134AEC" w:rsidR="00253754" w:rsidRPr="00CD73E3" w:rsidRDefault="002835C6" w:rsidP="0016273A">
          <w:pPr>
            <w:pStyle w:val="TOC1"/>
            <w:spacing w:afterLines="120" w:after="288"/>
            <w:ind w:left="0"/>
            <w:rPr>
              <w:rFonts w:asciiTheme="minorHAnsi" w:hAnsiTheme="minorHAnsi"/>
            </w:rPr>
          </w:pPr>
          <w:r w:rsidRPr="00B0327B">
            <w:rPr>
              <w:rFonts w:asciiTheme="minorHAnsi" w:hAnsiTheme="minorHAnsi"/>
              <w:sz w:val="28"/>
              <w:szCs w:val="28"/>
            </w:rPr>
            <w:fldChar w:fldCharType="end"/>
          </w:r>
        </w:p>
      </w:sdtContent>
    </w:sdt>
    <w:p w14:paraId="552745BE" w14:textId="77777777" w:rsidR="00E362F5" w:rsidRPr="00CD73E3" w:rsidRDefault="00E362F5" w:rsidP="0016273A">
      <w:pPr>
        <w:spacing w:before="0" w:afterLines="120" w:after="288"/>
        <w:ind w:left="0"/>
        <w:rPr>
          <w:rFonts w:asciiTheme="minorHAnsi" w:hAnsiTheme="minorHAnsi"/>
        </w:rPr>
      </w:pPr>
    </w:p>
    <w:p w14:paraId="5EAB63B6" w14:textId="77777777" w:rsidR="00FF7A3E" w:rsidRPr="00CD73E3" w:rsidRDefault="00FF7A3E" w:rsidP="0016273A">
      <w:pPr>
        <w:spacing w:before="0" w:afterLines="120" w:after="288"/>
        <w:ind w:left="0"/>
        <w:rPr>
          <w:rFonts w:asciiTheme="minorHAnsi" w:hAnsiTheme="minorHAnsi"/>
        </w:rPr>
        <w:sectPr w:rsidR="00FF7A3E" w:rsidRPr="00CD73E3" w:rsidSect="005E0C7B">
          <w:headerReference w:type="default" r:id="rId12"/>
          <w:pgSz w:w="11906" w:h="16838"/>
          <w:pgMar w:top="1417" w:right="567" w:bottom="1134" w:left="1134" w:header="567" w:footer="567" w:gutter="0"/>
          <w:pgNumType w:start="1"/>
          <w:cols w:space="708"/>
          <w:docGrid w:linePitch="360"/>
        </w:sectPr>
      </w:pPr>
    </w:p>
    <w:p w14:paraId="701D2737" w14:textId="659FB640" w:rsidR="003C46D8" w:rsidRPr="00CD73E3" w:rsidRDefault="0016273A" w:rsidP="0016273A">
      <w:pPr>
        <w:pStyle w:val="Heading1"/>
        <w:spacing w:before="0" w:afterLines="120" w:after="288"/>
        <w:ind w:left="0"/>
        <w:rPr>
          <w:rFonts w:asciiTheme="minorHAnsi" w:hAnsiTheme="minorHAnsi"/>
        </w:rPr>
      </w:pPr>
      <w:bookmarkStart w:id="0" w:name="_Toc295830000"/>
      <w:bookmarkStart w:id="1" w:name="_Toc243483787"/>
      <w:bookmarkEnd w:id="0"/>
      <w:r w:rsidRPr="00DD54E3">
        <w:rPr>
          <w:rFonts w:asciiTheme="majorHAnsi" w:hAnsiTheme="majorHAnsi" w:cstheme="majorHAnsi"/>
        </w:rPr>
        <w:lastRenderedPageBreak/>
        <w:t>Purpose and research questions</w:t>
      </w:r>
      <w:bookmarkEnd w:id="1"/>
    </w:p>
    <w:p w14:paraId="2FA96A78" w14:textId="77777777" w:rsidR="00D64E59" w:rsidRPr="00D64E59" w:rsidRDefault="00D64E59" w:rsidP="00D64E59">
      <w:pPr>
        <w:ind w:left="0"/>
        <w:rPr>
          <w:lang w:val="en-FI"/>
        </w:rPr>
      </w:pPr>
      <w:bookmarkStart w:id="2" w:name="_Toc295830002"/>
      <w:r w:rsidRPr="00D64E59">
        <w:t>This report looks at booking patterns at City Hotel and Resort Hotel, focusing on cancellations, length of stay and daily rates. Our aim was to understand how bookings differed between the two hotels and whether special requests were linked to cancellations.</w:t>
      </w:r>
    </w:p>
    <w:p w14:paraId="58C85232" w14:textId="3210B94E" w:rsidR="00C73A9D" w:rsidRPr="00D64E59" w:rsidRDefault="00D64E59" w:rsidP="00D64E59">
      <w:pPr>
        <w:ind w:left="0"/>
        <w:rPr>
          <w:lang w:val="en-FI"/>
        </w:rPr>
      </w:pPr>
      <w:r w:rsidRPr="00D64E59">
        <w:t xml:space="preserve">We used a dataset of 1,000 bookings and 20 variables, covering planned arrivals from July 2015 to August 2017. Each row represents one booking, whether cancelled or not. </w:t>
      </w:r>
      <w:r w:rsidR="0016273A" w:rsidRPr="00D64E59">
        <w:t>The original data came from hotels in Lisbon and the Algarve, Portugal.</w:t>
      </w:r>
      <w:r w:rsidRPr="00D64E59">
        <w:t xml:space="preserve"> </w:t>
      </w:r>
      <w:r w:rsidRPr="00D64E59">
        <w:rPr>
          <w:lang w:val="en-FI"/>
        </w:rPr>
        <w:t>These types of reports</w:t>
      </w:r>
      <w:r w:rsidRPr="00D64E59">
        <w:rPr>
          <w:lang w:val="en-FI"/>
        </w:rPr>
        <w:t xml:space="preserve"> can help hotels with revenue forecasting and help answer these research questions:</w:t>
      </w:r>
      <w:r w:rsidR="0016273A" w:rsidRPr="00D64E59">
        <w:br/>
      </w:r>
      <w:r w:rsidR="0016273A" w:rsidRPr="00D64E59">
        <w:br/>
        <w:t>1. Do cancellation rates differ between City Hotel and Resort Hotel?</w:t>
      </w:r>
      <w:r w:rsidR="0016273A" w:rsidRPr="00D64E59">
        <w:br/>
        <w:t xml:space="preserve">2. How do length of a stay and an average daily rate differ between the two hotel types? </w:t>
      </w:r>
      <w:r w:rsidR="0016273A" w:rsidRPr="00D64E59">
        <w:br/>
        <w:t>3. Is the number of special requests associated with cancellation?</w:t>
      </w:r>
    </w:p>
    <w:p w14:paraId="62FDD389" w14:textId="732DCFD3" w:rsidR="00471042" w:rsidRPr="00CD73E3" w:rsidRDefault="0016273A" w:rsidP="0016273A">
      <w:pPr>
        <w:pStyle w:val="Heading1"/>
        <w:spacing w:before="0" w:afterLines="120" w:after="288"/>
        <w:ind w:left="0"/>
        <w:rPr>
          <w:rFonts w:asciiTheme="minorHAnsi" w:hAnsiTheme="minorHAnsi"/>
        </w:rPr>
      </w:pPr>
      <w:bookmarkStart w:id="3" w:name="_Toc243483788"/>
      <w:bookmarkEnd w:id="2"/>
      <w:r>
        <w:rPr>
          <w:rFonts w:asciiTheme="minorHAnsi" w:hAnsiTheme="minorHAnsi"/>
        </w:rPr>
        <w:t>Data preparation and used methods</w:t>
      </w:r>
      <w:bookmarkEnd w:id="3"/>
    </w:p>
    <w:p w14:paraId="16A20E13" w14:textId="76446842" w:rsidR="00D64E59" w:rsidRPr="00D64E59" w:rsidRDefault="00D64E59" w:rsidP="00D64E59">
      <w:pPr>
        <w:ind w:left="0"/>
        <w:rPr>
          <w:rFonts w:asciiTheme="minorHAnsi" w:hAnsiTheme="minorHAnsi"/>
          <w:sz w:val="24"/>
          <w:lang w:val="en-FI"/>
        </w:rPr>
      </w:pPr>
      <w:bookmarkStart w:id="4" w:name="_Ref129100207"/>
      <w:r w:rsidRPr="00D64E59">
        <w:rPr>
          <w:rFonts w:asciiTheme="minorHAnsi" w:hAnsiTheme="minorHAnsi"/>
          <w:sz w:val="24"/>
          <w:lang w:val="en-FI"/>
        </w:rPr>
        <w:t xml:space="preserve">We used Python and Pandas to check for missing information, duplicate rows, incorrect dates and unusual values. We worked on a </w:t>
      </w:r>
      <w:r w:rsidR="00702FC8" w:rsidRPr="00D64E59">
        <w:rPr>
          <w:rFonts w:asciiTheme="minorHAnsi" w:hAnsiTheme="minorHAnsi"/>
          <w:sz w:val="24"/>
          <w:lang w:val="en-FI"/>
        </w:rPr>
        <w:t>copy,</w:t>
      </w:r>
      <w:r w:rsidRPr="00D64E59">
        <w:rPr>
          <w:rFonts w:asciiTheme="minorHAnsi" w:hAnsiTheme="minorHAnsi"/>
          <w:sz w:val="24"/>
          <w:lang w:val="en-FI"/>
        </w:rPr>
        <w:t xml:space="preserve"> so the original data stayed unchanged. After removing 26 duplicate rows and three bookings with no guests, 971 bookings remained. Two missing country values were labelled “Unknown.”</w:t>
      </w:r>
    </w:p>
    <w:p w14:paraId="6202BF4C" w14:textId="77777777" w:rsidR="00D64E59" w:rsidRPr="00D64E59" w:rsidRDefault="00D64E59" w:rsidP="00D64E59">
      <w:pPr>
        <w:ind w:left="0"/>
        <w:rPr>
          <w:rFonts w:asciiTheme="minorHAnsi" w:hAnsiTheme="minorHAnsi"/>
          <w:sz w:val="24"/>
          <w:lang w:val="en-FI"/>
        </w:rPr>
      </w:pPr>
      <w:r w:rsidRPr="00D64E59">
        <w:rPr>
          <w:rFonts w:asciiTheme="minorHAnsi" w:hAnsiTheme="minorHAnsi"/>
          <w:sz w:val="24"/>
          <w:lang w:val="en-FI"/>
        </w:rPr>
        <w:t>We kept two bookings with zero nights but marked their stay lengths as missing. We also marked zero daily rates as missing, leaving 959 bookings with positive rates for the price analysis. We kept high prices and long lead times because they could be valid bookings. All cleaning decisions were explained in a cleaning log.</w:t>
      </w:r>
    </w:p>
    <w:p w14:paraId="1E71C2FE" w14:textId="77777777" w:rsidR="00D64E59" w:rsidRPr="00D64E59" w:rsidRDefault="00D64E59" w:rsidP="00D64E59">
      <w:pPr>
        <w:ind w:left="0"/>
        <w:rPr>
          <w:rFonts w:asciiTheme="minorHAnsi" w:hAnsiTheme="minorHAnsi"/>
          <w:sz w:val="24"/>
          <w:lang w:val="en-FI"/>
        </w:rPr>
      </w:pPr>
      <w:r w:rsidRPr="00D64E59">
        <w:rPr>
          <w:rFonts w:asciiTheme="minorHAnsi" w:hAnsiTheme="minorHAnsi"/>
          <w:sz w:val="24"/>
          <w:lang w:val="en-FI"/>
        </w:rPr>
        <w:t>We added columns for arrival date, total nights, total guests and estimated booking value. Booking value was calculated by multiplying the daily rate by the number of nights. This is only an estimate, since cancelled bookings may not generate that income.</w:t>
      </w:r>
    </w:p>
    <w:p w14:paraId="56956591" w14:textId="2138BED4" w:rsidR="00D64E59" w:rsidRPr="00D64E59" w:rsidRDefault="00D64E59" w:rsidP="0016273A">
      <w:pPr>
        <w:ind w:left="0"/>
        <w:rPr>
          <w:rFonts w:asciiTheme="minorHAnsi" w:hAnsiTheme="minorHAnsi"/>
          <w:sz w:val="24"/>
          <w:lang w:val="en-FI"/>
        </w:rPr>
      </w:pPr>
      <w:r w:rsidRPr="00D64E59">
        <w:rPr>
          <w:rFonts w:asciiTheme="minorHAnsi" w:hAnsiTheme="minorHAnsi"/>
          <w:sz w:val="24"/>
          <w:lang w:val="en-FI"/>
        </w:rPr>
        <w:t>We then used tables, summary statistics and charts to describe the bookings and compare groups. Missing values were left out only from calculations that needed them. For percentage comparisons, we used the total within each group—for example, cancellations at City Hotel were divided by all valid City Hotel bookings.</w:t>
      </w:r>
    </w:p>
    <w:p w14:paraId="1CE3562D" w14:textId="6BC27C9C" w:rsidR="008658B3" w:rsidRPr="00CD73E3" w:rsidRDefault="00B008AD" w:rsidP="0016273A">
      <w:pPr>
        <w:pStyle w:val="Heading1"/>
        <w:spacing w:before="0" w:afterLines="120" w:after="288"/>
        <w:ind w:left="0"/>
        <w:rPr>
          <w:rFonts w:asciiTheme="minorHAnsi" w:hAnsiTheme="minorHAnsi"/>
        </w:rPr>
      </w:pPr>
      <w:bookmarkStart w:id="5" w:name="_Toc243483789"/>
      <w:r>
        <w:rPr>
          <w:rFonts w:asciiTheme="minorHAnsi" w:hAnsiTheme="minorHAnsi"/>
        </w:rPr>
        <w:lastRenderedPageBreak/>
        <w:t>Ma</w:t>
      </w:r>
      <w:r w:rsidR="0016273A">
        <w:rPr>
          <w:rFonts w:asciiTheme="minorHAnsi" w:hAnsiTheme="minorHAnsi"/>
        </w:rPr>
        <w:t>in findings</w:t>
      </w:r>
      <w:bookmarkEnd w:id="5"/>
    </w:p>
    <w:bookmarkEnd w:id="4"/>
    <w:p w14:paraId="20877056" w14:textId="77777777" w:rsidR="0016273A" w:rsidRDefault="0016273A" w:rsidP="0016273A">
      <w:pPr>
        <w:ind w:left="0"/>
        <w:rPr>
          <w:rFonts w:asciiTheme="majorHAnsi" w:hAnsiTheme="majorHAnsi" w:cstheme="majorHAnsi"/>
          <w:sz w:val="24"/>
        </w:rPr>
      </w:pPr>
      <w:r w:rsidRPr="0016273A">
        <w:rPr>
          <w:rFonts w:asciiTheme="majorHAnsi" w:hAnsiTheme="majorHAnsi" w:cstheme="majorHAnsi"/>
          <w:sz w:val="24"/>
        </w:rPr>
        <w:t>Overall, 346 of the 971 cleaned bookings were cancelled (35.63%). City Hotel had 261 cancellations out of 615 bookings (42.44%), compared with 85 out of 356 (23.88%) at Resort Hotel. The difference was 18.56 percentage points.</w:t>
      </w:r>
    </w:p>
    <w:p w14:paraId="2BE15D9C" w14:textId="7FD10142" w:rsidR="0016273A" w:rsidRDefault="0016273A" w:rsidP="0016273A">
      <w:pPr>
        <w:ind w:left="0"/>
        <w:rPr>
          <w:rFonts w:asciiTheme="majorHAnsi" w:hAnsiTheme="majorHAnsi" w:cstheme="majorHAnsi"/>
          <w:sz w:val="24"/>
        </w:rPr>
      </w:pPr>
      <w:r w:rsidRPr="00DD54E3">
        <w:rPr>
          <w:rFonts w:asciiTheme="majorHAnsi" w:hAnsiTheme="majorHAnsi" w:cstheme="majorHAnsi"/>
          <w:noProof/>
        </w:rPr>
        <w:drawing>
          <wp:inline distT="0" distB="0" distL="0" distR="0" wp14:anchorId="102A4E25" wp14:editId="29BDF650">
            <wp:extent cx="6127750" cy="22764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lation.png"/>
                    <pic:cNvPicPr/>
                  </pic:nvPicPr>
                  <pic:blipFill>
                    <a:blip r:embed="rId13"/>
                    <a:stretch>
                      <a:fillRect/>
                    </a:stretch>
                  </pic:blipFill>
                  <pic:spPr>
                    <a:xfrm>
                      <a:off x="0" y="0"/>
                      <a:ext cx="6128580" cy="2276783"/>
                    </a:xfrm>
                    <a:prstGeom prst="rect">
                      <a:avLst/>
                    </a:prstGeom>
                  </pic:spPr>
                </pic:pic>
              </a:graphicData>
            </a:graphic>
          </wp:inline>
        </w:drawing>
      </w:r>
    </w:p>
    <w:p w14:paraId="2CBD40DA" w14:textId="6D5013FC" w:rsidR="0016273A" w:rsidRPr="00B0327B" w:rsidRDefault="0016273A" w:rsidP="0016273A">
      <w:pPr>
        <w:ind w:left="0"/>
        <w:rPr>
          <w:rFonts w:asciiTheme="minorHAnsi" w:hAnsiTheme="minorHAnsi"/>
          <w:sz w:val="20"/>
          <w:szCs w:val="20"/>
        </w:rPr>
      </w:pPr>
      <w:r w:rsidRPr="00B0327B">
        <w:rPr>
          <w:rFonts w:asciiTheme="minorHAnsi" w:hAnsiTheme="minorHAnsi"/>
          <w:sz w:val="20"/>
          <w:szCs w:val="20"/>
        </w:rPr>
        <w:t xml:space="preserve">Figure 1. Percentages use the number of cleaned bookings within each hotel as the denominator. </w:t>
      </w:r>
    </w:p>
    <w:p w14:paraId="15FA50E5" w14:textId="3F64E0CF" w:rsidR="0016273A" w:rsidRDefault="0016273A" w:rsidP="0016273A">
      <w:pPr>
        <w:ind w:left="0"/>
        <w:rPr>
          <w:rFonts w:asciiTheme="majorHAnsi" w:hAnsiTheme="majorHAnsi" w:cstheme="majorHAnsi"/>
          <w:sz w:val="24"/>
        </w:rPr>
      </w:pPr>
      <w:r w:rsidRPr="0016273A">
        <w:rPr>
          <w:rFonts w:asciiTheme="majorHAnsi" w:hAnsiTheme="majorHAnsi" w:cstheme="majorHAnsi"/>
          <w:sz w:val="24"/>
        </w:rPr>
        <w:t>Resort Hotel bookings had longer planned stays. City Hotel had higher positive recorded daily rates. The means and medians agreed on both patterns, although Resort Hotel had more variation in stay length and price.</w:t>
      </w:r>
    </w:p>
    <w:tbl>
      <w:tblPr>
        <w:tblW w:w="10345" w:type="dxa"/>
        <w:tblLayout w:type="fixed"/>
        <w:tblLook w:val="04A0" w:firstRow="1" w:lastRow="0" w:firstColumn="1" w:lastColumn="0" w:noHBand="0" w:noVBand="1"/>
      </w:tblPr>
      <w:tblGrid>
        <w:gridCol w:w="4205"/>
        <w:gridCol w:w="3070"/>
        <w:gridCol w:w="3070"/>
      </w:tblGrid>
      <w:tr w:rsidR="0016273A" w:rsidRPr="00DD54E3" w14:paraId="552E8C37" w14:textId="77777777" w:rsidTr="00702FC8">
        <w:trPr>
          <w:trHeight w:val="343"/>
        </w:trPr>
        <w:tc>
          <w:tcPr>
            <w:tcW w:w="4205" w:type="dxa"/>
            <w:tcBorders>
              <w:top w:val="single" w:sz="4" w:space="0" w:color="D9D9D9"/>
              <w:left w:val="single" w:sz="4" w:space="0" w:color="D9D9D9"/>
              <w:bottom w:val="single" w:sz="4" w:space="0" w:color="D9D9D9"/>
              <w:right w:val="single" w:sz="4" w:space="0" w:color="D9D9D9"/>
            </w:tcBorders>
            <w:shd w:val="clear" w:color="auto" w:fill="E7EDF3"/>
          </w:tcPr>
          <w:p w14:paraId="267BADB1" w14:textId="77777777" w:rsidR="0016273A" w:rsidRPr="00DD54E3" w:rsidRDefault="0016273A" w:rsidP="0016273A">
            <w:pPr>
              <w:spacing w:before="80" w:after="80"/>
              <w:ind w:left="0"/>
              <w:rPr>
                <w:rFonts w:asciiTheme="majorHAnsi" w:hAnsiTheme="majorHAnsi" w:cstheme="majorHAnsi"/>
              </w:rPr>
            </w:pPr>
            <w:r w:rsidRPr="00DD54E3">
              <w:rPr>
                <w:rFonts w:asciiTheme="majorHAnsi" w:hAnsiTheme="majorHAnsi" w:cstheme="majorHAnsi"/>
                <w:b/>
              </w:rPr>
              <w:t>Measure</w:t>
            </w:r>
          </w:p>
        </w:tc>
        <w:tc>
          <w:tcPr>
            <w:tcW w:w="3070" w:type="dxa"/>
            <w:tcBorders>
              <w:top w:val="single" w:sz="4" w:space="0" w:color="D9D9D9"/>
              <w:left w:val="single" w:sz="4" w:space="0" w:color="D9D9D9"/>
              <w:bottom w:val="single" w:sz="4" w:space="0" w:color="D9D9D9"/>
              <w:right w:val="single" w:sz="4" w:space="0" w:color="D9D9D9"/>
            </w:tcBorders>
            <w:shd w:val="clear" w:color="auto" w:fill="E7EDF3"/>
          </w:tcPr>
          <w:p w14:paraId="71C316D2" w14:textId="77777777" w:rsidR="0016273A" w:rsidRPr="00DD54E3" w:rsidRDefault="0016273A" w:rsidP="0016273A">
            <w:pPr>
              <w:spacing w:before="80" w:after="80"/>
              <w:ind w:left="0"/>
              <w:rPr>
                <w:rFonts w:asciiTheme="majorHAnsi" w:hAnsiTheme="majorHAnsi" w:cstheme="majorHAnsi"/>
              </w:rPr>
            </w:pPr>
            <w:r w:rsidRPr="00DD54E3">
              <w:rPr>
                <w:rFonts w:asciiTheme="majorHAnsi" w:hAnsiTheme="majorHAnsi" w:cstheme="majorHAnsi"/>
                <w:b/>
              </w:rPr>
              <w:t>City Hotel</w:t>
            </w:r>
          </w:p>
        </w:tc>
        <w:tc>
          <w:tcPr>
            <w:tcW w:w="3070" w:type="dxa"/>
            <w:tcBorders>
              <w:top w:val="single" w:sz="4" w:space="0" w:color="D9D9D9"/>
              <w:left w:val="single" w:sz="4" w:space="0" w:color="D9D9D9"/>
              <w:bottom w:val="single" w:sz="4" w:space="0" w:color="D9D9D9"/>
              <w:right w:val="single" w:sz="4" w:space="0" w:color="D9D9D9"/>
            </w:tcBorders>
            <w:shd w:val="clear" w:color="auto" w:fill="E7EDF3"/>
          </w:tcPr>
          <w:p w14:paraId="644F66FB" w14:textId="77777777" w:rsidR="0016273A" w:rsidRPr="00DD54E3" w:rsidRDefault="0016273A" w:rsidP="0016273A">
            <w:pPr>
              <w:spacing w:before="80" w:after="80"/>
              <w:ind w:left="0"/>
              <w:rPr>
                <w:rFonts w:asciiTheme="majorHAnsi" w:hAnsiTheme="majorHAnsi" w:cstheme="majorHAnsi"/>
              </w:rPr>
            </w:pPr>
            <w:r w:rsidRPr="00DD54E3">
              <w:rPr>
                <w:rFonts w:asciiTheme="majorHAnsi" w:hAnsiTheme="majorHAnsi" w:cstheme="majorHAnsi"/>
                <w:b/>
              </w:rPr>
              <w:t>Resort Hotel</w:t>
            </w:r>
          </w:p>
        </w:tc>
      </w:tr>
      <w:tr w:rsidR="0016273A" w:rsidRPr="00DD54E3" w14:paraId="12E7F5E5" w14:textId="77777777" w:rsidTr="00702FC8">
        <w:trPr>
          <w:trHeight w:val="350"/>
        </w:trPr>
        <w:tc>
          <w:tcPr>
            <w:tcW w:w="4205" w:type="dxa"/>
            <w:tcBorders>
              <w:top w:val="single" w:sz="4" w:space="0" w:color="D9D9D9"/>
              <w:left w:val="single" w:sz="4" w:space="0" w:color="D9D9D9"/>
              <w:bottom w:val="single" w:sz="4" w:space="0" w:color="D9D9D9"/>
              <w:right w:val="single" w:sz="4" w:space="0" w:color="D9D9D9"/>
            </w:tcBorders>
          </w:tcPr>
          <w:p w14:paraId="75C5FC6F"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Valid stay lengths</w:t>
            </w:r>
          </w:p>
        </w:tc>
        <w:tc>
          <w:tcPr>
            <w:tcW w:w="3070" w:type="dxa"/>
            <w:tcBorders>
              <w:top w:val="single" w:sz="4" w:space="0" w:color="D9D9D9"/>
              <w:left w:val="single" w:sz="4" w:space="0" w:color="D9D9D9"/>
              <w:bottom w:val="single" w:sz="4" w:space="0" w:color="D9D9D9"/>
              <w:right w:val="single" w:sz="4" w:space="0" w:color="D9D9D9"/>
            </w:tcBorders>
          </w:tcPr>
          <w:p w14:paraId="47722217"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614</w:t>
            </w:r>
          </w:p>
        </w:tc>
        <w:tc>
          <w:tcPr>
            <w:tcW w:w="3070" w:type="dxa"/>
            <w:tcBorders>
              <w:top w:val="single" w:sz="4" w:space="0" w:color="D9D9D9"/>
              <w:left w:val="single" w:sz="4" w:space="0" w:color="D9D9D9"/>
              <w:bottom w:val="single" w:sz="4" w:space="0" w:color="D9D9D9"/>
              <w:right w:val="single" w:sz="4" w:space="0" w:color="D9D9D9"/>
            </w:tcBorders>
          </w:tcPr>
          <w:p w14:paraId="00929843"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355</w:t>
            </w:r>
          </w:p>
        </w:tc>
      </w:tr>
      <w:tr w:rsidR="0016273A" w:rsidRPr="00DD54E3" w14:paraId="4412FAFA" w14:textId="77777777" w:rsidTr="00702FC8">
        <w:trPr>
          <w:trHeight w:val="343"/>
        </w:trPr>
        <w:tc>
          <w:tcPr>
            <w:tcW w:w="4205" w:type="dxa"/>
            <w:tcBorders>
              <w:top w:val="single" w:sz="4" w:space="0" w:color="D9D9D9"/>
              <w:left w:val="single" w:sz="4" w:space="0" w:color="D9D9D9"/>
              <w:bottom w:val="single" w:sz="4" w:space="0" w:color="D9D9D9"/>
              <w:right w:val="single" w:sz="4" w:space="0" w:color="D9D9D9"/>
            </w:tcBorders>
          </w:tcPr>
          <w:p w14:paraId="67D10478"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Average nights</w:t>
            </w:r>
          </w:p>
        </w:tc>
        <w:tc>
          <w:tcPr>
            <w:tcW w:w="3070" w:type="dxa"/>
            <w:tcBorders>
              <w:top w:val="single" w:sz="4" w:space="0" w:color="D9D9D9"/>
              <w:left w:val="single" w:sz="4" w:space="0" w:color="D9D9D9"/>
              <w:bottom w:val="single" w:sz="4" w:space="0" w:color="D9D9D9"/>
              <w:right w:val="single" w:sz="4" w:space="0" w:color="D9D9D9"/>
            </w:tcBorders>
          </w:tcPr>
          <w:p w14:paraId="58A5505D"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3.05</w:t>
            </w:r>
          </w:p>
        </w:tc>
        <w:tc>
          <w:tcPr>
            <w:tcW w:w="3070" w:type="dxa"/>
            <w:tcBorders>
              <w:top w:val="single" w:sz="4" w:space="0" w:color="D9D9D9"/>
              <w:left w:val="single" w:sz="4" w:space="0" w:color="D9D9D9"/>
              <w:bottom w:val="single" w:sz="4" w:space="0" w:color="D9D9D9"/>
              <w:right w:val="single" w:sz="4" w:space="0" w:color="D9D9D9"/>
            </w:tcBorders>
          </w:tcPr>
          <w:p w14:paraId="5908DCFF"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4.24</w:t>
            </w:r>
          </w:p>
        </w:tc>
      </w:tr>
      <w:tr w:rsidR="0016273A" w:rsidRPr="00DD54E3" w14:paraId="0F18B0EC" w14:textId="77777777" w:rsidTr="00702FC8">
        <w:trPr>
          <w:trHeight w:val="343"/>
        </w:trPr>
        <w:tc>
          <w:tcPr>
            <w:tcW w:w="4205" w:type="dxa"/>
            <w:tcBorders>
              <w:top w:val="single" w:sz="4" w:space="0" w:color="D9D9D9"/>
              <w:left w:val="single" w:sz="4" w:space="0" w:color="D9D9D9"/>
              <w:bottom w:val="single" w:sz="4" w:space="0" w:color="D9D9D9"/>
              <w:right w:val="single" w:sz="4" w:space="0" w:color="D9D9D9"/>
            </w:tcBorders>
          </w:tcPr>
          <w:p w14:paraId="27332895"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Median nights</w:t>
            </w:r>
          </w:p>
        </w:tc>
        <w:tc>
          <w:tcPr>
            <w:tcW w:w="3070" w:type="dxa"/>
            <w:tcBorders>
              <w:top w:val="single" w:sz="4" w:space="0" w:color="D9D9D9"/>
              <w:left w:val="single" w:sz="4" w:space="0" w:color="D9D9D9"/>
              <w:bottom w:val="single" w:sz="4" w:space="0" w:color="D9D9D9"/>
              <w:right w:val="single" w:sz="4" w:space="0" w:color="D9D9D9"/>
            </w:tcBorders>
          </w:tcPr>
          <w:p w14:paraId="70A894D9"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3</w:t>
            </w:r>
          </w:p>
        </w:tc>
        <w:tc>
          <w:tcPr>
            <w:tcW w:w="3070" w:type="dxa"/>
            <w:tcBorders>
              <w:top w:val="single" w:sz="4" w:space="0" w:color="D9D9D9"/>
              <w:left w:val="single" w:sz="4" w:space="0" w:color="D9D9D9"/>
              <w:bottom w:val="single" w:sz="4" w:space="0" w:color="D9D9D9"/>
              <w:right w:val="single" w:sz="4" w:space="0" w:color="D9D9D9"/>
            </w:tcBorders>
          </w:tcPr>
          <w:p w14:paraId="0E6335EE"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4</w:t>
            </w:r>
          </w:p>
        </w:tc>
      </w:tr>
      <w:tr w:rsidR="0016273A" w:rsidRPr="00DD54E3" w14:paraId="682A8931" w14:textId="77777777" w:rsidTr="00702FC8">
        <w:trPr>
          <w:trHeight w:val="343"/>
        </w:trPr>
        <w:tc>
          <w:tcPr>
            <w:tcW w:w="4205" w:type="dxa"/>
            <w:tcBorders>
              <w:top w:val="single" w:sz="4" w:space="0" w:color="D9D9D9"/>
              <w:left w:val="single" w:sz="4" w:space="0" w:color="D9D9D9"/>
              <w:bottom w:val="single" w:sz="4" w:space="0" w:color="D9D9D9"/>
              <w:right w:val="single" w:sz="4" w:space="0" w:color="D9D9D9"/>
            </w:tcBorders>
          </w:tcPr>
          <w:p w14:paraId="41480FD2"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Valid positive daily rates</w:t>
            </w:r>
          </w:p>
        </w:tc>
        <w:tc>
          <w:tcPr>
            <w:tcW w:w="3070" w:type="dxa"/>
            <w:tcBorders>
              <w:top w:val="single" w:sz="4" w:space="0" w:color="D9D9D9"/>
              <w:left w:val="single" w:sz="4" w:space="0" w:color="D9D9D9"/>
              <w:bottom w:val="single" w:sz="4" w:space="0" w:color="D9D9D9"/>
              <w:right w:val="single" w:sz="4" w:space="0" w:color="D9D9D9"/>
            </w:tcBorders>
          </w:tcPr>
          <w:p w14:paraId="0493CD13"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608</w:t>
            </w:r>
          </w:p>
        </w:tc>
        <w:tc>
          <w:tcPr>
            <w:tcW w:w="3070" w:type="dxa"/>
            <w:tcBorders>
              <w:top w:val="single" w:sz="4" w:space="0" w:color="D9D9D9"/>
              <w:left w:val="single" w:sz="4" w:space="0" w:color="D9D9D9"/>
              <w:bottom w:val="single" w:sz="4" w:space="0" w:color="D9D9D9"/>
              <w:right w:val="single" w:sz="4" w:space="0" w:color="D9D9D9"/>
            </w:tcBorders>
          </w:tcPr>
          <w:p w14:paraId="352F06F4"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351</w:t>
            </w:r>
          </w:p>
        </w:tc>
      </w:tr>
      <w:tr w:rsidR="0016273A" w:rsidRPr="00DD54E3" w14:paraId="5B28A8D7" w14:textId="77777777" w:rsidTr="00702FC8">
        <w:trPr>
          <w:trHeight w:val="350"/>
        </w:trPr>
        <w:tc>
          <w:tcPr>
            <w:tcW w:w="4205" w:type="dxa"/>
            <w:tcBorders>
              <w:top w:val="single" w:sz="4" w:space="0" w:color="D9D9D9"/>
              <w:left w:val="single" w:sz="4" w:space="0" w:color="D9D9D9"/>
              <w:bottom w:val="single" w:sz="4" w:space="0" w:color="D9D9D9"/>
              <w:right w:val="single" w:sz="4" w:space="0" w:color="D9D9D9"/>
            </w:tcBorders>
          </w:tcPr>
          <w:p w14:paraId="42DE12BD"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Average daily rate</w:t>
            </w:r>
          </w:p>
        </w:tc>
        <w:tc>
          <w:tcPr>
            <w:tcW w:w="3070" w:type="dxa"/>
            <w:tcBorders>
              <w:top w:val="single" w:sz="4" w:space="0" w:color="D9D9D9"/>
              <w:left w:val="single" w:sz="4" w:space="0" w:color="D9D9D9"/>
              <w:bottom w:val="single" w:sz="4" w:space="0" w:color="D9D9D9"/>
              <w:right w:val="single" w:sz="4" w:space="0" w:color="D9D9D9"/>
            </w:tcBorders>
          </w:tcPr>
          <w:p w14:paraId="5C81B2C0"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107.83</w:t>
            </w:r>
          </w:p>
        </w:tc>
        <w:tc>
          <w:tcPr>
            <w:tcW w:w="3070" w:type="dxa"/>
            <w:tcBorders>
              <w:top w:val="single" w:sz="4" w:space="0" w:color="D9D9D9"/>
              <w:left w:val="single" w:sz="4" w:space="0" w:color="D9D9D9"/>
              <w:bottom w:val="single" w:sz="4" w:space="0" w:color="D9D9D9"/>
              <w:right w:val="single" w:sz="4" w:space="0" w:color="D9D9D9"/>
            </w:tcBorders>
          </w:tcPr>
          <w:p w14:paraId="76B364A3"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94.73</w:t>
            </w:r>
          </w:p>
        </w:tc>
      </w:tr>
      <w:tr w:rsidR="0016273A" w:rsidRPr="00DD54E3" w14:paraId="6284A339" w14:textId="77777777" w:rsidTr="00702FC8">
        <w:trPr>
          <w:trHeight w:val="343"/>
        </w:trPr>
        <w:tc>
          <w:tcPr>
            <w:tcW w:w="4205" w:type="dxa"/>
            <w:tcBorders>
              <w:top w:val="single" w:sz="4" w:space="0" w:color="D9D9D9"/>
              <w:left w:val="single" w:sz="4" w:space="0" w:color="D9D9D9"/>
              <w:bottom w:val="single" w:sz="4" w:space="0" w:color="D9D9D9"/>
              <w:right w:val="single" w:sz="4" w:space="0" w:color="D9D9D9"/>
            </w:tcBorders>
          </w:tcPr>
          <w:p w14:paraId="41E22209"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Median daily rate</w:t>
            </w:r>
          </w:p>
        </w:tc>
        <w:tc>
          <w:tcPr>
            <w:tcW w:w="3070" w:type="dxa"/>
            <w:tcBorders>
              <w:top w:val="single" w:sz="4" w:space="0" w:color="D9D9D9"/>
              <w:left w:val="single" w:sz="4" w:space="0" w:color="D9D9D9"/>
              <w:bottom w:val="single" w:sz="4" w:space="0" w:color="D9D9D9"/>
              <w:right w:val="single" w:sz="4" w:space="0" w:color="D9D9D9"/>
            </w:tcBorders>
          </w:tcPr>
          <w:p w14:paraId="1B409C9F"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101.25</w:t>
            </w:r>
          </w:p>
        </w:tc>
        <w:tc>
          <w:tcPr>
            <w:tcW w:w="3070" w:type="dxa"/>
            <w:tcBorders>
              <w:top w:val="single" w:sz="4" w:space="0" w:color="D9D9D9"/>
              <w:left w:val="single" w:sz="4" w:space="0" w:color="D9D9D9"/>
              <w:bottom w:val="single" w:sz="4" w:space="0" w:color="D9D9D9"/>
              <w:right w:val="single" w:sz="4" w:space="0" w:color="D9D9D9"/>
            </w:tcBorders>
          </w:tcPr>
          <w:p w14:paraId="18C54213" w14:textId="77777777" w:rsidR="0016273A" w:rsidRPr="00B0327B" w:rsidRDefault="0016273A" w:rsidP="0016273A">
            <w:pPr>
              <w:spacing w:before="80" w:after="80"/>
              <w:ind w:left="0"/>
              <w:rPr>
                <w:rFonts w:asciiTheme="minorHAnsi" w:hAnsiTheme="minorHAnsi"/>
                <w:sz w:val="20"/>
                <w:szCs w:val="20"/>
              </w:rPr>
            </w:pPr>
            <w:r w:rsidRPr="00B0327B">
              <w:rPr>
                <w:rFonts w:asciiTheme="minorHAnsi" w:hAnsiTheme="minorHAnsi"/>
                <w:sz w:val="20"/>
                <w:szCs w:val="20"/>
              </w:rPr>
              <w:t>78.60</w:t>
            </w:r>
          </w:p>
        </w:tc>
      </w:tr>
    </w:tbl>
    <w:p w14:paraId="01454284" w14:textId="04AC8154" w:rsidR="0016273A" w:rsidRPr="00B0327B" w:rsidRDefault="0016273A" w:rsidP="0016273A">
      <w:pPr>
        <w:ind w:left="0"/>
        <w:rPr>
          <w:rFonts w:asciiTheme="minorHAnsi" w:hAnsiTheme="minorHAnsi"/>
          <w:sz w:val="20"/>
          <w:szCs w:val="20"/>
        </w:rPr>
      </w:pPr>
      <w:r w:rsidRPr="00B0327B">
        <w:rPr>
          <w:rFonts w:asciiTheme="minorHAnsi" w:hAnsiTheme="minorHAnsi"/>
          <w:sz w:val="20"/>
          <w:szCs w:val="20"/>
        </w:rPr>
        <w:t>Across both hotels, the average planned stay was 3.49 nights, with a median of 3 and a range of 1 to 28 nights (n = 969). The average positive daily rate was 103.03, with a median of 95 and a range of 6 to 304 (n = 959). Both distributions were right-skewed: a few large values pulled their averages above their medians.</w:t>
      </w:r>
    </w:p>
    <w:p w14:paraId="7DBB9227" w14:textId="17DF3C2F" w:rsidR="00396A90" w:rsidRDefault="0016273A" w:rsidP="0016273A">
      <w:pPr>
        <w:pStyle w:val="Heading1"/>
        <w:spacing w:before="0" w:afterLines="120" w:after="288"/>
        <w:ind w:left="0"/>
        <w:rPr>
          <w:rFonts w:asciiTheme="minorHAnsi" w:hAnsiTheme="minorHAnsi"/>
        </w:rPr>
      </w:pPr>
      <w:bookmarkStart w:id="6" w:name="_Toc243483790"/>
      <w:r>
        <w:rPr>
          <w:rFonts w:asciiTheme="minorHAnsi" w:hAnsiTheme="minorHAnsi"/>
        </w:rPr>
        <w:lastRenderedPageBreak/>
        <w:t>Special requests and other patterns</w:t>
      </w:r>
      <w:bookmarkEnd w:id="6"/>
    </w:p>
    <w:p w14:paraId="57A48CD7" w14:textId="2EE69899" w:rsidR="0016273A" w:rsidRDefault="0016273A" w:rsidP="0016273A">
      <w:pPr>
        <w:ind w:left="0"/>
      </w:pPr>
      <w:r w:rsidRPr="00DD54E3">
        <w:rPr>
          <w:rFonts w:asciiTheme="majorHAnsi" w:hAnsiTheme="majorHAnsi" w:cstheme="majorHAnsi"/>
          <w:noProof/>
        </w:rPr>
        <w:drawing>
          <wp:inline distT="0" distB="0" distL="0" distR="0" wp14:anchorId="5F78F8E7" wp14:editId="3EF18F28">
            <wp:extent cx="6263640" cy="2237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s.png"/>
                    <pic:cNvPicPr/>
                  </pic:nvPicPr>
                  <pic:blipFill>
                    <a:blip r:embed="rId14"/>
                    <a:stretch>
                      <a:fillRect/>
                    </a:stretch>
                  </pic:blipFill>
                  <pic:spPr>
                    <a:xfrm>
                      <a:off x="0" y="0"/>
                      <a:ext cx="6263640" cy="2237014"/>
                    </a:xfrm>
                    <a:prstGeom prst="rect">
                      <a:avLst/>
                    </a:prstGeom>
                  </pic:spPr>
                </pic:pic>
              </a:graphicData>
            </a:graphic>
          </wp:inline>
        </w:drawing>
      </w:r>
    </w:p>
    <w:p w14:paraId="2DB2F101" w14:textId="40969DEB" w:rsidR="0016273A" w:rsidRPr="00B0327B" w:rsidRDefault="0016273A" w:rsidP="0016273A">
      <w:pPr>
        <w:ind w:left="0"/>
        <w:rPr>
          <w:rFonts w:asciiTheme="minorHAnsi" w:hAnsiTheme="minorHAnsi"/>
        </w:rPr>
      </w:pPr>
      <w:r w:rsidRPr="00B0327B">
        <w:rPr>
          <w:rFonts w:asciiTheme="minorHAnsi" w:hAnsiTheme="minorHAnsi"/>
          <w:sz w:val="20"/>
          <w:szCs w:val="20"/>
        </w:rPr>
        <w:t>Figure 2. Each percentage uses bookings within that request category as its denominator. Categories with four or five requests contain very few bookings.</w:t>
      </w:r>
      <w:r w:rsidRPr="00B0327B">
        <w:rPr>
          <w:rFonts w:asciiTheme="minorHAnsi" w:hAnsiTheme="minorHAnsi"/>
          <w:sz w:val="20"/>
          <w:szCs w:val="20"/>
        </w:rPr>
        <w:br/>
      </w:r>
    </w:p>
    <w:p w14:paraId="63EE2A3F" w14:textId="0BD3EE64" w:rsidR="00793F5C" w:rsidRPr="00793F5C" w:rsidRDefault="00793F5C" w:rsidP="00793F5C">
      <w:pPr>
        <w:ind w:left="0"/>
        <w:rPr>
          <w:lang w:val="en-FI"/>
        </w:rPr>
      </w:pPr>
      <w:r w:rsidRPr="00793F5C">
        <w:rPr>
          <w:lang w:val="en-FI"/>
        </w:rPr>
        <w:t>Bookings with special requests had lower cancellation rates. For bookings with no requests, 47.54% were cancelled. This dropped to 20.92% for one request, 20.51% for two requests and 10% for three requests. None of the bookings with four or five requests were</w:t>
      </w:r>
      <w:r>
        <w:rPr>
          <w:lang w:val="en-FI"/>
        </w:rPr>
        <w:t xml:space="preserve"> ever</w:t>
      </w:r>
      <w:r w:rsidRPr="00793F5C">
        <w:rPr>
          <w:lang w:val="en-FI"/>
        </w:rPr>
        <w:t xml:space="preserve"> cancelled, but there were only three bookings in these two groups, so we cannot draw a strong conclusion </w:t>
      </w:r>
      <w:r>
        <w:rPr>
          <w:lang w:val="en-FI"/>
        </w:rPr>
        <w:t>based on</w:t>
      </w:r>
      <w:r w:rsidRPr="00793F5C">
        <w:rPr>
          <w:lang w:val="en-FI"/>
        </w:rPr>
        <w:t xml:space="preserve"> them.</w:t>
      </w:r>
    </w:p>
    <w:p w14:paraId="42D793B2" w14:textId="77777777" w:rsidR="00793F5C" w:rsidRPr="00793F5C" w:rsidRDefault="00793F5C" w:rsidP="00793F5C">
      <w:pPr>
        <w:ind w:left="0"/>
        <w:rPr>
          <w:lang w:val="en-FI"/>
        </w:rPr>
      </w:pPr>
      <w:r w:rsidRPr="00793F5C">
        <w:rPr>
          <w:lang w:val="en-FI"/>
        </w:rPr>
        <w:t>Cancelled bookings were made an average of 139.87 days before arrival, compared with 82.75 days for bookings that were not cancelled. The median was also higher: 113 days compared with 48 days.</w:t>
      </w:r>
    </w:p>
    <w:p w14:paraId="6349E137" w14:textId="77777777" w:rsidR="00793F5C" w:rsidRPr="00793F5C" w:rsidRDefault="00793F5C" w:rsidP="00793F5C">
      <w:pPr>
        <w:ind w:left="0"/>
        <w:rPr>
          <w:lang w:val="en-FI"/>
        </w:rPr>
      </w:pPr>
      <w:r w:rsidRPr="00793F5C">
        <w:rPr>
          <w:lang w:val="en-FI"/>
        </w:rPr>
        <w:t xml:space="preserve">May 2017 had the most bookings in our cleaned sample, with 41 at City Hotel and 24 at Resort Hotel. These numbers include cancelled bookings, so they do not show how many guests </w:t>
      </w:r>
      <w:proofErr w:type="gramStart"/>
      <w:r w:rsidRPr="00793F5C">
        <w:rPr>
          <w:lang w:val="en-FI"/>
        </w:rPr>
        <w:t>actually stayed</w:t>
      </w:r>
      <w:proofErr w:type="gramEnd"/>
      <w:r w:rsidRPr="00793F5C">
        <w:rPr>
          <w:lang w:val="en-FI"/>
        </w:rPr>
        <w:t>.</w:t>
      </w:r>
    </w:p>
    <w:p w14:paraId="0BD5946C" w14:textId="44D484A9" w:rsidR="00B008AD" w:rsidRPr="008E607F" w:rsidRDefault="00B008AD" w:rsidP="0016273A">
      <w:pPr>
        <w:spacing w:before="0" w:afterLines="120" w:after="288"/>
        <w:ind w:left="0"/>
        <w:rPr>
          <w:rFonts w:asciiTheme="minorHAnsi" w:hAnsiTheme="minorHAnsi"/>
          <w:sz w:val="24"/>
          <w:lang w:val="en-FI"/>
        </w:rPr>
      </w:pPr>
    </w:p>
    <w:p w14:paraId="2C48E1F8" w14:textId="491412B0" w:rsidR="00925E54" w:rsidRDefault="0016273A" w:rsidP="0016273A">
      <w:pPr>
        <w:pStyle w:val="Heading1"/>
        <w:spacing w:before="0" w:afterLines="120" w:after="288"/>
        <w:ind w:left="0"/>
        <w:rPr>
          <w:rFonts w:asciiTheme="minorHAnsi" w:hAnsiTheme="minorHAnsi"/>
        </w:rPr>
      </w:pPr>
      <w:bookmarkStart w:id="7" w:name="_Toc243483791"/>
      <w:r>
        <w:rPr>
          <w:rFonts w:asciiTheme="minorHAnsi" w:hAnsiTheme="minorHAnsi"/>
        </w:rPr>
        <w:t>Limitations</w:t>
      </w:r>
      <w:bookmarkEnd w:id="7"/>
    </w:p>
    <w:p w14:paraId="59D1286D" w14:textId="742BBFB3" w:rsidR="00925E54" w:rsidRPr="00793F5C" w:rsidRDefault="0016273A" w:rsidP="00793F5C">
      <w:pPr>
        <w:ind w:left="0"/>
      </w:pPr>
      <w:r w:rsidRPr="00793F5C">
        <w:t>This is a</w:t>
      </w:r>
      <w:r w:rsidR="00793F5C">
        <w:t>n old</w:t>
      </w:r>
      <w:r w:rsidRPr="00793F5C">
        <w:t xml:space="preserve"> sample from two hotels</w:t>
      </w:r>
      <w:r w:rsidR="00793F5C">
        <w:t>, before Covid-19 time</w:t>
      </w:r>
      <w:r w:rsidRPr="00793F5C">
        <w:t>, so the results may not apply to other hotels or current demand. The comparisons do not account for other factors, such as season or market segment, and cannot establish what causes cancellation.</w:t>
      </w:r>
      <w:r w:rsidR="00D64E59" w:rsidRPr="00793F5C">
        <w:t xml:space="preserve"> </w:t>
      </w:r>
      <w:r w:rsidR="00D64E59" w:rsidRPr="00793F5C">
        <w:br/>
      </w:r>
      <w:r w:rsidRPr="00793F5C">
        <w:t>Cleaning choices may change the findings. Without a booking identifier, matching rows could be separate bookings rather than duplicate records. Zero daily rates may represent complimentary stays, so excluding them limits the pricing results to positive rates. Cancelled bookings remain in the analysis; planned nights and estimated values are not actual stays or revenue.</w:t>
      </w:r>
    </w:p>
    <w:p w14:paraId="6E7A445C" w14:textId="3F86AFC9" w:rsidR="00925E54" w:rsidRPr="00793F5C" w:rsidRDefault="00D64E59" w:rsidP="0016273A">
      <w:pPr>
        <w:pStyle w:val="Heading1"/>
        <w:spacing w:before="0" w:afterLines="120" w:after="288"/>
        <w:ind w:left="0"/>
        <w:rPr>
          <w:rFonts w:asciiTheme="minorHAnsi" w:hAnsiTheme="minorHAnsi"/>
        </w:rPr>
      </w:pPr>
      <w:bookmarkStart w:id="8" w:name="_Toc243483792"/>
      <w:r w:rsidRPr="00793F5C">
        <w:rPr>
          <w:rFonts w:asciiTheme="minorHAnsi" w:hAnsiTheme="minorHAnsi"/>
        </w:rPr>
        <w:lastRenderedPageBreak/>
        <w:t>Conclusion and recommendation</w:t>
      </w:r>
      <w:bookmarkEnd w:id="8"/>
    </w:p>
    <w:p w14:paraId="10103958" w14:textId="77777777" w:rsidR="00D64E59" w:rsidRPr="00793F5C" w:rsidRDefault="00D64E59" w:rsidP="00793F5C">
      <w:pPr>
        <w:ind w:left="0"/>
      </w:pPr>
      <w:r w:rsidRPr="00793F5C">
        <w:t>The three research questions show a consistent picture: City Hotel had more cancellations and higher rates, Resort Hotel had longer planned stays, and special requests were associated with fewer cancellations. We recommend monitoring cancellations by hotel and lead time, and testing pre-arrival confirmations for City Hotel bookings made far in advance. The effect of that trial should be measured before wider use.</w:t>
      </w:r>
    </w:p>
    <w:p w14:paraId="59748F27" w14:textId="77777777" w:rsidR="00D64E59" w:rsidRPr="00793F5C" w:rsidRDefault="00D64E59" w:rsidP="00793F5C">
      <w:pPr>
        <w:ind w:left="0"/>
      </w:pPr>
      <w:r w:rsidRPr="00793F5C">
        <w:t>A useful next question is why guests cancel and whether their reasons differ between hotels. The supplied variables do not include cancellation reasons.</w:t>
      </w:r>
    </w:p>
    <w:p w14:paraId="67A4AF1F" w14:textId="77777777" w:rsidR="00D64E59" w:rsidRPr="00793F5C" w:rsidRDefault="00D64E59" w:rsidP="00793F5C">
      <w:pPr>
        <w:ind w:left="0"/>
      </w:pPr>
      <w:r w:rsidRPr="00793F5C">
        <w:t>Data source: Course sample of António, N., de Almeida, A., and Nunes, L. (2019). Hotel booking demand datasets. Data in Brief, 22, 41–49. https://doi.org/10.1016/j.dib.2018.11.126</w:t>
      </w:r>
    </w:p>
    <w:p w14:paraId="5E6A4312" w14:textId="658DFBBE" w:rsidR="00A0340A" w:rsidRPr="00793F5C" w:rsidRDefault="00A0340A" w:rsidP="0016273A">
      <w:pPr>
        <w:suppressAutoHyphens w:val="0"/>
        <w:spacing w:before="0" w:afterLines="120" w:after="288"/>
        <w:ind w:left="0"/>
        <w:rPr>
          <w:rFonts w:asciiTheme="minorHAnsi" w:hAnsiTheme="minorHAnsi"/>
        </w:rPr>
      </w:pPr>
    </w:p>
    <w:sectPr w:rsidR="00A0340A" w:rsidRPr="00793F5C" w:rsidSect="00161E9D">
      <w:headerReference w:type="default" r:id="rId15"/>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73E4" w14:textId="77777777" w:rsidR="005931D7" w:rsidRPr="00026630" w:rsidRDefault="005931D7" w:rsidP="0091710D">
      <w:r>
        <w:separator/>
      </w:r>
    </w:p>
    <w:p w14:paraId="25E9E37F" w14:textId="77777777" w:rsidR="005931D7" w:rsidRDefault="005931D7" w:rsidP="0091710D"/>
    <w:p w14:paraId="18C947AC" w14:textId="77777777" w:rsidR="005931D7" w:rsidRDefault="005931D7" w:rsidP="0091710D"/>
    <w:p w14:paraId="7CCF3E5D" w14:textId="77777777" w:rsidR="005931D7" w:rsidRDefault="005931D7" w:rsidP="0091710D"/>
    <w:p w14:paraId="35986E6C" w14:textId="77777777" w:rsidR="005931D7" w:rsidRDefault="005931D7" w:rsidP="0091710D"/>
  </w:endnote>
  <w:endnote w:type="continuationSeparator" w:id="0">
    <w:p w14:paraId="70A5F24D" w14:textId="77777777" w:rsidR="005931D7" w:rsidRPr="00026630" w:rsidRDefault="005931D7" w:rsidP="0091710D">
      <w:r>
        <w:continuationSeparator/>
      </w:r>
    </w:p>
    <w:p w14:paraId="294D60D8" w14:textId="77777777" w:rsidR="005931D7" w:rsidRDefault="005931D7" w:rsidP="0091710D"/>
    <w:p w14:paraId="18891577" w14:textId="77777777" w:rsidR="005931D7" w:rsidRDefault="005931D7" w:rsidP="0091710D"/>
    <w:p w14:paraId="5E092549" w14:textId="77777777" w:rsidR="005931D7" w:rsidRDefault="005931D7" w:rsidP="0091710D"/>
    <w:p w14:paraId="1FE83E0F" w14:textId="77777777" w:rsidR="005931D7" w:rsidRDefault="005931D7" w:rsidP="0091710D"/>
  </w:endnote>
  <w:endnote w:type="continuationNotice" w:id="1">
    <w:p w14:paraId="6E88F82B" w14:textId="77777777" w:rsidR="005931D7" w:rsidRDefault="005931D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AA08" w14:textId="77777777" w:rsidR="005931D7" w:rsidRPr="00026630" w:rsidRDefault="005931D7" w:rsidP="0091710D">
      <w:r>
        <w:separator/>
      </w:r>
    </w:p>
    <w:p w14:paraId="2B0CBD5D" w14:textId="77777777" w:rsidR="005931D7" w:rsidRDefault="005931D7" w:rsidP="0091710D"/>
    <w:p w14:paraId="22C96510" w14:textId="77777777" w:rsidR="005931D7" w:rsidRDefault="005931D7" w:rsidP="0091710D"/>
    <w:p w14:paraId="2336ED35" w14:textId="77777777" w:rsidR="005931D7" w:rsidRDefault="005931D7" w:rsidP="0091710D"/>
    <w:p w14:paraId="0D36CE4B" w14:textId="77777777" w:rsidR="005931D7" w:rsidRDefault="005931D7" w:rsidP="0091710D"/>
  </w:footnote>
  <w:footnote w:type="continuationSeparator" w:id="0">
    <w:p w14:paraId="0830FD8A" w14:textId="77777777" w:rsidR="005931D7" w:rsidRPr="00026630" w:rsidRDefault="005931D7" w:rsidP="0091710D">
      <w:r>
        <w:continuationSeparator/>
      </w:r>
    </w:p>
    <w:p w14:paraId="5A7B4510" w14:textId="77777777" w:rsidR="005931D7" w:rsidRDefault="005931D7" w:rsidP="0091710D"/>
    <w:p w14:paraId="46155DEA" w14:textId="77777777" w:rsidR="005931D7" w:rsidRDefault="005931D7" w:rsidP="0091710D"/>
    <w:p w14:paraId="3CC0B173" w14:textId="77777777" w:rsidR="005931D7" w:rsidRDefault="005931D7" w:rsidP="0091710D"/>
    <w:p w14:paraId="476461A4" w14:textId="77777777" w:rsidR="005931D7" w:rsidRDefault="005931D7" w:rsidP="0091710D"/>
  </w:footnote>
  <w:footnote w:type="continuationNotice" w:id="1">
    <w:p w14:paraId="10C3405A" w14:textId="77777777" w:rsidR="005931D7" w:rsidRDefault="005931D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0D61" w14:textId="77777777" w:rsidR="00C81D16" w:rsidRDefault="00C81D16" w:rsidP="00C81D16">
    <w:pPr>
      <w:pStyle w:val="Header"/>
      <w:ind w:left="0"/>
      <w:jc w:val="center"/>
    </w:pPr>
    <w:r>
      <w:rPr>
        <w:noProof/>
      </w:rPr>
      <w:drawing>
        <wp:inline distT="0" distB="0" distL="0" distR="0" wp14:anchorId="1419A40E" wp14:editId="36B765A8">
          <wp:extent cx="2664000" cy="1014984"/>
          <wp:effectExtent l="0" t="0" r="3175" b="0"/>
          <wp:docPr id="1731293854"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4000" cy="10149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A21A" w14:textId="77777777" w:rsidR="00FD6DE8" w:rsidRDefault="00FD6DE8" w:rsidP="009171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E1BB" w14:textId="31E7BA51" w:rsidR="00EF2E3F" w:rsidRPr="007E3E9E" w:rsidRDefault="00EF2E3F" w:rsidP="00EF2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1AE"/>
    <w:multiLevelType w:val="hybridMultilevel"/>
    <w:tmpl w:val="347CC902"/>
    <w:lvl w:ilvl="0" w:tplc="F01E5F88">
      <w:start w:val="1"/>
      <w:numFmt w:val="decimal"/>
      <w:pStyle w:val="ListParagraphNumbered"/>
      <w:lvlText w:val="%1."/>
      <w:lvlJc w:val="left"/>
      <w:pPr>
        <w:ind w:left="1287" w:hanging="360"/>
      </w:pPr>
    </w:lvl>
    <w:lvl w:ilvl="1" w:tplc="040B0019">
      <w:start w:val="1"/>
      <w:numFmt w:val="lowerLetter"/>
      <w:lvlText w:val="%2."/>
      <w:lvlJc w:val="left"/>
      <w:pPr>
        <w:ind w:left="2007" w:hanging="360"/>
      </w:pPr>
    </w:lvl>
    <w:lvl w:ilvl="2" w:tplc="040B001B" w:tentative="1">
      <w:start w:val="1"/>
      <w:numFmt w:val="lowerRoman"/>
      <w:lvlText w:val="%3."/>
      <w:lvlJc w:val="right"/>
      <w:pPr>
        <w:ind w:left="2727" w:hanging="180"/>
      </w:pPr>
    </w:lvl>
    <w:lvl w:ilvl="3" w:tplc="040B000F" w:tentative="1">
      <w:start w:val="1"/>
      <w:numFmt w:val="decimal"/>
      <w:lvlText w:val="%4."/>
      <w:lvlJc w:val="left"/>
      <w:pPr>
        <w:ind w:left="3447" w:hanging="360"/>
      </w:pPr>
    </w:lvl>
    <w:lvl w:ilvl="4" w:tplc="040B0019" w:tentative="1">
      <w:start w:val="1"/>
      <w:numFmt w:val="lowerLetter"/>
      <w:lvlText w:val="%5."/>
      <w:lvlJc w:val="left"/>
      <w:pPr>
        <w:ind w:left="4167" w:hanging="360"/>
      </w:pPr>
    </w:lvl>
    <w:lvl w:ilvl="5" w:tplc="040B001B" w:tentative="1">
      <w:start w:val="1"/>
      <w:numFmt w:val="lowerRoman"/>
      <w:lvlText w:val="%6."/>
      <w:lvlJc w:val="right"/>
      <w:pPr>
        <w:ind w:left="4887" w:hanging="180"/>
      </w:pPr>
    </w:lvl>
    <w:lvl w:ilvl="6" w:tplc="040B000F" w:tentative="1">
      <w:start w:val="1"/>
      <w:numFmt w:val="decimal"/>
      <w:lvlText w:val="%7."/>
      <w:lvlJc w:val="left"/>
      <w:pPr>
        <w:ind w:left="5607" w:hanging="360"/>
      </w:pPr>
    </w:lvl>
    <w:lvl w:ilvl="7" w:tplc="040B0019" w:tentative="1">
      <w:start w:val="1"/>
      <w:numFmt w:val="lowerLetter"/>
      <w:lvlText w:val="%8."/>
      <w:lvlJc w:val="left"/>
      <w:pPr>
        <w:ind w:left="6327" w:hanging="360"/>
      </w:pPr>
    </w:lvl>
    <w:lvl w:ilvl="8" w:tplc="040B001B" w:tentative="1">
      <w:start w:val="1"/>
      <w:numFmt w:val="lowerRoman"/>
      <w:lvlText w:val="%9."/>
      <w:lvlJc w:val="right"/>
      <w:pPr>
        <w:ind w:left="7047" w:hanging="180"/>
      </w:pPr>
    </w:lvl>
  </w:abstractNum>
  <w:abstractNum w:abstractNumId="1" w15:restartNumberingAfterBreak="0">
    <w:nsid w:val="15F518AA"/>
    <w:multiLevelType w:val="multilevel"/>
    <w:tmpl w:val="D5B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80709"/>
    <w:multiLevelType w:val="hybridMultilevel"/>
    <w:tmpl w:val="2D4C3AFC"/>
    <w:lvl w:ilvl="0" w:tplc="20000001">
      <w:start w:val="1"/>
      <w:numFmt w:val="bullet"/>
      <w:lvlText w:val=""/>
      <w:lvlJc w:val="left"/>
      <w:pPr>
        <w:ind w:left="2024" w:hanging="360"/>
      </w:pPr>
      <w:rPr>
        <w:rFonts w:ascii="Symbol" w:hAnsi="Symbol" w:hint="default"/>
      </w:rPr>
    </w:lvl>
    <w:lvl w:ilvl="1" w:tplc="20000003" w:tentative="1">
      <w:start w:val="1"/>
      <w:numFmt w:val="bullet"/>
      <w:lvlText w:val="o"/>
      <w:lvlJc w:val="left"/>
      <w:pPr>
        <w:ind w:left="2744" w:hanging="360"/>
      </w:pPr>
      <w:rPr>
        <w:rFonts w:ascii="Courier New" w:hAnsi="Courier New" w:cs="Courier New" w:hint="default"/>
      </w:rPr>
    </w:lvl>
    <w:lvl w:ilvl="2" w:tplc="20000005" w:tentative="1">
      <w:start w:val="1"/>
      <w:numFmt w:val="bullet"/>
      <w:lvlText w:val=""/>
      <w:lvlJc w:val="left"/>
      <w:pPr>
        <w:ind w:left="3464" w:hanging="360"/>
      </w:pPr>
      <w:rPr>
        <w:rFonts w:ascii="Wingdings" w:hAnsi="Wingdings" w:hint="default"/>
      </w:rPr>
    </w:lvl>
    <w:lvl w:ilvl="3" w:tplc="20000001" w:tentative="1">
      <w:start w:val="1"/>
      <w:numFmt w:val="bullet"/>
      <w:lvlText w:val=""/>
      <w:lvlJc w:val="left"/>
      <w:pPr>
        <w:ind w:left="4184" w:hanging="360"/>
      </w:pPr>
      <w:rPr>
        <w:rFonts w:ascii="Symbol" w:hAnsi="Symbol" w:hint="default"/>
      </w:rPr>
    </w:lvl>
    <w:lvl w:ilvl="4" w:tplc="20000003" w:tentative="1">
      <w:start w:val="1"/>
      <w:numFmt w:val="bullet"/>
      <w:lvlText w:val="o"/>
      <w:lvlJc w:val="left"/>
      <w:pPr>
        <w:ind w:left="4904" w:hanging="360"/>
      </w:pPr>
      <w:rPr>
        <w:rFonts w:ascii="Courier New" w:hAnsi="Courier New" w:cs="Courier New" w:hint="default"/>
      </w:rPr>
    </w:lvl>
    <w:lvl w:ilvl="5" w:tplc="20000005" w:tentative="1">
      <w:start w:val="1"/>
      <w:numFmt w:val="bullet"/>
      <w:lvlText w:val=""/>
      <w:lvlJc w:val="left"/>
      <w:pPr>
        <w:ind w:left="5624" w:hanging="360"/>
      </w:pPr>
      <w:rPr>
        <w:rFonts w:ascii="Wingdings" w:hAnsi="Wingdings" w:hint="default"/>
      </w:rPr>
    </w:lvl>
    <w:lvl w:ilvl="6" w:tplc="20000001" w:tentative="1">
      <w:start w:val="1"/>
      <w:numFmt w:val="bullet"/>
      <w:lvlText w:val=""/>
      <w:lvlJc w:val="left"/>
      <w:pPr>
        <w:ind w:left="6344" w:hanging="360"/>
      </w:pPr>
      <w:rPr>
        <w:rFonts w:ascii="Symbol" w:hAnsi="Symbol" w:hint="default"/>
      </w:rPr>
    </w:lvl>
    <w:lvl w:ilvl="7" w:tplc="20000003" w:tentative="1">
      <w:start w:val="1"/>
      <w:numFmt w:val="bullet"/>
      <w:lvlText w:val="o"/>
      <w:lvlJc w:val="left"/>
      <w:pPr>
        <w:ind w:left="7064" w:hanging="360"/>
      </w:pPr>
      <w:rPr>
        <w:rFonts w:ascii="Courier New" w:hAnsi="Courier New" w:cs="Courier New" w:hint="default"/>
      </w:rPr>
    </w:lvl>
    <w:lvl w:ilvl="8" w:tplc="20000005" w:tentative="1">
      <w:start w:val="1"/>
      <w:numFmt w:val="bullet"/>
      <w:lvlText w:val=""/>
      <w:lvlJc w:val="left"/>
      <w:pPr>
        <w:ind w:left="7784" w:hanging="360"/>
      </w:pPr>
      <w:rPr>
        <w:rFonts w:ascii="Wingdings" w:hAnsi="Wingdings" w:hint="default"/>
      </w:rPr>
    </w:lvl>
  </w:abstractNum>
  <w:abstractNum w:abstractNumId="3" w15:restartNumberingAfterBreak="0">
    <w:nsid w:val="1CD722B3"/>
    <w:multiLevelType w:val="hybridMultilevel"/>
    <w:tmpl w:val="76B68588"/>
    <w:lvl w:ilvl="0" w:tplc="3EB4C91C">
      <w:start w:val="1"/>
      <w:numFmt w:val="bullet"/>
      <w:pStyle w:val="ListParagraph"/>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abstractNum w:abstractNumId="4" w15:restartNumberingAfterBreak="0">
    <w:nsid w:val="21D8017C"/>
    <w:multiLevelType w:val="multilevel"/>
    <w:tmpl w:val="F0D4BC7A"/>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1F4517A"/>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3D7159F"/>
    <w:multiLevelType w:val="multilevel"/>
    <w:tmpl w:val="312C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866DC"/>
    <w:multiLevelType w:val="hybridMultilevel"/>
    <w:tmpl w:val="B98A9A1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8" w15:restartNumberingAfterBreak="0">
    <w:nsid w:val="44F64406"/>
    <w:multiLevelType w:val="hybridMultilevel"/>
    <w:tmpl w:val="B4384C3A"/>
    <w:lvl w:ilvl="0" w:tplc="20000001">
      <w:start w:val="1"/>
      <w:numFmt w:val="bullet"/>
      <w:lvlText w:val=""/>
      <w:lvlJc w:val="left"/>
      <w:pPr>
        <w:ind w:left="2024" w:hanging="360"/>
      </w:pPr>
      <w:rPr>
        <w:rFonts w:ascii="Symbol" w:hAnsi="Symbol" w:hint="default"/>
      </w:rPr>
    </w:lvl>
    <w:lvl w:ilvl="1" w:tplc="20000003" w:tentative="1">
      <w:start w:val="1"/>
      <w:numFmt w:val="bullet"/>
      <w:lvlText w:val="o"/>
      <w:lvlJc w:val="left"/>
      <w:pPr>
        <w:ind w:left="2744" w:hanging="360"/>
      </w:pPr>
      <w:rPr>
        <w:rFonts w:ascii="Courier New" w:hAnsi="Courier New" w:cs="Courier New" w:hint="default"/>
      </w:rPr>
    </w:lvl>
    <w:lvl w:ilvl="2" w:tplc="20000005" w:tentative="1">
      <w:start w:val="1"/>
      <w:numFmt w:val="bullet"/>
      <w:lvlText w:val=""/>
      <w:lvlJc w:val="left"/>
      <w:pPr>
        <w:ind w:left="3464" w:hanging="360"/>
      </w:pPr>
      <w:rPr>
        <w:rFonts w:ascii="Wingdings" w:hAnsi="Wingdings" w:hint="default"/>
      </w:rPr>
    </w:lvl>
    <w:lvl w:ilvl="3" w:tplc="20000001" w:tentative="1">
      <w:start w:val="1"/>
      <w:numFmt w:val="bullet"/>
      <w:lvlText w:val=""/>
      <w:lvlJc w:val="left"/>
      <w:pPr>
        <w:ind w:left="4184" w:hanging="360"/>
      </w:pPr>
      <w:rPr>
        <w:rFonts w:ascii="Symbol" w:hAnsi="Symbol" w:hint="default"/>
      </w:rPr>
    </w:lvl>
    <w:lvl w:ilvl="4" w:tplc="20000003" w:tentative="1">
      <w:start w:val="1"/>
      <w:numFmt w:val="bullet"/>
      <w:lvlText w:val="o"/>
      <w:lvlJc w:val="left"/>
      <w:pPr>
        <w:ind w:left="4904" w:hanging="360"/>
      </w:pPr>
      <w:rPr>
        <w:rFonts w:ascii="Courier New" w:hAnsi="Courier New" w:cs="Courier New" w:hint="default"/>
      </w:rPr>
    </w:lvl>
    <w:lvl w:ilvl="5" w:tplc="20000005" w:tentative="1">
      <w:start w:val="1"/>
      <w:numFmt w:val="bullet"/>
      <w:lvlText w:val=""/>
      <w:lvlJc w:val="left"/>
      <w:pPr>
        <w:ind w:left="5624" w:hanging="360"/>
      </w:pPr>
      <w:rPr>
        <w:rFonts w:ascii="Wingdings" w:hAnsi="Wingdings" w:hint="default"/>
      </w:rPr>
    </w:lvl>
    <w:lvl w:ilvl="6" w:tplc="20000001" w:tentative="1">
      <w:start w:val="1"/>
      <w:numFmt w:val="bullet"/>
      <w:lvlText w:val=""/>
      <w:lvlJc w:val="left"/>
      <w:pPr>
        <w:ind w:left="6344" w:hanging="360"/>
      </w:pPr>
      <w:rPr>
        <w:rFonts w:ascii="Symbol" w:hAnsi="Symbol" w:hint="default"/>
      </w:rPr>
    </w:lvl>
    <w:lvl w:ilvl="7" w:tplc="20000003" w:tentative="1">
      <w:start w:val="1"/>
      <w:numFmt w:val="bullet"/>
      <w:lvlText w:val="o"/>
      <w:lvlJc w:val="left"/>
      <w:pPr>
        <w:ind w:left="7064" w:hanging="360"/>
      </w:pPr>
      <w:rPr>
        <w:rFonts w:ascii="Courier New" w:hAnsi="Courier New" w:cs="Courier New" w:hint="default"/>
      </w:rPr>
    </w:lvl>
    <w:lvl w:ilvl="8" w:tplc="20000005" w:tentative="1">
      <w:start w:val="1"/>
      <w:numFmt w:val="bullet"/>
      <w:lvlText w:val=""/>
      <w:lvlJc w:val="left"/>
      <w:pPr>
        <w:ind w:left="7784" w:hanging="360"/>
      </w:pPr>
      <w:rPr>
        <w:rFonts w:ascii="Wingdings" w:hAnsi="Wingdings" w:hint="default"/>
      </w:rPr>
    </w:lvl>
  </w:abstractNum>
  <w:abstractNum w:abstractNumId="9" w15:restartNumberingAfterBreak="0">
    <w:nsid w:val="5468708E"/>
    <w:multiLevelType w:val="hybridMultilevel"/>
    <w:tmpl w:val="6A3CD7F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0" w15:restartNumberingAfterBreak="0">
    <w:nsid w:val="7333462C"/>
    <w:multiLevelType w:val="hybridMultilevel"/>
    <w:tmpl w:val="711010A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1" w15:restartNumberingAfterBreak="0">
    <w:nsid w:val="73387348"/>
    <w:multiLevelType w:val="multilevel"/>
    <w:tmpl w:val="E0E09AFE"/>
    <w:lvl w:ilvl="0">
      <w:start w:val="1"/>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B97122A"/>
    <w:multiLevelType w:val="multilevel"/>
    <w:tmpl w:val="0BB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947CB"/>
    <w:multiLevelType w:val="hybridMultilevel"/>
    <w:tmpl w:val="E7F689E6"/>
    <w:lvl w:ilvl="0" w:tplc="040B0001">
      <w:start w:val="1"/>
      <w:numFmt w:val="bullet"/>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num w:numId="1" w16cid:durableId="1952590977">
    <w:abstractNumId w:val="4"/>
  </w:num>
  <w:num w:numId="2" w16cid:durableId="1994210159">
    <w:abstractNumId w:val="3"/>
  </w:num>
  <w:num w:numId="3" w16cid:durableId="453330253">
    <w:abstractNumId w:val="0"/>
  </w:num>
  <w:num w:numId="4" w16cid:durableId="890776042">
    <w:abstractNumId w:val="13"/>
  </w:num>
  <w:num w:numId="5" w16cid:durableId="1597861095">
    <w:abstractNumId w:val="5"/>
  </w:num>
  <w:num w:numId="6" w16cid:durableId="171841607">
    <w:abstractNumId w:val="4"/>
  </w:num>
  <w:num w:numId="7" w16cid:durableId="1909069274">
    <w:abstractNumId w:val="4"/>
  </w:num>
  <w:num w:numId="8" w16cid:durableId="1774978919">
    <w:abstractNumId w:val="4"/>
  </w:num>
  <w:num w:numId="9" w16cid:durableId="1988197185">
    <w:abstractNumId w:val="3"/>
  </w:num>
  <w:num w:numId="10" w16cid:durableId="934560007">
    <w:abstractNumId w:val="0"/>
  </w:num>
  <w:num w:numId="11" w16cid:durableId="1473136950">
    <w:abstractNumId w:val="11"/>
  </w:num>
  <w:num w:numId="12" w16cid:durableId="252666637">
    <w:abstractNumId w:val="6"/>
  </w:num>
  <w:num w:numId="13" w16cid:durableId="605117637">
    <w:abstractNumId w:val="12"/>
  </w:num>
  <w:num w:numId="14" w16cid:durableId="654072836">
    <w:abstractNumId w:val="8"/>
  </w:num>
  <w:num w:numId="15" w16cid:durableId="1016005944">
    <w:abstractNumId w:val="1"/>
  </w:num>
  <w:num w:numId="16" w16cid:durableId="1180631056">
    <w:abstractNumId w:val="2"/>
  </w:num>
  <w:num w:numId="17" w16cid:durableId="341782099">
    <w:abstractNumId w:val="10"/>
  </w:num>
  <w:num w:numId="18" w16cid:durableId="2010981246">
    <w:abstractNumId w:val="9"/>
  </w:num>
  <w:num w:numId="19" w16cid:durableId="536088807">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stylePaneSortMethod w:val="000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7I0MjI3N7UwMTVX0lEKTi0uzszPAykwrwUA1k+GxywAAAA="/>
  </w:docVars>
  <w:rsids>
    <w:rsidRoot w:val="00937930"/>
    <w:rsid w:val="00001083"/>
    <w:rsid w:val="00001CE0"/>
    <w:rsid w:val="00002B64"/>
    <w:rsid w:val="00002C92"/>
    <w:rsid w:val="000061AC"/>
    <w:rsid w:val="0000674E"/>
    <w:rsid w:val="00011FD0"/>
    <w:rsid w:val="00013676"/>
    <w:rsid w:val="00015BF1"/>
    <w:rsid w:val="00016308"/>
    <w:rsid w:val="00025BF8"/>
    <w:rsid w:val="00027644"/>
    <w:rsid w:val="00027BDF"/>
    <w:rsid w:val="00030CCC"/>
    <w:rsid w:val="00031BD5"/>
    <w:rsid w:val="000328CE"/>
    <w:rsid w:val="00033829"/>
    <w:rsid w:val="00034029"/>
    <w:rsid w:val="0003563F"/>
    <w:rsid w:val="00036982"/>
    <w:rsid w:val="00037066"/>
    <w:rsid w:val="000373FA"/>
    <w:rsid w:val="0004027C"/>
    <w:rsid w:val="000407BC"/>
    <w:rsid w:val="000425A4"/>
    <w:rsid w:val="00042BCA"/>
    <w:rsid w:val="00042E5B"/>
    <w:rsid w:val="0004333B"/>
    <w:rsid w:val="00043524"/>
    <w:rsid w:val="0004531C"/>
    <w:rsid w:val="00046511"/>
    <w:rsid w:val="00047FF7"/>
    <w:rsid w:val="0005028C"/>
    <w:rsid w:val="00052964"/>
    <w:rsid w:val="0005405C"/>
    <w:rsid w:val="00054073"/>
    <w:rsid w:val="0005622E"/>
    <w:rsid w:val="00063ED6"/>
    <w:rsid w:val="00065940"/>
    <w:rsid w:val="000744A5"/>
    <w:rsid w:val="00076544"/>
    <w:rsid w:val="000770AC"/>
    <w:rsid w:val="00077A37"/>
    <w:rsid w:val="00080EC9"/>
    <w:rsid w:val="00081051"/>
    <w:rsid w:val="00084065"/>
    <w:rsid w:val="00084D67"/>
    <w:rsid w:val="00091112"/>
    <w:rsid w:val="00094D1B"/>
    <w:rsid w:val="000970B0"/>
    <w:rsid w:val="000A501D"/>
    <w:rsid w:val="000B09C7"/>
    <w:rsid w:val="000B1635"/>
    <w:rsid w:val="000B50DC"/>
    <w:rsid w:val="000B547F"/>
    <w:rsid w:val="000C4160"/>
    <w:rsid w:val="000C4B45"/>
    <w:rsid w:val="000C5C7B"/>
    <w:rsid w:val="000C6C4F"/>
    <w:rsid w:val="000D1CB6"/>
    <w:rsid w:val="000D45EA"/>
    <w:rsid w:val="000D64DA"/>
    <w:rsid w:val="000D76D3"/>
    <w:rsid w:val="000E0901"/>
    <w:rsid w:val="000E101A"/>
    <w:rsid w:val="000E1507"/>
    <w:rsid w:val="000E20F3"/>
    <w:rsid w:val="000E23E7"/>
    <w:rsid w:val="000E5C05"/>
    <w:rsid w:val="000E705D"/>
    <w:rsid w:val="000F472E"/>
    <w:rsid w:val="000F4D82"/>
    <w:rsid w:val="000F54E7"/>
    <w:rsid w:val="000F7D21"/>
    <w:rsid w:val="000F7F86"/>
    <w:rsid w:val="001008D9"/>
    <w:rsid w:val="001018F2"/>
    <w:rsid w:val="00106873"/>
    <w:rsid w:val="001068A8"/>
    <w:rsid w:val="00107B38"/>
    <w:rsid w:val="001155D5"/>
    <w:rsid w:val="00115A56"/>
    <w:rsid w:val="00122DF4"/>
    <w:rsid w:val="00124629"/>
    <w:rsid w:val="001343EE"/>
    <w:rsid w:val="00134964"/>
    <w:rsid w:val="001366BF"/>
    <w:rsid w:val="00140D67"/>
    <w:rsid w:val="0014175A"/>
    <w:rsid w:val="00142E67"/>
    <w:rsid w:val="0014325F"/>
    <w:rsid w:val="00146701"/>
    <w:rsid w:val="001468A5"/>
    <w:rsid w:val="00147ADD"/>
    <w:rsid w:val="001516A9"/>
    <w:rsid w:val="00151DE2"/>
    <w:rsid w:val="00152129"/>
    <w:rsid w:val="0015297A"/>
    <w:rsid w:val="00152E52"/>
    <w:rsid w:val="0015378A"/>
    <w:rsid w:val="00154C00"/>
    <w:rsid w:val="00161E9D"/>
    <w:rsid w:val="0016273A"/>
    <w:rsid w:val="00164502"/>
    <w:rsid w:val="00171185"/>
    <w:rsid w:val="00171FA0"/>
    <w:rsid w:val="00173676"/>
    <w:rsid w:val="00174406"/>
    <w:rsid w:val="00175085"/>
    <w:rsid w:val="00176258"/>
    <w:rsid w:val="00181183"/>
    <w:rsid w:val="0018187F"/>
    <w:rsid w:val="001859D4"/>
    <w:rsid w:val="00187E53"/>
    <w:rsid w:val="0019089E"/>
    <w:rsid w:val="00191890"/>
    <w:rsid w:val="001965ED"/>
    <w:rsid w:val="001A1C11"/>
    <w:rsid w:val="001A2E0D"/>
    <w:rsid w:val="001A3860"/>
    <w:rsid w:val="001A474A"/>
    <w:rsid w:val="001A4B8D"/>
    <w:rsid w:val="001A4FB4"/>
    <w:rsid w:val="001A5184"/>
    <w:rsid w:val="001A5556"/>
    <w:rsid w:val="001A55E7"/>
    <w:rsid w:val="001A6522"/>
    <w:rsid w:val="001B246E"/>
    <w:rsid w:val="001B40FF"/>
    <w:rsid w:val="001B5EA7"/>
    <w:rsid w:val="001C45DD"/>
    <w:rsid w:val="001C46F1"/>
    <w:rsid w:val="001D0661"/>
    <w:rsid w:val="001D0D90"/>
    <w:rsid w:val="001D5F23"/>
    <w:rsid w:val="001E11B7"/>
    <w:rsid w:val="001E48BE"/>
    <w:rsid w:val="001E7935"/>
    <w:rsid w:val="001F039A"/>
    <w:rsid w:val="001F11FE"/>
    <w:rsid w:val="001F1403"/>
    <w:rsid w:val="001F1642"/>
    <w:rsid w:val="001F4E14"/>
    <w:rsid w:val="001F7062"/>
    <w:rsid w:val="00202980"/>
    <w:rsid w:val="002045A6"/>
    <w:rsid w:val="002064C5"/>
    <w:rsid w:val="002074CF"/>
    <w:rsid w:val="00207BD3"/>
    <w:rsid w:val="00210D26"/>
    <w:rsid w:val="00210F03"/>
    <w:rsid w:val="00212DBF"/>
    <w:rsid w:val="00214C5B"/>
    <w:rsid w:val="002158AA"/>
    <w:rsid w:val="002158B4"/>
    <w:rsid w:val="00217A68"/>
    <w:rsid w:val="0022603C"/>
    <w:rsid w:val="00227570"/>
    <w:rsid w:val="002305F0"/>
    <w:rsid w:val="00233523"/>
    <w:rsid w:val="00233E60"/>
    <w:rsid w:val="0023455E"/>
    <w:rsid w:val="00234C55"/>
    <w:rsid w:val="00241668"/>
    <w:rsid w:val="00244531"/>
    <w:rsid w:val="00245215"/>
    <w:rsid w:val="0025118E"/>
    <w:rsid w:val="0025160C"/>
    <w:rsid w:val="00253754"/>
    <w:rsid w:val="0025514C"/>
    <w:rsid w:val="00255476"/>
    <w:rsid w:val="002558A9"/>
    <w:rsid w:val="0025642A"/>
    <w:rsid w:val="00257D81"/>
    <w:rsid w:val="0026145B"/>
    <w:rsid w:val="002622E6"/>
    <w:rsid w:val="00263620"/>
    <w:rsid w:val="002654B9"/>
    <w:rsid w:val="0026622D"/>
    <w:rsid w:val="0027039E"/>
    <w:rsid w:val="00270EBC"/>
    <w:rsid w:val="002716B7"/>
    <w:rsid w:val="0027205D"/>
    <w:rsid w:val="00274A31"/>
    <w:rsid w:val="00275746"/>
    <w:rsid w:val="00276EC0"/>
    <w:rsid w:val="002825CB"/>
    <w:rsid w:val="0028322C"/>
    <w:rsid w:val="002835C6"/>
    <w:rsid w:val="00285958"/>
    <w:rsid w:val="002928B9"/>
    <w:rsid w:val="002946B4"/>
    <w:rsid w:val="00295FEF"/>
    <w:rsid w:val="00297A50"/>
    <w:rsid w:val="002A1448"/>
    <w:rsid w:val="002A4CCE"/>
    <w:rsid w:val="002A52F1"/>
    <w:rsid w:val="002B015B"/>
    <w:rsid w:val="002B3338"/>
    <w:rsid w:val="002B604B"/>
    <w:rsid w:val="002B77BA"/>
    <w:rsid w:val="002B78ED"/>
    <w:rsid w:val="002B7CF5"/>
    <w:rsid w:val="002C0A2C"/>
    <w:rsid w:val="002C1610"/>
    <w:rsid w:val="002C1CF2"/>
    <w:rsid w:val="002C394B"/>
    <w:rsid w:val="002C47BD"/>
    <w:rsid w:val="002D240B"/>
    <w:rsid w:val="002E0166"/>
    <w:rsid w:val="002E1593"/>
    <w:rsid w:val="002E758B"/>
    <w:rsid w:val="002F1C40"/>
    <w:rsid w:val="002F43DC"/>
    <w:rsid w:val="002F4650"/>
    <w:rsid w:val="002F6693"/>
    <w:rsid w:val="00301A30"/>
    <w:rsid w:val="00302690"/>
    <w:rsid w:val="00304179"/>
    <w:rsid w:val="00306050"/>
    <w:rsid w:val="00306D92"/>
    <w:rsid w:val="00306E42"/>
    <w:rsid w:val="00306E92"/>
    <w:rsid w:val="003133BA"/>
    <w:rsid w:val="00313EBD"/>
    <w:rsid w:val="00314505"/>
    <w:rsid w:val="00315AE7"/>
    <w:rsid w:val="0032311B"/>
    <w:rsid w:val="00325CB8"/>
    <w:rsid w:val="00335860"/>
    <w:rsid w:val="00336C94"/>
    <w:rsid w:val="00337730"/>
    <w:rsid w:val="00341045"/>
    <w:rsid w:val="00345062"/>
    <w:rsid w:val="0034510D"/>
    <w:rsid w:val="00345D1D"/>
    <w:rsid w:val="00350091"/>
    <w:rsid w:val="0035098D"/>
    <w:rsid w:val="003509AD"/>
    <w:rsid w:val="00350E95"/>
    <w:rsid w:val="003554F8"/>
    <w:rsid w:val="0035697E"/>
    <w:rsid w:val="00357FD9"/>
    <w:rsid w:val="00361939"/>
    <w:rsid w:val="00367690"/>
    <w:rsid w:val="00367AF9"/>
    <w:rsid w:val="00371795"/>
    <w:rsid w:val="003761D1"/>
    <w:rsid w:val="00377189"/>
    <w:rsid w:val="00380082"/>
    <w:rsid w:val="00381A59"/>
    <w:rsid w:val="00382F3D"/>
    <w:rsid w:val="003842F3"/>
    <w:rsid w:val="00385501"/>
    <w:rsid w:val="003908EA"/>
    <w:rsid w:val="00391A0A"/>
    <w:rsid w:val="00392E32"/>
    <w:rsid w:val="003956D8"/>
    <w:rsid w:val="00396A90"/>
    <w:rsid w:val="003A20CC"/>
    <w:rsid w:val="003A57F3"/>
    <w:rsid w:val="003A6414"/>
    <w:rsid w:val="003B23C6"/>
    <w:rsid w:val="003B2D36"/>
    <w:rsid w:val="003B7AD8"/>
    <w:rsid w:val="003B7C41"/>
    <w:rsid w:val="003C3B1B"/>
    <w:rsid w:val="003C42DE"/>
    <w:rsid w:val="003C46D8"/>
    <w:rsid w:val="003C60AC"/>
    <w:rsid w:val="003C68D4"/>
    <w:rsid w:val="003D6334"/>
    <w:rsid w:val="003E1E07"/>
    <w:rsid w:val="003E3659"/>
    <w:rsid w:val="003E468B"/>
    <w:rsid w:val="003E6F67"/>
    <w:rsid w:val="003F5EFD"/>
    <w:rsid w:val="003F7853"/>
    <w:rsid w:val="00401407"/>
    <w:rsid w:val="0040443B"/>
    <w:rsid w:val="00410D65"/>
    <w:rsid w:val="0041167C"/>
    <w:rsid w:val="004132A7"/>
    <w:rsid w:val="0041350C"/>
    <w:rsid w:val="00415197"/>
    <w:rsid w:val="00415DBD"/>
    <w:rsid w:val="00416A8B"/>
    <w:rsid w:val="004201AB"/>
    <w:rsid w:val="004213CC"/>
    <w:rsid w:val="00423ABA"/>
    <w:rsid w:val="00424337"/>
    <w:rsid w:val="00425B71"/>
    <w:rsid w:val="00426DFE"/>
    <w:rsid w:val="00427FF7"/>
    <w:rsid w:val="00432A3A"/>
    <w:rsid w:val="00433AF0"/>
    <w:rsid w:val="00440D99"/>
    <w:rsid w:val="00442359"/>
    <w:rsid w:val="00450579"/>
    <w:rsid w:val="004532EE"/>
    <w:rsid w:val="00453373"/>
    <w:rsid w:val="004537A5"/>
    <w:rsid w:val="00454A1C"/>
    <w:rsid w:val="00454E2C"/>
    <w:rsid w:val="00454F03"/>
    <w:rsid w:val="004569DD"/>
    <w:rsid w:val="00456FC6"/>
    <w:rsid w:val="00457857"/>
    <w:rsid w:val="0046125A"/>
    <w:rsid w:val="004640D7"/>
    <w:rsid w:val="00465C6B"/>
    <w:rsid w:val="0046746F"/>
    <w:rsid w:val="00470DDA"/>
    <w:rsid w:val="00471042"/>
    <w:rsid w:val="00472BE2"/>
    <w:rsid w:val="00474C94"/>
    <w:rsid w:val="004776D4"/>
    <w:rsid w:val="00477838"/>
    <w:rsid w:val="00480426"/>
    <w:rsid w:val="00481855"/>
    <w:rsid w:val="00481EC1"/>
    <w:rsid w:val="004820D1"/>
    <w:rsid w:val="004833C0"/>
    <w:rsid w:val="00484D9E"/>
    <w:rsid w:val="00491C37"/>
    <w:rsid w:val="00493E2E"/>
    <w:rsid w:val="0049553B"/>
    <w:rsid w:val="004A01CA"/>
    <w:rsid w:val="004A02BB"/>
    <w:rsid w:val="004A3EA0"/>
    <w:rsid w:val="004A42A2"/>
    <w:rsid w:val="004A468C"/>
    <w:rsid w:val="004A4AEF"/>
    <w:rsid w:val="004B0B27"/>
    <w:rsid w:val="004B2BD4"/>
    <w:rsid w:val="004B7088"/>
    <w:rsid w:val="004C258C"/>
    <w:rsid w:val="004C28BA"/>
    <w:rsid w:val="004C405F"/>
    <w:rsid w:val="004C4B78"/>
    <w:rsid w:val="004C6732"/>
    <w:rsid w:val="004C6F92"/>
    <w:rsid w:val="004D3891"/>
    <w:rsid w:val="004D49E6"/>
    <w:rsid w:val="004D51AC"/>
    <w:rsid w:val="004D612A"/>
    <w:rsid w:val="004E0B24"/>
    <w:rsid w:val="004E3467"/>
    <w:rsid w:val="004E6CD5"/>
    <w:rsid w:val="004F2CFE"/>
    <w:rsid w:val="00503C9E"/>
    <w:rsid w:val="0050421A"/>
    <w:rsid w:val="00505816"/>
    <w:rsid w:val="00510295"/>
    <w:rsid w:val="00510D22"/>
    <w:rsid w:val="00511742"/>
    <w:rsid w:val="005122E8"/>
    <w:rsid w:val="00512FDE"/>
    <w:rsid w:val="00513161"/>
    <w:rsid w:val="005132EC"/>
    <w:rsid w:val="0051344B"/>
    <w:rsid w:val="00517FA7"/>
    <w:rsid w:val="00521D5F"/>
    <w:rsid w:val="0052536D"/>
    <w:rsid w:val="00534AE4"/>
    <w:rsid w:val="005351F2"/>
    <w:rsid w:val="0053592F"/>
    <w:rsid w:val="00536950"/>
    <w:rsid w:val="0054053F"/>
    <w:rsid w:val="0054340B"/>
    <w:rsid w:val="00554D78"/>
    <w:rsid w:val="0055791A"/>
    <w:rsid w:val="0056016D"/>
    <w:rsid w:val="00560F85"/>
    <w:rsid w:val="0056144A"/>
    <w:rsid w:val="005630BF"/>
    <w:rsid w:val="0056513E"/>
    <w:rsid w:val="00570F3F"/>
    <w:rsid w:val="005711C3"/>
    <w:rsid w:val="005711E4"/>
    <w:rsid w:val="00572169"/>
    <w:rsid w:val="00573EEB"/>
    <w:rsid w:val="0057417F"/>
    <w:rsid w:val="00575DC5"/>
    <w:rsid w:val="005776A7"/>
    <w:rsid w:val="00581842"/>
    <w:rsid w:val="00582361"/>
    <w:rsid w:val="00582C52"/>
    <w:rsid w:val="00583B76"/>
    <w:rsid w:val="00584A10"/>
    <w:rsid w:val="0058548B"/>
    <w:rsid w:val="00585CA1"/>
    <w:rsid w:val="00585FAA"/>
    <w:rsid w:val="005917CD"/>
    <w:rsid w:val="005931D7"/>
    <w:rsid w:val="0059393D"/>
    <w:rsid w:val="005947EB"/>
    <w:rsid w:val="0059517C"/>
    <w:rsid w:val="00597D6D"/>
    <w:rsid w:val="005A0315"/>
    <w:rsid w:val="005A045C"/>
    <w:rsid w:val="005A04F4"/>
    <w:rsid w:val="005A3B12"/>
    <w:rsid w:val="005A5F8E"/>
    <w:rsid w:val="005B06F4"/>
    <w:rsid w:val="005B0D64"/>
    <w:rsid w:val="005B2B41"/>
    <w:rsid w:val="005B4997"/>
    <w:rsid w:val="005B4D41"/>
    <w:rsid w:val="005B6A9D"/>
    <w:rsid w:val="005B72D0"/>
    <w:rsid w:val="005C2E2B"/>
    <w:rsid w:val="005C3F58"/>
    <w:rsid w:val="005C401C"/>
    <w:rsid w:val="005C5604"/>
    <w:rsid w:val="005C6721"/>
    <w:rsid w:val="005C6E6C"/>
    <w:rsid w:val="005D0678"/>
    <w:rsid w:val="005D2727"/>
    <w:rsid w:val="005D51CA"/>
    <w:rsid w:val="005D5BED"/>
    <w:rsid w:val="005E0C7B"/>
    <w:rsid w:val="005E16DC"/>
    <w:rsid w:val="005E7592"/>
    <w:rsid w:val="005F140F"/>
    <w:rsid w:val="005F745A"/>
    <w:rsid w:val="006062BD"/>
    <w:rsid w:val="006100A8"/>
    <w:rsid w:val="0061172E"/>
    <w:rsid w:val="00611904"/>
    <w:rsid w:val="00612BF5"/>
    <w:rsid w:val="006142B1"/>
    <w:rsid w:val="00615488"/>
    <w:rsid w:val="00615FAD"/>
    <w:rsid w:val="006163A2"/>
    <w:rsid w:val="006172CE"/>
    <w:rsid w:val="00621564"/>
    <w:rsid w:val="006241C7"/>
    <w:rsid w:val="006319FF"/>
    <w:rsid w:val="00631E1D"/>
    <w:rsid w:val="00631E42"/>
    <w:rsid w:val="00641E52"/>
    <w:rsid w:val="00642FD1"/>
    <w:rsid w:val="0064433C"/>
    <w:rsid w:val="006443C4"/>
    <w:rsid w:val="006466C8"/>
    <w:rsid w:val="0064721C"/>
    <w:rsid w:val="00653026"/>
    <w:rsid w:val="00656D98"/>
    <w:rsid w:val="00656F48"/>
    <w:rsid w:val="006573CC"/>
    <w:rsid w:val="006635BA"/>
    <w:rsid w:val="00670500"/>
    <w:rsid w:val="00671FE6"/>
    <w:rsid w:val="006721F5"/>
    <w:rsid w:val="00673273"/>
    <w:rsid w:val="006744D0"/>
    <w:rsid w:val="006745A2"/>
    <w:rsid w:val="006764FD"/>
    <w:rsid w:val="0067681C"/>
    <w:rsid w:val="00676C97"/>
    <w:rsid w:val="00685A50"/>
    <w:rsid w:val="00685C74"/>
    <w:rsid w:val="00691431"/>
    <w:rsid w:val="00691812"/>
    <w:rsid w:val="00692BB2"/>
    <w:rsid w:val="00694045"/>
    <w:rsid w:val="0069654D"/>
    <w:rsid w:val="00696553"/>
    <w:rsid w:val="00696E55"/>
    <w:rsid w:val="00697D6B"/>
    <w:rsid w:val="006A50C1"/>
    <w:rsid w:val="006A60E8"/>
    <w:rsid w:val="006A61D2"/>
    <w:rsid w:val="006A657F"/>
    <w:rsid w:val="006A6F05"/>
    <w:rsid w:val="006B0822"/>
    <w:rsid w:val="006B0AF7"/>
    <w:rsid w:val="006B13F2"/>
    <w:rsid w:val="006B3E60"/>
    <w:rsid w:val="006B6C1D"/>
    <w:rsid w:val="006B738E"/>
    <w:rsid w:val="006B7776"/>
    <w:rsid w:val="006B7932"/>
    <w:rsid w:val="006C01FB"/>
    <w:rsid w:val="006C37A0"/>
    <w:rsid w:val="006C48F5"/>
    <w:rsid w:val="006D180A"/>
    <w:rsid w:val="006D2B51"/>
    <w:rsid w:val="006D30BB"/>
    <w:rsid w:val="006D3733"/>
    <w:rsid w:val="006D4764"/>
    <w:rsid w:val="006D59DE"/>
    <w:rsid w:val="006D6D0E"/>
    <w:rsid w:val="006E4AC5"/>
    <w:rsid w:val="006E57AF"/>
    <w:rsid w:val="006F43C3"/>
    <w:rsid w:val="006F7FF3"/>
    <w:rsid w:val="007003D5"/>
    <w:rsid w:val="007012AD"/>
    <w:rsid w:val="00702FC8"/>
    <w:rsid w:val="0070304D"/>
    <w:rsid w:val="00704F1C"/>
    <w:rsid w:val="00706A46"/>
    <w:rsid w:val="0071091F"/>
    <w:rsid w:val="00715A95"/>
    <w:rsid w:val="00720113"/>
    <w:rsid w:val="00721463"/>
    <w:rsid w:val="00724313"/>
    <w:rsid w:val="00724CFD"/>
    <w:rsid w:val="007256B1"/>
    <w:rsid w:val="00725C7C"/>
    <w:rsid w:val="0073031E"/>
    <w:rsid w:val="0073076F"/>
    <w:rsid w:val="00731352"/>
    <w:rsid w:val="00732F30"/>
    <w:rsid w:val="007337D4"/>
    <w:rsid w:val="00733B3C"/>
    <w:rsid w:val="007363BE"/>
    <w:rsid w:val="00737205"/>
    <w:rsid w:val="00737F83"/>
    <w:rsid w:val="00741C41"/>
    <w:rsid w:val="00743CDB"/>
    <w:rsid w:val="00744234"/>
    <w:rsid w:val="007459AA"/>
    <w:rsid w:val="00747B27"/>
    <w:rsid w:val="00751273"/>
    <w:rsid w:val="0075347E"/>
    <w:rsid w:val="00754130"/>
    <w:rsid w:val="00757359"/>
    <w:rsid w:val="00757873"/>
    <w:rsid w:val="00757A84"/>
    <w:rsid w:val="00760C68"/>
    <w:rsid w:val="00762FD2"/>
    <w:rsid w:val="00763422"/>
    <w:rsid w:val="00770FCD"/>
    <w:rsid w:val="007715AD"/>
    <w:rsid w:val="00772406"/>
    <w:rsid w:val="00772D6D"/>
    <w:rsid w:val="00774D48"/>
    <w:rsid w:val="00775DB1"/>
    <w:rsid w:val="007770F3"/>
    <w:rsid w:val="0077719F"/>
    <w:rsid w:val="00780664"/>
    <w:rsid w:val="007808D8"/>
    <w:rsid w:val="00780AB9"/>
    <w:rsid w:val="00783EB2"/>
    <w:rsid w:val="007843BF"/>
    <w:rsid w:val="00784D75"/>
    <w:rsid w:val="00786585"/>
    <w:rsid w:val="0078660E"/>
    <w:rsid w:val="00790FF1"/>
    <w:rsid w:val="007914B8"/>
    <w:rsid w:val="0079220B"/>
    <w:rsid w:val="0079288C"/>
    <w:rsid w:val="00792BF9"/>
    <w:rsid w:val="00793F5C"/>
    <w:rsid w:val="007978A9"/>
    <w:rsid w:val="007A0ABC"/>
    <w:rsid w:val="007A3517"/>
    <w:rsid w:val="007A776A"/>
    <w:rsid w:val="007A7CFC"/>
    <w:rsid w:val="007A7F5C"/>
    <w:rsid w:val="007B4646"/>
    <w:rsid w:val="007B4E52"/>
    <w:rsid w:val="007B6906"/>
    <w:rsid w:val="007B6981"/>
    <w:rsid w:val="007B7D32"/>
    <w:rsid w:val="007C0B1E"/>
    <w:rsid w:val="007C250E"/>
    <w:rsid w:val="007C4B20"/>
    <w:rsid w:val="007C4C58"/>
    <w:rsid w:val="007C7D84"/>
    <w:rsid w:val="007D0D2F"/>
    <w:rsid w:val="007D431C"/>
    <w:rsid w:val="007E0558"/>
    <w:rsid w:val="007E0B20"/>
    <w:rsid w:val="007E0C25"/>
    <w:rsid w:val="007E3D4E"/>
    <w:rsid w:val="007E3E9E"/>
    <w:rsid w:val="007E688D"/>
    <w:rsid w:val="007E7094"/>
    <w:rsid w:val="007F0B4D"/>
    <w:rsid w:val="007F22C9"/>
    <w:rsid w:val="007F30DB"/>
    <w:rsid w:val="007F40BA"/>
    <w:rsid w:val="007F506A"/>
    <w:rsid w:val="007F73F7"/>
    <w:rsid w:val="007F7CC5"/>
    <w:rsid w:val="00800CD4"/>
    <w:rsid w:val="00800D8A"/>
    <w:rsid w:val="008019C9"/>
    <w:rsid w:val="00802481"/>
    <w:rsid w:val="00803986"/>
    <w:rsid w:val="00805D42"/>
    <w:rsid w:val="00806F64"/>
    <w:rsid w:val="0080733A"/>
    <w:rsid w:val="00811088"/>
    <w:rsid w:val="00815ADF"/>
    <w:rsid w:val="008170B6"/>
    <w:rsid w:val="00821664"/>
    <w:rsid w:val="00822DE3"/>
    <w:rsid w:val="0082483F"/>
    <w:rsid w:val="00826014"/>
    <w:rsid w:val="0082629F"/>
    <w:rsid w:val="00831396"/>
    <w:rsid w:val="0083164D"/>
    <w:rsid w:val="00832190"/>
    <w:rsid w:val="00832476"/>
    <w:rsid w:val="008334B7"/>
    <w:rsid w:val="00840A09"/>
    <w:rsid w:val="00841EC1"/>
    <w:rsid w:val="008423AA"/>
    <w:rsid w:val="00843EFC"/>
    <w:rsid w:val="008475C0"/>
    <w:rsid w:val="00847648"/>
    <w:rsid w:val="00854DC7"/>
    <w:rsid w:val="008579B6"/>
    <w:rsid w:val="00860AF6"/>
    <w:rsid w:val="00862A54"/>
    <w:rsid w:val="00863BBD"/>
    <w:rsid w:val="00864472"/>
    <w:rsid w:val="008652FA"/>
    <w:rsid w:val="008658B3"/>
    <w:rsid w:val="00866AE7"/>
    <w:rsid w:val="00867A3E"/>
    <w:rsid w:val="00870006"/>
    <w:rsid w:val="00870F90"/>
    <w:rsid w:val="00871AB4"/>
    <w:rsid w:val="008758EC"/>
    <w:rsid w:val="00881542"/>
    <w:rsid w:val="008825D4"/>
    <w:rsid w:val="008832E9"/>
    <w:rsid w:val="00884BDA"/>
    <w:rsid w:val="00892FD9"/>
    <w:rsid w:val="0089317A"/>
    <w:rsid w:val="0089434E"/>
    <w:rsid w:val="008943B3"/>
    <w:rsid w:val="0089483F"/>
    <w:rsid w:val="008955E5"/>
    <w:rsid w:val="008A18C8"/>
    <w:rsid w:val="008A4240"/>
    <w:rsid w:val="008A4DD1"/>
    <w:rsid w:val="008A50F1"/>
    <w:rsid w:val="008A6D05"/>
    <w:rsid w:val="008B0775"/>
    <w:rsid w:val="008B1796"/>
    <w:rsid w:val="008B1A02"/>
    <w:rsid w:val="008B3F9B"/>
    <w:rsid w:val="008B4497"/>
    <w:rsid w:val="008C08F2"/>
    <w:rsid w:val="008C3E84"/>
    <w:rsid w:val="008C5F8F"/>
    <w:rsid w:val="008C7B68"/>
    <w:rsid w:val="008E1DC7"/>
    <w:rsid w:val="008E2F1C"/>
    <w:rsid w:val="008E607F"/>
    <w:rsid w:val="008F2C33"/>
    <w:rsid w:val="008F3CC9"/>
    <w:rsid w:val="008F67E0"/>
    <w:rsid w:val="00903F8E"/>
    <w:rsid w:val="00904361"/>
    <w:rsid w:val="00905CC5"/>
    <w:rsid w:val="0091136E"/>
    <w:rsid w:val="00912A4F"/>
    <w:rsid w:val="00913079"/>
    <w:rsid w:val="009134A2"/>
    <w:rsid w:val="0091563A"/>
    <w:rsid w:val="0091635D"/>
    <w:rsid w:val="009170BD"/>
    <w:rsid w:val="0091710D"/>
    <w:rsid w:val="00917CFD"/>
    <w:rsid w:val="00917E60"/>
    <w:rsid w:val="00917ED4"/>
    <w:rsid w:val="00922AAA"/>
    <w:rsid w:val="00924A80"/>
    <w:rsid w:val="00925268"/>
    <w:rsid w:val="00925E54"/>
    <w:rsid w:val="00926632"/>
    <w:rsid w:val="00926824"/>
    <w:rsid w:val="00926B77"/>
    <w:rsid w:val="00930BF8"/>
    <w:rsid w:val="00931815"/>
    <w:rsid w:val="00933CD2"/>
    <w:rsid w:val="00933F48"/>
    <w:rsid w:val="00934CEC"/>
    <w:rsid w:val="00934FE0"/>
    <w:rsid w:val="00937930"/>
    <w:rsid w:val="009401FC"/>
    <w:rsid w:val="00942729"/>
    <w:rsid w:val="00943483"/>
    <w:rsid w:val="00946475"/>
    <w:rsid w:val="00955487"/>
    <w:rsid w:val="00956205"/>
    <w:rsid w:val="009570BC"/>
    <w:rsid w:val="0095716F"/>
    <w:rsid w:val="00957259"/>
    <w:rsid w:val="00961D86"/>
    <w:rsid w:val="00961DFE"/>
    <w:rsid w:val="00962CA1"/>
    <w:rsid w:val="0097342F"/>
    <w:rsid w:val="00980D18"/>
    <w:rsid w:val="009821C5"/>
    <w:rsid w:val="00984DC7"/>
    <w:rsid w:val="00990022"/>
    <w:rsid w:val="0099135B"/>
    <w:rsid w:val="00993262"/>
    <w:rsid w:val="009945CD"/>
    <w:rsid w:val="009A3EAC"/>
    <w:rsid w:val="009A43D0"/>
    <w:rsid w:val="009B1EE5"/>
    <w:rsid w:val="009B62FB"/>
    <w:rsid w:val="009C1201"/>
    <w:rsid w:val="009C544D"/>
    <w:rsid w:val="009C5F56"/>
    <w:rsid w:val="009C6566"/>
    <w:rsid w:val="009D16CC"/>
    <w:rsid w:val="009D1947"/>
    <w:rsid w:val="009D281C"/>
    <w:rsid w:val="009E0284"/>
    <w:rsid w:val="009E69BC"/>
    <w:rsid w:val="009F1485"/>
    <w:rsid w:val="009F5780"/>
    <w:rsid w:val="009F720B"/>
    <w:rsid w:val="00A00D82"/>
    <w:rsid w:val="00A01437"/>
    <w:rsid w:val="00A0265A"/>
    <w:rsid w:val="00A0340A"/>
    <w:rsid w:val="00A11B49"/>
    <w:rsid w:val="00A12A55"/>
    <w:rsid w:val="00A12E33"/>
    <w:rsid w:val="00A155D5"/>
    <w:rsid w:val="00A16435"/>
    <w:rsid w:val="00A20B23"/>
    <w:rsid w:val="00A2390F"/>
    <w:rsid w:val="00A24B20"/>
    <w:rsid w:val="00A26E80"/>
    <w:rsid w:val="00A30AA4"/>
    <w:rsid w:val="00A30F7D"/>
    <w:rsid w:val="00A31348"/>
    <w:rsid w:val="00A3269B"/>
    <w:rsid w:val="00A37800"/>
    <w:rsid w:val="00A4158E"/>
    <w:rsid w:val="00A42854"/>
    <w:rsid w:val="00A440E1"/>
    <w:rsid w:val="00A444C0"/>
    <w:rsid w:val="00A46D30"/>
    <w:rsid w:val="00A50456"/>
    <w:rsid w:val="00A54117"/>
    <w:rsid w:val="00A55700"/>
    <w:rsid w:val="00A572EB"/>
    <w:rsid w:val="00A62B22"/>
    <w:rsid w:val="00A62F88"/>
    <w:rsid w:val="00A6390C"/>
    <w:rsid w:val="00A678A2"/>
    <w:rsid w:val="00A7035D"/>
    <w:rsid w:val="00A716F3"/>
    <w:rsid w:val="00A80113"/>
    <w:rsid w:val="00A83D1D"/>
    <w:rsid w:val="00A83E0C"/>
    <w:rsid w:val="00A86E0C"/>
    <w:rsid w:val="00A876AF"/>
    <w:rsid w:val="00A92967"/>
    <w:rsid w:val="00A92DFB"/>
    <w:rsid w:val="00A954F7"/>
    <w:rsid w:val="00A968C9"/>
    <w:rsid w:val="00AA0B10"/>
    <w:rsid w:val="00AA62E2"/>
    <w:rsid w:val="00AB04E8"/>
    <w:rsid w:val="00AB135D"/>
    <w:rsid w:val="00AB5A6C"/>
    <w:rsid w:val="00AB6A86"/>
    <w:rsid w:val="00AB6CF3"/>
    <w:rsid w:val="00AB74B9"/>
    <w:rsid w:val="00AB7B4F"/>
    <w:rsid w:val="00AC0244"/>
    <w:rsid w:val="00AC070A"/>
    <w:rsid w:val="00AC193A"/>
    <w:rsid w:val="00AC22C7"/>
    <w:rsid w:val="00AD237A"/>
    <w:rsid w:val="00AD2898"/>
    <w:rsid w:val="00AD4566"/>
    <w:rsid w:val="00AD764B"/>
    <w:rsid w:val="00AE1A71"/>
    <w:rsid w:val="00AE6194"/>
    <w:rsid w:val="00AE7975"/>
    <w:rsid w:val="00AF0C89"/>
    <w:rsid w:val="00AF0CF6"/>
    <w:rsid w:val="00AF181C"/>
    <w:rsid w:val="00AF23F7"/>
    <w:rsid w:val="00AF5E27"/>
    <w:rsid w:val="00AF61CF"/>
    <w:rsid w:val="00AF7654"/>
    <w:rsid w:val="00AF7FA4"/>
    <w:rsid w:val="00B008AD"/>
    <w:rsid w:val="00B024CC"/>
    <w:rsid w:val="00B0327B"/>
    <w:rsid w:val="00B03D17"/>
    <w:rsid w:val="00B107A7"/>
    <w:rsid w:val="00B13AA5"/>
    <w:rsid w:val="00B13BDF"/>
    <w:rsid w:val="00B1405A"/>
    <w:rsid w:val="00B14082"/>
    <w:rsid w:val="00B14630"/>
    <w:rsid w:val="00B200F7"/>
    <w:rsid w:val="00B267AB"/>
    <w:rsid w:val="00B2715A"/>
    <w:rsid w:val="00B27244"/>
    <w:rsid w:val="00B303DC"/>
    <w:rsid w:val="00B324DA"/>
    <w:rsid w:val="00B412F1"/>
    <w:rsid w:val="00B413D9"/>
    <w:rsid w:val="00B423BC"/>
    <w:rsid w:val="00B42491"/>
    <w:rsid w:val="00B42E99"/>
    <w:rsid w:val="00B43521"/>
    <w:rsid w:val="00B4359E"/>
    <w:rsid w:val="00B44A5E"/>
    <w:rsid w:val="00B45A1F"/>
    <w:rsid w:val="00B502A1"/>
    <w:rsid w:val="00B53A5E"/>
    <w:rsid w:val="00B54B7D"/>
    <w:rsid w:val="00B54F37"/>
    <w:rsid w:val="00B558C2"/>
    <w:rsid w:val="00B57366"/>
    <w:rsid w:val="00B60314"/>
    <w:rsid w:val="00B60A65"/>
    <w:rsid w:val="00B61F81"/>
    <w:rsid w:val="00B65635"/>
    <w:rsid w:val="00B67226"/>
    <w:rsid w:val="00B67D06"/>
    <w:rsid w:val="00B67F58"/>
    <w:rsid w:val="00B67FB8"/>
    <w:rsid w:val="00B701A3"/>
    <w:rsid w:val="00B7267E"/>
    <w:rsid w:val="00B72934"/>
    <w:rsid w:val="00B731FF"/>
    <w:rsid w:val="00B74204"/>
    <w:rsid w:val="00B748C0"/>
    <w:rsid w:val="00B76C96"/>
    <w:rsid w:val="00B8235C"/>
    <w:rsid w:val="00B82E72"/>
    <w:rsid w:val="00B84848"/>
    <w:rsid w:val="00B84B40"/>
    <w:rsid w:val="00B8503A"/>
    <w:rsid w:val="00B85DCE"/>
    <w:rsid w:val="00B87D53"/>
    <w:rsid w:val="00B912F6"/>
    <w:rsid w:val="00B93272"/>
    <w:rsid w:val="00B97312"/>
    <w:rsid w:val="00BA1D1E"/>
    <w:rsid w:val="00BA21BA"/>
    <w:rsid w:val="00BA2388"/>
    <w:rsid w:val="00BA34ED"/>
    <w:rsid w:val="00BA71D4"/>
    <w:rsid w:val="00BA73B0"/>
    <w:rsid w:val="00BA7B59"/>
    <w:rsid w:val="00BB157D"/>
    <w:rsid w:val="00BB17C9"/>
    <w:rsid w:val="00BB40FF"/>
    <w:rsid w:val="00BB477F"/>
    <w:rsid w:val="00BB75C5"/>
    <w:rsid w:val="00BC53E8"/>
    <w:rsid w:val="00BC6005"/>
    <w:rsid w:val="00BC675C"/>
    <w:rsid w:val="00BD21E7"/>
    <w:rsid w:val="00BD34D3"/>
    <w:rsid w:val="00BD5A64"/>
    <w:rsid w:val="00BD6814"/>
    <w:rsid w:val="00BD750F"/>
    <w:rsid w:val="00BE3BCA"/>
    <w:rsid w:val="00BE43BA"/>
    <w:rsid w:val="00BE69CA"/>
    <w:rsid w:val="00BF1EA2"/>
    <w:rsid w:val="00BF2CFE"/>
    <w:rsid w:val="00BF4C99"/>
    <w:rsid w:val="00C078B2"/>
    <w:rsid w:val="00C12818"/>
    <w:rsid w:val="00C15615"/>
    <w:rsid w:val="00C15878"/>
    <w:rsid w:val="00C15B7E"/>
    <w:rsid w:val="00C17113"/>
    <w:rsid w:val="00C23231"/>
    <w:rsid w:val="00C26354"/>
    <w:rsid w:val="00C30BB3"/>
    <w:rsid w:val="00C31041"/>
    <w:rsid w:val="00C31A9B"/>
    <w:rsid w:val="00C33C5F"/>
    <w:rsid w:val="00C3567D"/>
    <w:rsid w:val="00C42521"/>
    <w:rsid w:val="00C42719"/>
    <w:rsid w:val="00C455D7"/>
    <w:rsid w:val="00C45A42"/>
    <w:rsid w:val="00C460FD"/>
    <w:rsid w:val="00C503C6"/>
    <w:rsid w:val="00C5063D"/>
    <w:rsid w:val="00C53572"/>
    <w:rsid w:val="00C55407"/>
    <w:rsid w:val="00C55825"/>
    <w:rsid w:val="00C626EA"/>
    <w:rsid w:val="00C62B19"/>
    <w:rsid w:val="00C63C90"/>
    <w:rsid w:val="00C63FF9"/>
    <w:rsid w:val="00C7074C"/>
    <w:rsid w:val="00C711A4"/>
    <w:rsid w:val="00C71342"/>
    <w:rsid w:val="00C72C67"/>
    <w:rsid w:val="00C72D73"/>
    <w:rsid w:val="00C73A9D"/>
    <w:rsid w:val="00C77A5A"/>
    <w:rsid w:val="00C77CD9"/>
    <w:rsid w:val="00C81D16"/>
    <w:rsid w:val="00C84268"/>
    <w:rsid w:val="00C84EF0"/>
    <w:rsid w:val="00C86A78"/>
    <w:rsid w:val="00C86F2D"/>
    <w:rsid w:val="00C87B3C"/>
    <w:rsid w:val="00C93C32"/>
    <w:rsid w:val="00C93FC4"/>
    <w:rsid w:val="00C96FC4"/>
    <w:rsid w:val="00CA1C93"/>
    <w:rsid w:val="00CA3610"/>
    <w:rsid w:val="00CA4726"/>
    <w:rsid w:val="00CA485F"/>
    <w:rsid w:val="00CA4963"/>
    <w:rsid w:val="00CA5E05"/>
    <w:rsid w:val="00CA6CF8"/>
    <w:rsid w:val="00CA7D98"/>
    <w:rsid w:val="00CB38A1"/>
    <w:rsid w:val="00CB52EA"/>
    <w:rsid w:val="00CC0379"/>
    <w:rsid w:val="00CC0CA0"/>
    <w:rsid w:val="00CC2A99"/>
    <w:rsid w:val="00CC2FEA"/>
    <w:rsid w:val="00CC384F"/>
    <w:rsid w:val="00CC5CD7"/>
    <w:rsid w:val="00CC649D"/>
    <w:rsid w:val="00CD0165"/>
    <w:rsid w:val="00CD0702"/>
    <w:rsid w:val="00CD249F"/>
    <w:rsid w:val="00CD2BFE"/>
    <w:rsid w:val="00CD306C"/>
    <w:rsid w:val="00CD4353"/>
    <w:rsid w:val="00CD73E3"/>
    <w:rsid w:val="00CE1444"/>
    <w:rsid w:val="00CE17EE"/>
    <w:rsid w:val="00CE4131"/>
    <w:rsid w:val="00CF0839"/>
    <w:rsid w:val="00CF14F1"/>
    <w:rsid w:val="00CF3479"/>
    <w:rsid w:val="00CF37E2"/>
    <w:rsid w:val="00D00FD6"/>
    <w:rsid w:val="00D01246"/>
    <w:rsid w:val="00D02112"/>
    <w:rsid w:val="00D12552"/>
    <w:rsid w:val="00D17233"/>
    <w:rsid w:val="00D21FA9"/>
    <w:rsid w:val="00D24D2E"/>
    <w:rsid w:val="00D27CF9"/>
    <w:rsid w:val="00D30467"/>
    <w:rsid w:val="00D33060"/>
    <w:rsid w:val="00D35613"/>
    <w:rsid w:val="00D36D59"/>
    <w:rsid w:val="00D36FE6"/>
    <w:rsid w:val="00D446FC"/>
    <w:rsid w:val="00D44F9D"/>
    <w:rsid w:val="00D46311"/>
    <w:rsid w:val="00D47B24"/>
    <w:rsid w:val="00D50BFE"/>
    <w:rsid w:val="00D57450"/>
    <w:rsid w:val="00D5796A"/>
    <w:rsid w:val="00D601A7"/>
    <w:rsid w:val="00D61B97"/>
    <w:rsid w:val="00D62E7E"/>
    <w:rsid w:val="00D62EED"/>
    <w:rsid w:val="00D64E59"/>
    <w:rsid w:val="00D650F9"/>
    <w:rsid w:val="00D6592F"/>
    <w:rsid w:val="00D677D4"/>
    <w:rsid w:val="00D715B8"/>
    <w:rsid w:val="00D72CA2"/>
    <w:rsid w:val="00D73A81"/>
    <w:rsid w:val="00D75036"/>
    <w:rsid w:val="00D75525"/>
    <w:rsid w:val="00D75E63"/>
    <w:rsid w:val="00D770B2"/>
    <w:rsid w:val="00D835D1"/>
    <w:rsid w:val="00D90DBB"/>
    <w:rsid w:val="00D91418"/>
    <w:rsid w:val="00DA1ADC"/>
    <w:rsid w:val="00DA1D4B"/>
    <w:rsid w:val="00DA36FE"/>
    <w:rsid w:val="00DA42D5"/>
    <w:rsid w:val="00DA47F0"/>
    <w:rsid w:val="00DA69E9"/>
    <w:rsid w:val="00DB05DD"/>
    <w:rsid w:val="00DB143F"/>
    <w:rsid w:val="00DB15D0"/>
    <w:rsid w:val="00DB6C4B"/>
    <w:rsid w:val="00DC18DF"/>
    <w:rsid w:val="00DC2598"/>
    <w:rsid w:val="00DC2A5C"/>
    <w:rsid w:val="00DC2D95"/>
    <w:rsid w:val="00DC70A9"/>
    <w:rsid w:val="00DC7942"/>
    <w:rsid w:val="00DD10B0"/>
    <w:rsid w:val="00DD1A95"/>
    <w:rsid w:val="00DD2D01"/>
    <w:rsid w:val="00DD34A2"/>
    <w:rsid w:val="00DD4446"/>
    <w:rsid w:val="00DD656C"/>
    <w:rsid w:val="00DD7DC1"/>
    <w:rsid w:val="00DE2528"/>
    <w:rsid w:val="00DE5D97"/>
    <w:rsid w:val="00DE7216"/>
    <w:rsid w:val="00DE7EDE"/>
    <w:rsid w:val="00DF00CE"/>
    <w:rsid w:val="00DF034D"/>
    <w:rsid w:val="00DF4040"/>
    <w:rsid w:val="00DF75DB"/>
    <w:rsid w:val="00E00F7A"/>
    <w:rsid w:val="00E014CA"/>
    <w:rsid w:val="00E01E9F"/>
    <w:rsid w:val="00E03C3D"/>
    <w:rsid w:val="00E04B36"/>
    <w:rsid w:val="00E05355"/>
    <w:rsid w:val="00E05533"/>
    <w:rsid w:val="00E066A1"/>
    <w:rsid w:val="00E06907"/>
    <w:rsid w:val="00E06D3B"/>
    <w:rsid w:val="00E07F70"/>
    <w:rsid w:val="00E11D1E"/>
    <w:rsid w:val="00E14474"/>
    <w:rsid w:val="00E16603"/>
    <w:rsid w:val="00E17714"/>
    <w:rsid w:val="00E209BE"/>
    <w:rsid w:val="00E21BE7"/>
    <w:rsid w:val="00E231AB"/>
    <w:rsid w:val="00E24F6D"/>
    <w:rsid w:val="00E30032"/>
    <w:rsid w:val="00E3059A"/>
    <w:rsid w:val="00E32867"/>
    <w:rsid w:val="00E35186"/>
    <w:rsid w:val="00E351FF"/>
    <w:rsid w:val="00E359E5"/>
    <w:rsid w:val="00E362F5"/>
    <w:rsid w:val="00E40F0F"/>
    <w:rsid w:val="00E51F5E"/>
    <w:rsid w:val="00E6119B"/>
    <w:rsid w:val="00E61377"/>
    <w:rsid w:val="00E620C5"/>
    <w:rsid w:val="00E62194"/>
    <w:rsid w:val="00E635DF"/>
    <w:rsid w:val="00E6515D"/>
    <w:rsid w:val="00E66426"/>
    <w:rsid w:val="00E6787D"/>
    <w:rsid w:val="00E71077"/>
    <w:rsid w:val="00E72431"/>
    <w:rsid w:val="00E72A7C"/>
    <w:rsid w:val="00E754A6"/>
    <w:rsid w:val="00E75EC8"/>
    <w:rsid w:val="00E77ED7"/>
    <w:rsid w:val="00E77FA1"/>
    <w:rsid w:val="00E82035"/>
    <w:rsid w:val="00E84821"/>
    <w:rsid w:val="00E87FC5"/>
    <w:rsid w:val="00E90870"/>
    <w:rsid w:val="00E9315E"/>
    <w:rsid w:val="00E961FF"/>
    <w:rsid w:val="00EA0DF3"/>
    <w:rsid w:val="00EA1261"/>
    <w:rsid w:val="00EA64CD"/>
    <w:rsid w:val="00EA7115"/>
    <w:rsid w:val="00EB02C2"/>
    <w:rsid w:val="00EB2A6F"/>
    <w:rsid w:val="00EB31F1"/>
    <w:rsid w:val="00EB5C19"/>
    <w:rsid w:val="00EB603D"/>
    <w:rsid w:val="00EB6694"/>
    <w:rsid w:val="00EC1593"/>
    <w:rsid w:val="00ED0830"/>
    <w:rsid w:val="00ED6C95"/>
    <w:rsid w:val="00EE1010"/>
    <w:rsid w:val="00EE2132"/>
    <w:rsid w:val="00EE2FA5"/>
    <w:rsid w:val="00EE412A"/>
    <w:rsid w:val="00EE5FDA"/>
    <w:rsid w:val="00EF0405"/>
    <w:rsid w:val="00EF13C5"/>
    <w:rsid w:val="00EF2D58"/>
    <w:rsid w:val="00EF2E3F"/>
    <w:rsid w:val="00EF3F03"/>
    <w:rsid w:val="00EF40F9"/>
    <w:rsid w:val="00F018F2"/>
    <w:rsid w:val="00F12BC0"/>
    <w:rsid w:val="00F13B15"/>
    <w:rsid w:val="00F14931"/>
    <w:rsid w:val="00F14EDB"/>
    <w:rsid w:val="00F14FBC"/>
    <w:rsid w:val="00F16159"/>
    <w:rsid w:val="00F17D50"/>
    <w:rsid w:val="00F20795"/>
    <w:rsid w:val="00F21E19"/>
    <w:rsid w:val="00F242A9"/>
    <w:rsid w:val="00F24EE6"/>
    <w:rsid w:val="00F27970"/>
    <w:rsid w:val="00F27FE3"/>
    <w:rsid w:val="00F30EE9"/>
    <w:rsid w:val="00F33F15"/>
    <w:rsid w:val="00F356CE"/>
    <w:rsid w:val="00F41781"/>
    <w:rsid w:val="00F44270"/>
    <w:rsid w:val="00F4583F"/>
    <w:rsid w:val="00F45E8A"/>
    <w:rsid w:val="00F465F1"/>
    <w:rsid w:val="00F47959"/>
    <w:rsid w:val="00F51EAE"/>
    <w:rsid w:val="00F54004"/>
    <w:rsid w:val="00F54E5F"/>
    <w:rsid w:val="00F6228C"/>
    <w:rsid w:val="00F67E7F"/>
    <w:rsid w:val="00F7401F"/>
    <w:rsid w:val="00F74E1F"/>
    <w:rsid w:val="00F768AB"/>
    <w:rsid w:val="00F768EE"/>
    <w:rsid w:val="00F76BEE"/>
    <w:rsid w:val="00F82484"/>
    <w:rsid w:val="00F85ABF"/>
    <w:rsid w:val="00F87CE1"/>
    <w:rsid w:val="00F953EB"/>
    <w:rsid w:val="00F96DC3"/>
    <w:rsid w:val="00FB09AA"/>
    <w:rsid w:val="00FB0A43"/>
    <w:rsid w:val="00FB418C"/>
    <w:rsid w:val="00FB585D"/>
    <w:rsid w:val="00FC00F4"/>
    <w:rsid w:val="00FC04DD"/>
    <w:rsid w:val="00FC39AB"/>
    <w:rsid w:val="00FC3F36"/>
    <w:rsid w:val="00FC6BEB"/>
    <w:rsid w:val="00FD0491"/>
    <w:rsid w:val="00FD0F22"/>
    <w:rsid w:val="00FD100E"/>
    <w:rsid w:val="00FD2672"/>
    <w:rsid w:val="00FD6DE8"/>
    <w:rsid w:val="00FD7BE3"/>
    <w:rsid w:val="00FE0BE1"/>
    <w:rsid w:val="00FE0EEF"/>
    <w:rsid w:val="00FE2808"/>
    <w:rsid w:val="00FE2A20"/>
    <w:rsid w:val="00FE3AAC"/>
    <w:rsid w:val="00FE6274"/>
    <w:rsid w:val="00FE75A0"/>
    <w:rsid w:val="00FE7649"/>
    <w:rsid w:val="00FF05AE"/>
    <w:rsid w:val="00FF1567"/>
    <w:rsid w:val="00FF6608"/>
    <w:rsid w:val="00FF691D"/>
    <w:rsid w:val="00FF7A3E"/>
    <w:rsid w:val="0E877D5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9FAC9"/>
  <w15:docId w15:val="{DAAB815B-7830-4899-862F-F5E638B6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usteksti"/>
    <w:qFormat/>
    <w:rsid w:val="00CA5E05"/>
    <w:pPr>
      <w:suppressAutoHyphens/>
      <w:spacing w:before="360" w:after="360"/>
      <w:ind w:left="1304"/>
    </w:pPr>
    <w:rPr>
      <w:rFonts w:ascii="Arial" w:hAnsi="Arial"/>
      <w:sz w:val="22"/>
      <w:lang w:val="en-GB"/>
    </w:rPr>
  </w:style>
  <w:style w:type="paragraph" w:styleId="Heading1">
    <w:name w:val="heading 1"/>
    <w:basedOn w:val="Normal"/>
    <w:next w:val="Normal"/>
    <w:link w:val="Heading1Char"/>
    <w:autoRedefine/>
    <w:uiPriority w:val="9"/>
    <w:qFormat/>
    <w:rsid w:val="00CD0702"/>
    <w:pPr>
      <w:keepNext/>
      <w:keepLines/>
      <w:numPr>
        <w:numId w:val="8"/>
      </w:numPr>
      <w:spacing w:before="480"/>
      <w:outlineLvl w:val="0"/>
    </w:pPr>
    <w:rPr>
      <w:rFonts w:eastAsiaTheme="majorEastAsia"/>
      <w:b/>
      <w:bCs/>
      <w:sz w:val="28"/>
      <w:szCs w:val="28"/>
    </w:rPr>
  </w:style>
  <w:style w:type="paragraph" w:styleId="Heading2">
    <w:name w:val="heading 2"/>
    <w:basedOn w:val="Normal"/>
    <w:next w:val="Normal"/>
    <w:link w:val="Heading2Char"/>
    <w:autoRedefine/>
    <w:qFormat/>
    <w:rsid w:val="00CD0702"/>
    <w:pPr>
      <w:keepNext/>
      <w:keepLines/>
      <w:numPr>
        <w:ilvl w:val="1"/>
        <w:numId w:val="8"/>
      </w:numPr>
      <w:spacing w:before="480"/>
      <w:outlineLvl w:val="1"/>
    </w:pPr>
    <w:rPr>
      <w:rFonts w:eastAsiaTheme="majorEastAsia"/>
      <w:b/>
      <w:bCs/>
      <w:sz w:val="26"/>
    </w:rPr>
  </w:style>
  <w:style w:type="paragraph" w:styleId="Heading3">
    <w:name w:val="heading 3"/>
    <w:basedOn w:val="Normal"/>
    <w:next w:val="Normal"/>
    <w:link w:val="Heading3Char"/>
    <w:autoRedefine/>
    <w:qFormat/>
    <w:rsid w:val="00F54E5F"/>
    <w:pPr>
      <w:keepNext/>
      <w:keepLines/>
      <w:numPr>
        <w:ilvl w:val="2"/>
        <w:numId w:val="8"/>
      </w:numPr>
      <w:spacing w:before="480"/>
      <w:outlineLvl w:val="2"/>
    </w:pPr>
    <w:rPr>
      <w:rFonts w:eastAsiaTheme="majorEastAsia"/>
      <w:b/>
      <w:bCs/>
    </w:rPr>
  </w:style>
  <w:style w:type="paragraph" w:styleId="Heading4">
    <w:name w:val="heading 4"/>
    <w:basedOn w:val="Heading3"/>
    <w:next w:val="Normal"/>
    <w:link w:val="Heading4Char"/>
    <w:unhideWhenUsed/>
    <w:rsid w:val="00077A37"/>
    <w:pPr>
      <w:numPr>
        <w:ilvl w:val="0"/>
        <w:numId w:val="0"/>
      </w:numPr>
      <w:spacing w:before="120" w:after="120"/>
      <w:contextualSpacing/>
      <w:outlineLvl w:val="3"/>
    </w:pPr>
    <w:rPr>
      <w:rFonts w:asciiTheme="majorHAnsi" w:hAnsiTheme="majorHAnsi" w:cstheme="majorHAnsi"/>
      <w:b w:val="0"/>
      <w:bCs w:val="0"/>
      <w:iCs/>
    </w:rPr>
  </w:style>
  <w:style w:type="paragraph" w:styleId="Heading5">
    <w:name w:val="heading 5"/>
    <w:basedOn w:val="Normal"/>
    <w:next w:val="Normal"/>
    <w:link w:val="Heading5Char"/>
    <w:uiPriority w:val="99"/>
    <w:semiHidden/>
    <w:rsid w:val="00077A37"/>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rsid w:val="00077A37"/>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rsid w:val="00077A37"/>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rsid w:val="00077A37"/>
    <w:pPr>
      <w:keepNext/>
      <w:keepLines/>
      <w:numPr>
        <w:ilvl w:val="7"/>
        <w:numId w:val="8"/>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rsid w:val="00077A37"/>
    <w:pPr>
      <w:keepNext/>
      <w:keepLines/>
      <w:numPr>
        <w:ilvl w:val="8"/>
        <w:numId w:val="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02"/>
    <w:rPr>
      <w:rFonts w:ascii="Arial" w:eastAsiaTheme="majorEastAsia" w:hAnsi="Arial"/>
      <w:b/>
      <w:bCs/>
      <w:sz w:val="28"/>
      <w:szCs w:val="28"/>
      <w:lang w:val="en-GB"/>
    </w:rPr>
  </w:style>
  <w:style w:type="character" w:customStyle="1" w:styleId="Heading2Char">
    <w:name w:val="Heading 2 Char"/>
    <w:basedOn w:val="DefaultParagraphFont"/>
    <w:link w:val="Heading2"/>
    <w:rsid w:val="00CD0702"/>
    <w:rPr>
      <w:rFonts w:ascii="Arial" w:eastAsiaTheme="majorEastAsia" w:hAnsi="Arial"/>
      <w:b/>
      <w:bCs/>
      <w:sz w:val="26"/>
      <w:lang w:val="en-GB"/>
    </w:rPr>
  </w:style>
  <w:style w:type="character" w:customStyle="1" w:styleId="Heading3Char">
    <w:name w:val="Heading 3 Char"/>
    <w:basedOn w:val="DefaultParagraphFont"/>
    <w:link w:val="Heading3"/>
    <w:rsid w:val="00F54E5F"/>
    <w:rPr>
      <w:rFonts w:ascii="Arial" w:eastAsiaTheme="majorEastAsia" w:hAnsi="Arial"/>
      <w:b/>
      <w:bCs/>
      <w:sz w:val="22"/>
    </w:rPr>
  </w:style>
  <w:style w:type="paragraph" w:styleId="Header">
    <w:name w:val="header"/>
    <w:basedOn w:val="Normal"/>
    <w:link w:val="HeaderChar"/>
    <w:uiPriority w:val="99"/>
    <w:rsid w:val="0022603C"/>
    <w:pPr>
      <w:spacing w:before="0" w:after="0" w:line="240" w:lineRule="auto"/>
      <w:jc w:val="right"/>
    </w:pPr>
  </w:style>
  <w:style w:type="character" w:customStyle="1" w:styleId="HeaderChar">
    <w:name w:val="Header Char"/>
    <w:basedOn w:val="DefaultParagraphFont"/>
    <w:link w:val="Header"/>
    <w:uiPriority w:val="99"/>
    <w:rsid w:val="003908EA"/>
    <w:rPr>
      <w:noProof/>
    </w:rPr>
  </w:style>
  <w:style w:type="paragraph" w:styleId="ListParagraph">
    <w:name w:val="List Paragraph"/>
    <w:basedOn w:val="Normal"/>
    <w:uiPriority w:val="2"/>
    <w:qFormat/>
    <w:rsid w:val="00034029"/>
    <w:pPr>
      <w:numPr>
        <w:numId w:val="9"/>
      </w:numPr>
      <w:tabs>
        <w:tab w:val="clear" w:pos="726"/>
      </w:tabs>
      <w:spacing w:after="240"/>
      <w:ind w:left="1667"/>
      <w:contextualSpacing/>
    </w:pPr>
    <w:rPr>
      <w:rFonts w:eastAsiaTheme="majorEastAsia" w:cs="Times New Roman"/>
      <w:szCs w:val="20"/>
    </w:rPr>
  </w:style>
  <w:style w:type="paragraph" w:styleId="Title">
    <w:name w:val="Title"/>
    <w:aliases w:val="Thesis title"/>
    <w:basedOn w:val="Normal"/>
    <w:next w:val="Normal"/>
    <w:link w:val="TitleChar"/>
    <w:autoRedefine/>
    <w:uiPriority w:val="10"/>
    <w:qFormat/>
    <w:rsid w:val="00B65635"/>
    <w:pPr>
      <w:spacing w:before="0" w:after="720"/>
      <w:ind w:left="0"/>
      <w:jc w:val="center"/>
    </w:pPr>
    <w:rPr>
      <w:rFonts w:ascii="Arial Rounded MT Bold" w:hAnsi="Arial Rounded MT Bold"/>
      <w:sz w:val="44"/>
      <w:szCs w:val="32"/>
    </w:rPr>
  </w:style>
  <w:style w:type="character" w:customStyle="1" w:styleId="TitleChar">
    <w:name w:val="Title Char"/>
    <w:aliases w:val="Thesis title Char"/>
    <w:basedOn w:val="DefaultParagraphFont"/>
    <w:link w:val="Title"/>
    <w:uiPriority w:val="10"/>
    <w:rsid w:val="00B65635"/>
    <w:rPr>
      <w:rFonts w:ascii="Arial Rounded MT Bold" w:hAnsi="Arial Rounded MT Bold"/>
      <w:sz w:val="44"/>
      <w:szCs w:val="32"/>
      <w:lang w:val="en-GB"/>
    </w:rPr>
  </w:style>
  <w:style w:type="paragraph" w:styleId="Footer">
    <w:name w:val="footer"/>
    <w:basedOn w:val="Normal"/>
    <w:link w:val="FooterChar"/>
    <w:uiPriority w:val="98"/>
    <w:rsid w:val="00077A37"/>
  </w:style>
  <w:style w:type="character" w:customStyle="1" w:styleId="FooterChar">
    <w:name w:val="Footer Char"/>
    <w:basedOn w:val="DefaultParagraphFont"/>
    <w:link w:val="Footer"/>
    <w:uiPriority w:val="98"/>
    <w:rsid w:val="003908EA"/>
    <w:rPr>
      <w:noProof/>
    </w:rPr>
  </w:style>
  <w:style w:type="paragraph" w:styleId="BalloonText">
    <w:name w:val="Balloon Text"/>
    <w:basedOn w:val="Normal"/>
    <w:link w:val="BalloonTextChar"/>
    <w:uiPriority w:val="99"/>
    <w:semiHidden/>
    <w:unhideWhenUsed/>
    <w:rsid w:val="00077A37"/>
    <w:rPr>
      <w:rFonts w:ascii="Tahoma" w:hAnsi="Tahoma" w:cs="Tahoma"/>
      <w:sz w:val="16"/>
      <w:szCs w:val="16"/>
    </w:rPr>
  </w:style>
  <w:style w:type="character" w:customStyle="1" w:styleId="BalloonTextChar">
    <w:name w:val="Balloon Text Char"/>
    <w:basedOn w:val="DefaultParagraphFont"/>
    <w:link w:val="BalloonText"/>
    <w:uiPriority w:val="99"/>
    <w:semiHidden/>
    <w:rsid w:val="00077A37"/>
    <w:rPr>
      <w:rFonts w:ascii="Tahoma" w:hAnsi="Tahoma" w:cs="Tahoma"/>
      <w:sz w:val="16"/>
      <w:szCs w:val="16"/>
    </w:rPr>
  </w:style>
  <w:style w:type="paragraph" w:styleId="TOC1">
    <w:name w:val="toc 1"/>
    <w:basedOn w:val="Normal"/>
    <w:next w:val="Normal"/>
    <w:uiPriority w:val="39"/>
    <w:unhideWhenUsed/>
    <w:rsid w:val="00C84EF0"/>
    <w:pPr>
      <w:tabs>
        <w:tab w:val="left" w:pos="426"/>
        <w:tab w:val="right" w:leader="dot" w:pos="10065"/>
      </w:tabs>
      <w:spacing w:before="0" w:after="120" w:line="276" w:lineRule="auto"/>
      <w:ind w:left="425" w:hanging="425"/>
    </w:pPr>
    <w:rPr>
      <w:noProof/>
    </w:rPr>
  </w:style>
  <w:style w:type="paragraph" w:styleId="TOC2">
    <w:name w:val="toc 2"/>
    <w:basedOn w:val="TOC1"/>
    <w:next w:val="Normal"/>
    <w:uiPriority w:val="39"/>
    <w:unhideWhenUsed/>
    <w:rsid w:val="00EA0DF3"/>
    <w:pPr>
      <w:tabs>
        <w:tab w:val="clear" w:pos="426"/>
        <w:tab w:val="left" w:pos="993"/>
      </w:tabs>
      <w:ind w:left="992" w:hanging="567"/>
    </w:pPr>
  </w:style>
  <w:style w:type="paragraph" w:customStyle="1" w:styleId="Liitteenotsikko">
    <w:name w:val="Liitteen otsikko"/>
    <w:basedOn w:val="Normal"/>
    <w:next w:val="Normal"/>
    <w:autoRedefine/>
    <w:uiPriority w:val="2"/>
    <w:qFormat/>
    <w:rsid w:val="00A83E0C"/>
    <w:pPr>
      <w:spacing w:before="0"/>
      <w:ind w:left="0"/>
    </w:pPr>
    <w:rPr>
      <w:b/>
    </w:rPr>
  </w:style>
  <w:style w:type="paragraph" w:styleId="TOC3">
    <w:name w:val="toc 3"/>
    <w:basedOn w:val="TOC1"/>
    <w:next w:val="Normal"/>
    <w:uiPriority w:val="39"/>
    <w:unhideWhenUsed/>
    <w:rsid w:val="00EA0DF3"/>
    <w:pPr>
      <w:tabs>
        <w:tab w:val="clear" w:pos="426"/>
        <w:tab w:val="left" w:pos="1701"/>
      </w:tabs>
      <w:ind w:left="1701" w:hanging="709"/>
    </w:pPr>
  </w:style>
  <w:style w:type="character" w:customStyle="1" w:styleId="Heading4Char">
    <w:name w:val="Heading 4 Char"/>
    <w:basedOn w:val="DefaultParagraphFont"/>
    <w:link w:val="Heading4"/>
    <w:rsid w:val="003E1E07"/>
    <w:rPr>
      <w:rFonts w:asciiTheme="majorHAnsi" w:eastAsiaTheme="majorEastAsia" w:hAnsiTheme="majorHAnsi" w:cstheme="majorHAnsi"/>
      <w:iCs/>
      <w:noProof/>
    </w:rPr>
  </w:style>
  <w:style w:type="character" w:customStyle="1" w:styleId="Heading5Char">
    <w:name w:val="Heading 5 Char"/>
    <w:basedOn w:val="DefaultParagraphFont"/>
    <w:link w:val="Heading5"/>
    <w:uiPriority w:val="99"/>
    <w:semiHidden/>
    <w:rsid w:val="00077A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9"/>
    <w:semiHidden/>
    <w:rsid w:val="00077A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9"/>
    <w:semiHidden/>
    <w:rsid w:val="00077A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077A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077A37"/>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Normal"/>
    <w:next w:val="Normal"/>
    <w:uiPriority w:val="2"/>
    <w:qFormat/>
    <w:rsid w:val="00A83E0C"/>
    <w:pPr>
      <w:spacing w:before="120" w:after="120" w:line="240" w:lineRule="auto"/>
    </w:pPr>
  </w:style>
  <w:style w:type="paragraph" w:customStyle="1" w:styleId="ListofAppendices">
    <w:name w:val="List of Appendices"/>
    <w:basedOn w:val="Normal"/>
    <w:uiPriority w:val="3"/>
    <w:qFormat/>
    <w:rsid w:val="00A83E0C"/>
    <w:pPr>
      <w:spacing w:before="0" w:after="120" w:line="276" w:lineRule="auto"/>
      <w:ind w:hanging="1304"/>
    </w:pPr>
  </w:style>
  <w:style w:type="character" w:styleId="UnresolvedMention">
    <w:name w:val="Unresolved Mention"/>
    <w:basedOn w:val="DefaultParagraphFont"/>
    <w:uiPriority w:val="99"/>
    <w:semiHidden/>
    <w:unhideWhenUsed/>
    <w:rsid w:val="00077A37"/>
    <w:rPr>
      <w:color w:val="605E5C"/>
      <w:shd w:val="clear" w:color="auto" w:fill="E1DFDD"/>
    </w:rPr>
  </w:style>
  <w:style w:type="paragraph" w:customStyle="1" w:styleId="Lhdeluettelonteksti">
    <w:name w:val="Lähdeluettelon teksti"/>
    <w:basedOn w:val="Bibliography"/>
    <w:link w:val="LhdeluettelontekstiChar"/>
    <w:uiPriority w:val="2"/>
    <w:rsid w:val="00CE4131"/>
  </w:style>
  <w:style w:type="character" w:styleId="CommentReference">
    <w:name w:val="annotation reference"/>
    <w:basedOn w:val="DefaultParagraphFont"/>
    <w:uiPriority w:val="99"/>
    <w:semiHidden/>
    <w:unhideWhenUsed/>
    <w:rsid w:val="00077A37"/>
    <w:rPr>
      <w:sz w:val="16"/>
      <w:szCs w:val="16"/>
    </w:rPr>
  </w:style>
  <w:style w:type="paragraph" w:styleId="CommentText">
    <w:name w:val="annotation text"/>
    <w:basedOn w:val="Normal"/>
    <w:link w:val="CommentTextChar"/>
    <w:uiPriority w:val="99"/>
    <w:unhideWhenUsed/>
    <w:rsid w:val="00077A37"/>
    <w:rPr>
      <w:sz w:val="20"/>
      <w:szCs w:val="20"/>
    </w:rPr>
  </w:style>
  <w:style w:type="character" w:customStyle="1" w:styleId="CommentTextChar">
    <w:name w:val="Comment Text Char"/>
    <w:basedOn w:val="DefaultParagraphFont"/>
    <w:link w:val="CommentText"/>
    <w:uiPriority w:val="99"/>
    <w:rsid w:val="00077A37"/>
    <w:rPr>
      <w:sz w:val="20"/>
      <w:szCs w:val="20"/>
    </w:rPr>
  </w:style>
  <w:style w:type="paragraph" w:styleId="CommentSubject">
    <w:name w:val="annotation subject"/>
    <w:basedOn w:val="CommentText"/>
    <w:next w:val="CommentText"/>
    <w:link w:val="CommentSubjectChar"/>
    <w:uiPriority w:val="99"/>
    <w:semiHidden/>
    <w:unhideWhenUsed/>
    <w:rsid w:val="00077A37"/>
    <w:rPr>
      <w:b/>
      <w:bCs/>
    </w:rPr>
  </w:style>
  <w:style w:type="character" w:customStyle="1" w:styleId="CommentSubjectChar">
    <w:name w:val="Comment Subject Char"/>
    <w:basedOn w:val="CommentTextChar"/>
    <w:link w:val="CommentSubject"/>
    <w:uiPriority w:val="99"/>
    <w:semiHidden/>
    <w:rsid w:val="00077A37"/>
    <w:rPr>
      <w:b/>
      <w:bCs/>
      <w:sz w:val="20"/>
      <w:szCs w:val="20"/>
    </w:rPr>
  </w:style>
  <w:style w:type="paragraph" w:customStyle="1" w:styleId="ReferencesHeading">
    <w:name w:val="References Heading"/>
    <w:basedOn w:val="Heading1"/>
    <w:next w:val="Bibliography"/>
    <w:link w:val="ReferencesHeadingChar"/>
    <w:uiPriority w:val="2"/>
    <w:qFormat/>
    <w:rsid w:val="00A83E0C"/>
    <w:pPr>
      <w:pageBreakBefore/>
      <w:numPr>
        <w:numId w:val="0"/>
      </w:numPr>
    </w:pPr>
  </w:style>
  <w:style w:type="character" w:customStyle="1" w:styleId="ReferencesHeadingChar">
    <w:name w:val="References Heading Char"/>
    <w:basedOn w:val="DefaultParagraphFont"/>
    <w:link w:val="ReferencesHeading"/>
    <w:uiPriority w:val="2"/>
    <w:rsid w:val="00A83E0C"/>
    <w:rPr>
      <w:rFonts w:ascii="Arial" w:eastAsiaTheme="majorEastAsia" w:hAnsi="Arial"/>
      <w:b/>
      <w:bCs/>
      <w:sz w:val="28"/>
      <w:szCs w:val="28"/>
    </w:rPr>
  </w:style>
  <w:style w:type="paragraph" w:styleId="Caption">
    <w:name w:val="caption"/>
    <w:basedOn w:val="Normal"/>
    <w:next w:val="Normal"/>
    <w:uiPriority w:val="3"/>
    <w:qFormat/>
    <w:rsid w:val="00A83E0C"/>
    <w:pPr>
      <w:keepNext/>
      <w:spacing w:after="0"/>
    </w:pPr>
    <w:rPr>
      <w:iCs/>
    </w:rPr>
  </w:style>
  <w:style w:type="table" w:styleId="TableGrid">
    <w:name w:val="Table Grid"/>
    <w:basedOn w:val="TableNormal"/>
    <w:uiPriority w:val="59"/>
    <w:rsid w:val="007E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paragraph" w:styleId="Bibliography">
    <w:name w:val="Bibliography"/>
    <w:basedOn w:val="Normal"/>
    <w:uiPriority w:val="39"/>
    <w:rsid w:val="00FD6DE8"/>
    <w:pPr>
      <w:spacing w:before="0" w:after="180" w:line="288" w:lineRule="auto"/>
      <w:ind w:left="720" w:hanging="720"/>
    </w:pPr>
  </w:style>
  <w:style w:type="paragraph" w:styleId="TableofFigures">
    <w:name w:val="table of figures"/>
    <w:basedOn w:val="Normal"/>
    <w:next w:val="Normal"/>
    <w:uiPriority w:val="99"/>
    <w:unhideWhenUsed/>
    <w:rsid w:val="00C93FC4"/>
    <w:pPr>
      <w:tabs>
        <w:tab w:val="right" w:leader="dot" w:pos="9923"/>
      </w:tabs>
      <w:spacing w:before="0" w:after="120" w:line="276" w:lineRule="auto"/>
      <w:ind w:left="0"/>
    </w:pPr>
  </w:style>
  <w:style w:type="character" w:styleId="Hyperlink">
    <w:name w:val="Hyperlink"/>
    <w:basedOn w:val="DefaultParagraphFont"/>
    <w:uiPriority w:val="99"/>
    <w:unhideWhenUsed/>
    <w:rsid w:val="00077A37"/>
    <w:rPr>
      <w:color w:val="0000FF" w:themeColor="hyperlink"/>
      <w:u w:val="single"/>
    </w:rPr>
  </w:style>
  <w:style w:type="paragraph" w:customStyle="1" w:styleId="Thesissubtitle">
    <w:name w:val="Thesis subtitle"/>
    <w:basedOn w:val="Normal"/>
    <w:autoRedefine/>
    <w:uiPriority w:val="4"/>
    <w:qFormat/>
    <w:rsid w:val="003554F8"/>
    <w:pPr>
      <w:spacing w:after="1920"/>
      <w:ind w:left="0"/>
      <w:jc w:val="center"/>
    </w:pPr>
    <w:rPr>
      <w:b/>
      <w:bCs/>
      <w:sz w:val="32"/>
    </w:rPr>
  </w:style>
  <w:style w:type="paragraph" w:styleId="TOCHeading">
    <w:name w:val="TOC Heading"/>
    <w:basedOn w:val="Heading1"/>
    <w:next w:val="Normal"/>
    <w:autoRedefine/>
    <w:uiPriority w:val="39"/>
    <w:unhideWhenUsed/>
    <w:qFormat/>
    <w:rsid w:val="00B03D17"/>
    <w:pPr>
      <w:numPr>
        <w:numId w:val="0"/>
      </w:numPr>
      <w:spacing w:before="0" w:after="240"/>
      <w:outlineLvl w:val="9"/>
    </w:pPr>
    <w:rPr>
      <w:rFonts w:cstheme="majorBidi"/>
      <w:bCs w:val="0"/>
      <w:szCs w:val="32"/>
      <w:lang w:eastAsia="fi-FI"/>
    </w:rPr>
  </w:style>
  <w:style w:type="paragraph" w:customStyle="1" w:styleId="CoverSheetText">
    <w:name w:val="Cover Sheet Text"/>
    <w:basedOn w:val="Normal"/>
    <w:autoRedefine/>
    <w:uiPriority w:val="4"/>
    <w:qFormat/>
    <w:rsid w:val="008E607F"/>
    <w:pPr>
      <w:spacing w:before="0" w:after="0"/>
      <w:ind w:left="0"/>
      <w:jc w:val="center"/>
    </w:pPr>
    <w:rPr>
      <w:rFonts w:asciiTheme="minorHAnsi" w:hAnsiTheme="minorHAnsi"/>
      <w:sz w:val="24"/>
      <w:lang w:val="fi-FI"/>
    </w:rPr>
  </w:style>
  <w:style w:type="paragraph" w:customStyle="1" w:styleId="AbstractHeaderwithHorizontalBottomLine">
    <w:name w:val="Abstract Header with Horizontal Bottom Line"/>
    <w:basedOn w:val="Normal"/>
    <w:next w:val="AbstractText"/>
    <w:autoRedefine/>
    <w:uiPriority w:val="5"/>
    <w:unhideWhenUsed/>
    <w:rsid w:val="00361939"/>
    <w:pPr>
      <w:pBdr>
        <w:bottom w:val="single" w:sz="4" w:space="1" w:color="auto"/>
      </w:pBdr>
      <w:spacing w:before="0" w:after="0"/>
      <w:ind w:hanging="1304"/>
    </w:pPr>
  </w:style>
  <w:style w:type="paragraph" w:customStyle="1" w:styleId="AbstractHeader">
    <w:name w:val="Abstract Header"/>
    <w:basedOn w:val="Normal"/>
    <w:autoRedefine/>
    <w:uiPriority w:val="5"/>
    <w:qFormat/>
    <w:rsid w:val="00815ADF"/>
    <w:pPr>
      <w:tabs>
        <w:tab w:val="left" w:pos="7938"/>
      </w:tabs>
      <w:spacing w:before="0" w:after="0" w:line="288" w:lineRule="auto"/>
      <w:ind w:hanging="1304"/>
    </w:pPr>
    <w:rPr>
      <w:bCs/>
    </w:rPr>
  </w:style>
  <w:style w:type="paragraph" w:customStyle="1" w:styleId="Tiivistelmnasiasanat">
    <w:name w:val="Tiivistelmän asiasanat"/>
    <w:basedOn w:val="AbstractHeader"/>
    <w:uiPriority w:val="5"/>
    <w:rsid w:val="00A83E0C"/>
    <w:rPr>
      <w:bCs w:val="0"/>
    </w:rPr>
  </w:style>
  <w:style w:type="paragraph" w:styleId="Index1">
    <w:name w:val="index 1"/>
    <w:basedOn w:val="Normal"/>
    <w:next w:val="Normal"/>
    <w:autoRedefine/>
    <w:uiPriority w:val="99"/>
    <w:semiHidden/>
    <w:unhideWhenUsed/>
    <w:rsid w:val="00077A37"/>
    <w:pPr>
      <w:spacing w:line="240" w:lineRule="auto"/>
      <w:ind w:left="240" w:hanging="240"/>
    </w:pPr>
  </w:style>
  <w:style w:type="paragraph" w:customStyle="1" w:styleId="ListParagraphNumbered">
    <w:name w:val="List Paragraph Numbered"/>
    <w:basedOn w:val="ListParagraph"/>
    <w:uiPriority w:val="2"/>
    <w:qFormat/>
    <w:rsid w:val="00034029"/>
    <w:pPr>
      <w:numPr>
        <w:numId w:val="10"/>
      </w:numPr>
      <w:ind w:left="1664"/>
    </w:pPr>
  </w:style>
  <w:style w:type="character" w:customStyle="1" w:styleId="LhdeluettelontekstiChar">
    <w:name w:val="Lähdeluettelon teksti Char"/>
    <w:basedOn w:val="DefaultParagraphFont"/>
    <w:link w:val="Lhdeluettelonteksti"/>
    <w:uiPriority w:val="2"/>
    <w:rsid w:val="00CE4131"/>
    <w:rPr>
      <w:rFonts w:ascii="Arial" w:hAnsi="Arial"/>
      <w:sz w:val="22"/>
      <w:lang w:val="en-GB"/>
    </w:rPr>
  </w:style>
  <w:style w:type="character" w:customStyle="1" w:styleId="Korostettu">
    <w:name w:val="Korostettu"/>
    <w:basedOn w:val="DefaultParagraphFont"/>
    <w:qFormat/>
    <w:rsid w:val="00A83E0C"/>
    <w:rPr>
      <w:b/>
      <w:bCs/>
    </w:rPr>
  </w:style>
  <w:style w:type="character" w:styleId="FollowedHyperlink">
    <w:name w:val="FollowedHyperlink"/>
    <w:basedOn w:val="DefaultParagraphFont"/>
    <w:uiPriority w:val="99"/>
    <w:semiHidden/>
    <w:unhideWhenUsed/>
    <w:rsid w:val="00077A37"/>
    <w:rPr>
      <w:color w:val="800080" w:themeColor="followedHyperlink"/>
      <w:u w:val="single"/>
    </w:rPr>
  </w:style>
  <w:style w:type="paragraph" w:customStyle="1" w:styleId="AbstractText">
    <w:name w:val="Abstract Text"/>
    <w:basedOn w:val="Normal"/>
    <w:autoRedefine/>
    <w:uiPriority w:val="5"/>
    <w:qFormat/>
    <w:rsid w:val="005E0C7B"/>
    <w:pPr>
      <w:spacing w:before="240" w:after="240" w:line="288" w:lineRule="auto"/>
      <w:ind w:left="0"/>
    </w:pPr>
    <w:rPr>
      <w:lang w:val="en"/>
    </w:rPr>
  </w:style>
  <w:style w:type="paragraph" w:customStyle="1" w:styleId="StyleTiivistelmntekijTopNoborder">
    <w:name w:val="Style Tiivistelmän tekijä + Top: (No border)"/>
    <w:basedOn w:val="Normal"/>
    <w:uiPriority w:val="99"/>
    <w:semiHidden/>
    <w:locked/>
    <w:rsid w:val="00F45E8A"/>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rsid w:val="00A83E0C"/>
  </w:style>
  <w:style w:type="table" w:customStyle="1" w:styleId="Taulukkotyyli">
    <w:name w:val="Taulukkotyyli"/>
    <w:basedOn w:val="TableNormal"/>
    <w:uiPriority w:val="99"/>
    <w:rsid w:val="00670500"/>
    <w:pPr>
      <w:spacing w:after="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PlaceholderText">
    <w:name w:val="Placeholder Text"/>
    <w:basedOn w:val="DefaultParagraphFont"/>
    <w:uiPriority w:val="99"/>
    <w:unhideWhenUsed/>
    <w:rsid w:val="00D75525"/>
    <w:rPr>
      <w:color w:val="808080"/>
    </w:rPr>
  </w:style>
  <w:style w:type="table" w:styleId="GridTable1Light">
    <w:name w:val="Grid Table 1 Light"/>
    <w:basedOn w:val="TableNormal"/>
    <w:uiPriority w:val="46"/>
    <w:rsid w:val="00122D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DefaultParagraphFont"/>
    <w:rsid w:val="00800D8A"/>
  </w:style>
  <w:style w:type="paragraph" w:styleId="Revision">
    <w:name w:val="Revision"/>
    <w:hidden/>
    <w:uiPriority w:val="99"/>
    <w:semiHidden/>
    <w:rsid w:val="002D240B"/>
    <w:pPr>
      <w:spacing w:after="0" w:line="240" w:lineRule="auto"/>
    </w:pPr>
    <w:rPr>
      <w:rFonts w:ascii="Arial" w:hAnsi="Arial"/>
      <w:sz w:val="22"/>
    </w:rPr>
  </w:style>
  <w:style w:type="paragraph" w:customStyle="1" w:styleId="InfoText">
    <w:name w:val="Info Text"/>
    <w:basedOn w:val="Normal"/>
    <w:rsid w:val="00CE4131"/>
    <w:pPr>
      <w:ind w:left="0"/>
    </w:pPr>
    <w:rPr>
      <w:rFonts w:eastAsia="Times New Roman" w:cs="Times New Roman"/>
      <w:szCs w:val="20"/>
      <w:shd w:val="clear" w:color="auto" w:fill="FFFFFF"/>
    </w:rPr>
  </w:style>
  <w:style w:type="paragraph" w:styleId="NormalWeb">
    <w:name w:val="Normal (Web)"/>
    <w:basedOn w:val="Normal"/>
    <w:uiPriority w:val="99"/>
    <w:unhideWhenUsed/>
    <w:rsid w:val="00DC70A9"/>
    <w:pPr>
      <w:suppressAutoHyphens w:val="0"/>
      <w:spacing w:before="100" w:beforeAutospacing="1" w:after="100" w:afterAutospacing="1" w:line="240" w:lineRule="auto"/>
      <w:ind w:left="0"/>
    </w:pPr>
    <w:rPr>
      <w:rFonts w:ascii="Times New Roman" w:eastAsia="Times New Roman" w:hAnsi="Times New Roman" w:cs="Times New Roman"/>
      <w:sz w:val="24"/>
      <w:lang w:val="en-FI" w:eastAsia="en-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634">
      <w:bodyDiv w:val="1"/>
      <w:marLeft w:val="0"/>
      <w:marRight w:val="0"/>
      <w:marTop w:val="0"/>
      <w:marBottom w:val="0"/>
      <w:divBdr>
        <w:top w:val="none" w:sz="0" w:space="0" w:color="auto"/>
        <w:left w:val="none" w:sz="0" w:space="0" w:color="auto"/>
        <w:bottom w:val="none" w:sz="0" w:space="0" w:color="auto"/>
        <w:right w:val="none" w:sz="0" w:space="0" w:color="auto"/>
      </w:divBdr>
    </w:div>
    <w:div w:id="57021650">
      <w:bodyDiv w:val="1"/>
      <w:marLeft w:val="0"/>
      <w:marRight w:val="0"/>
      <w:marTop w:val="0"/>
      <w:marBottom w:val="0"/>
      <w:divBdr>
        <w:top w:val="none" w:sz="0" w:space="0" w:color="auto"/>
        <w:left w:val="none" w:sz="0" w:space="0" w:color="auto"/>
        <w:bottom w:val="none" w:sz="0" w:space="0" w:color="auto"/>
        <w:right w:val="none" w:sz="0" w:space="0" w:color="auto"/>
      </w:divBdr>
    </w:div>
    <w:div w:id="64962875">
      <w:bodyDiv w:val="1"/>
      <w:marLeft w:val="0"/>
      <w:marRight w:val="0"/>
      <w:marTop w:val="0"/>
      <w:marBottom w:val="0"/>
      <w:divBdr>
        <w:top w:val="none" w:sz="0" w:space="0" w:color="auto"/>
        <w:left w:val="none" w:sz="0" w:space="0" w:color="auto"/>
        <w:bottom w:val="none" w:sz="0" w:space="0" w:color="auto"/>
        <w:right w:val="none" w:sz="0" w:space="0" w:color="auto"/>
      </w:divBdr>
    </w:div>
    <w:div w:id="125201174">
      <w:bodyDiv w:val="1"/>
      <w:marLeft w:val="0"/>
      <w:marRight w:val="0"/>
      <w:marTop w:val="0"/>
      <w:marBottom w:val="0"/>
      <w:divBdr>
        <w:top w:val="none" w:sz="0" w:space="0" w:color="auto"/>
        <w:left w:val="none" w:sz="0" w:space="0" w:color="auto"/>
        <w:bottom w:val="none" w:sz="0" w:space="0" w:color="auto"/>
        <w:right w:val="none" w:sz="0" w:space="0" w:color="auto"/>
      </w:divBdr>
    </w:div>
    <w:div w:id="131599690">
      <w:bodyDiv w:val="1"/>
      <w:marLeft w:val="0"/>
      <w:marRight w:val="0"/>
      <w:marTop w:val="0"/>
      <w:marBottom w:val="0"/>
      <w:divBdr>
        <w:top w:val="none" w:sz="0" w:space="0" w:color="auto"/>
        <w:left w:val="none" w:sz="0" w:space="0" w:color="auto"/>
        <w:bottom w:val="none" w:sz="0" w:space="0" w:color="auto"/>
        <w:right w:val="none" w:sz="0" w:space="0" w:color="auto"/>
      </w:divBdr>
    </w:div>
    <w:div w:id="144321702">
      <w:bodyDiv w:val="1"/>
      <w:marLeft w:val="0"/>
      <w:marRight w:val="0"/>
      <w:marTop w:val="0"/>
      <w:marBottom w:val="0"/>
      <w:divBdr>
        <w:top w:val="none" w:sz="0" w:space="0" w:color="auto"/>
        <w:left w:val="none" w:sz="0" w:space="0" w:color="auto"/>
        <w:bottom w:val="none" w:sz="0" w:space="0" w:color="auto"/>
        <w:right w:val="none" w:sz="0" w:space="0" w:color="auto"/>
      </w:divBdr>
    </w:div>
    <w:div w:id="146283027">
      <w:bodyDiv w:val="1"/>
      <w:marLeft w:val="0"/>
      <w:marRight w:val="0"/>
      <w:marTop w:val="0"/>
      <w:marBottom w:val="0"/>
      <w:divBdr>
        <w:top w:val="none" w:sz="0" w:space="0" w:color="auto"/>
        <w:left w:val="none" w:sz="0" w:space="0" w:color="auto"/>
        <w:bottom w:val="none" w:sz="0" w:space="0" w:color="auto"/>
        <w:right w:val="none" w:sz="0" w:space="0" w:color="auto"/>
      </w:divBdr>
    </w:div>
    <w:div w:id="185219665">
      <w:bodyDiv w:val="1"/>
      <w:marLeft w:val="0"/>
      <w:marRight w:val="0"/>
      <w:marTop w:val="0"/>
      <w:marBottom w:val="0"/>
      <w:divBdr>
        <w:top w:val="none" w:sz="0" w:space="0" w:color="auto"/>
        <w:left w:val="none" w:sz="0" w:space="0" w:color="auto"/>
        <w:bottom w:val="none" w:sz="0" w:space="0" w:color="auto"/>
        <w:right w:val="none" w:sz="0" w:space="0" w:color="auto"/>
      </w:divBdr>
    </w:div>
    <w:div w:id="199710457">
      <w:bodyDiv w:val="1"/>
      <w:marLeft w:val="0"/>
      <w:marRight w:val="0"/>
      <w:marTop w:val="0"/>
      <w:marBottom w:val="0"/>
      <w:divBdr>
        <w:top w:val="none" w:sz="0" w:space="0" w:color="auto"/>
        <w:left w:val="none" w:sz="0" w:space="0" w:color="auto"/>
        <w:bottom w:val="none" w:sz="0" w:space="0" w:color="auto"/>
        <w:right w:val="none" w:sz="0" w:space="0" w:color="auto"/>
      </w:divBdr>
    </w:div>
    <w:div w:id="273102774">
      <w:bodyDiv w:val="1"/>
      <w:marLeft w:val="0"/>
      <w:marRight w:val="0"/>
      <w:marTop w:val="0"/>
      <w:marBottom w:val="0"/>
      <w:divBdr>
        <w:top w:val="none" w:sz="0" w:space="0" w:color="auto"/>
        <w:left w:val="none" w:sz="0" w:space="0" w:color="auto"/>
        <w:bottom w:val="none" w:sz="0" w:space="0" w:color="auto"/>
        <w:right w:val="none" w:sz="0" w:space="0" w:color="auto"/>
      </w:divBdr>
    </w:div>
    <w:div w:id="326832084">
      <w:bodyDiv w:val="1"/>
      <w:marLeft w:val="0"/>
      <w:marRight w:val="0"/>
      <w:marTop w:val="0"/>
      <w:marBottom w:val="0"/>
      <w:divBdr>
        <w:top w:val="none" w:sz="0" w:space="0" w:color="auto"/>
        <w:left w:val="none" w:sz="0" w:space="0" w:color="auto"/>
        <w:bottom w:val="none" w:sz="0" w:space="0" w:color="auto"/>
        <w:right w:val="none" w:sz="0" w:space="0" w:color="auto"/>
      </w:divBdr>
    </w:div>
    <w:div w:id="335226883">
      <w:bodyDiv w:val="1"/>
      <w:marLeft w:val="0"/>
      <w:marRight w:val="0"/>
      <w:marTop w:val="0"/>
      <w:marBottom w:val="0"/>
      <w:divBdr>
        <w:top w:val="none" w:sz="0" w:space="0" w:color="auto"/>
        <w:left w:val="none" w:sz="0" w:space="0" w:color="auto"/>
        <w:bottom w:val="none" w:sz="0" w:space="0" w:color="auto"/>
        <w:right w:val="none" w:sz="0" w:space="0" w:color="auto"/>
      </w:divBdr>
    </w:div>
    <w:div w:id="416362754">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464665783">
      <w:bodyDiv w:val="1"/>
      <w:marLeft w:val="0"/>
      <w:marRight w:val="0"/>
      <w:marTop w:val="0"/>
      <w:marBottom w:val="0"/>
      <w:divBdr>
        <w:top w:val="none" w:sz="0" w:space="0" w:color="auto"/>
        <w:left w:val="none" w:sz="0" w:space="0" w:color="auto"/>
        <w:bottom w:val="none" w:sz="0" w:space="0" w:color="auto"/>
        <w:right w:val="none" w:sz="0" w:space="0" w:color="auto"/>
      </w:divBdr>
    </w:div>
    <w:div w:id="469128015">
      <w:bodyDiv w:val="1"/>
      <w:marLeft w:val="0"/>
      <w:marRight w:val="0"/>
      <w:marTop w:val="0"/>
      <w:marBottom w:val="0"/>
      <w:divBdr>
        <w:top w:val="none" w:sz="0" w:space="0" w:color="auto"/>
        <w:left w:val="none" w:sz="0" w:space="0" w:color="auto"/>
        <w:bottom w:val="none" w:sz="0" w:space="0" w:color="auto"/>
        <w:right w:val="none" w:sz="0" w:space="0" w:color="auto"/>
      </w:divBdr>
    </w:div>
    <w:div w:id="482694854">
      <w:bodyDiv w:val="1"/>
      <w:marLeft w:val="0"/>
      <w:marRight w:val="0"/>
      <w:marTop w:val="0"/>
      <w:marBottom w:val="0"/>
      <w:divBdr>
        <w:top w:val="none" w:sz="0" w:space="0" w:color="auto"/>
        <w:left w:val="none" w:sz="0" w:space="0" w:color="auto"/>
        <w:bottom w:val="none" w:sz="0" w:space="0" w:color="auto"/>
        <w:right w:val="none" w:sz="0" w:space="0" w:color="auto"/>
      </w:divBdr>
    </w:div>
    <w:div w:id="496461366">
      <w:bodyDiv w:val="1"/>
      <w:marLeft w:val="0"/>
      <w:marRight w:val="0"/>
      <w:marTop w:val="0"/>
      <w:marBottom w:val="0"/>
      <w:divBdr>
        <w:top w:val="none" w:sz="0" w:space="0" w:color="auto"/>
        <w:left w:val="none" w:sz="0" w:space="0" w:color="auto"/>
        <w:bottom w:val="none" w:sz="0" w:space="0" w:color="auto"/>
        <w:right w:val="none" w:sz="0" w:space="0" w:color="auto"/>
      </w:divBdr>
    </w:div>
    <w:div w:id="498346475">
      <w:bodyDiv w:val="1"/>
      <w:marLeft w:val="0"/>
      <w:marRight w:val="0"/>
      <w:marTop w:val="0"/>
      <w:marBottom w:val="0"/>
      <w:divBdr>
        <w:top w:val="none" w:sz="0" w:space="0" w:color="auto"/>
        <w:left w:val="none" w:sz="0" w:space="0" w:color="auto"/>
        <w:bottom w:val="none" w:sz="0" w:space="0" w:color="auto"/>
        <w:right w:val="none" w:sz="0" w:space="0" w:color="auto"/>
      </w:divBdr>
    </w:div>
    <w:div w:id="499934532">
      <w:bodyDiv w:val="1"/>
      <w:marLeft w:val="0"/>
      <w:marRight w:val="0"/>
      <w:marTop w:val="0"/>
      <w:marBottom w:val="0"/>
      <w:divBdr>
        <w:top w:val="none" w:sz="0" w:space="0" w:color="auto"/>
        <w:left w:val="none" w:sz="0" w:space="0" w:color="auto"/>
        <w:bottom w:val="none" w:sz="0" w:space="0" w:color="auto"/>
        <w:right w:val="none" w:sz="0" w:space="0" w:color="auto"/>
      </w:divBdr>
    </w:div>
    <w:div w:id="512569300">
      <w:bodyDiv w:val="1"/>
      <w:marLeft w:val="0"/>
      <w:marRight w:val="0"/>
      <w:marTop w:val="0"/>
      <w:marBottom w:val="0"/>
      <w:divBdr>
        <w:top w:val="none" w:sz="0" w:space="0" w:color="auto"/>
        <w:left w:val="none" w:sz="0" w:space="0" w:color="auto"/>
        <w:bottom w:val="none" w:sz="0" w:space="0" w:color="auto"/>
        <w:right w:val="none" w:sz="0" w:space="0" w:color="auto"/>
      </w:divBdr>
    </w:div>
    <w:div w:id="657154694">
      <w:bodyDiv w:val="1"/>
      <w:marLeft w:val="0"/>
      <w:marRight w:val="0"/>
      <w:marTop w:val="0"/>
      <w:marBottom w:val="0"/>
      <w:divBdr>
        <w:top w:val="none" w:sz="0" w:space="0" w:color="auto"/>
        <w:left w:val="none" w:sz="0" w:space="0" w:color="auto"/>
        <w:bottom w:val="none" w:sz="0" w:space="0" w:color="auto"/>
        <w:right w:val="none" w:sz="0" w:space="0" w:color="auto"/>
      </w:divBdr>
    </w:div>
    <w:div w:id="670909436">
      <w:bodyDiv w:val="1"/>
      <w:marLeft w:val="0"/>
      <w:marRight w:val="0"/>
      <w:marTop w:val="0"/>
      <w:marBottom w:val="0"/>
      <w:divBdr>
        <w:top w:val="none" w:sz="0" w:space="0" w:color="auto"/>
        <w:left w:val="none" w:sz="0" w:space="0" w:color="auto"/>
        <w:bottom w:val="none" w:sz="0" w:space="0" w:color="auto"/>
        <w:right w:val="none" w:sz="0" w:space="0" w:color="auto"/>
      </w:divBdr>
    </w:div>
    <w:div w:id="701170383">
      <w:bodyDiv w:val="1"/>
      <w:marLeft w:val="0"/>
      <w:marRight w:val="0"/>
      <w:marTop w:val="0"/>
      <w:marBottom w:val="0"/>
      <w:divBdr>
        <w:top w:val="none" w:sz="0" w:space="0" w:color="auto"/>
        <w:left w:val="none" w:sz="0" w:space="0" w:color="auto"/>
        <w:bottom w:val="none" w:sz="0" w:space="0" w:color="auto"/>
        <w:right w:val="none" w:sz="0" w:space="0" w:color="auto"/>
      </w:divBdr>
    </w:div>
    <w:div w:id="729154455">
      <w:bodyDiv w:val="1"/>
      <w:marLeft w:val="0"/>
      <w:marRight w:val="0"/>
      <w:marTop w:val="0"/>
      <w:marBottom w:val="0"/>
      <w:divBdr>
        <w:top w:val="none" w:sz="0" w:space="0" w:color="auto"/>
        <w:left w:val="none" w:sz="0" w:space="0" w:color="auto"/>
        <w:bottom w:val="none" w:sz="0" w:space="0" w:color="auto"/>
        <w:right w:val="none" w:sz="0" w:space="0" w:color="auto"/>
      </w:divBdr>
    </w:div>
    <w:div w:id="755175677">
      <w:bodyDiv w:val="1"/>
      <w:marLeft w:val="0"/>
      <w:marRight w:val="0"/>
      <w:marTop w:val="0"/>
      <w:marBottom w:val="0"/>
      <w:divBdr>
        <w:top w:val="none" w:sz="0" w:space="0" w:color="auto"/>
        <w:left w:val="none" w:sz="0" w:space="0" w:color="auto"/>
        <w:bottom w:val="none" w:sz="0" w:space="0" w:color="auto"/>
        <w:right w:val="none" w:sz="0" w:space="0" w:color="auto"/>
      </w:divBdr>
    </w:div>
    <w:div w:id="778253892">
      <w:bodyDiv w:val="1"/>
      <w:marLeft w:val="0"/>
      <w:marRight w:val="0"/>
      <w:marTop w:val="0"/>
      <w:marBottom w:val="0"/>
      <w:divBdr>
        <w:top w:val="none" w:sz="0" w:space="0" w:color="auto"/>
        <w:left w:val="none" w:sz="0" w:space="0" w:color="auto"/>
        <w:bottom w:val="none" w:sz="0" w:space="0" w:color="auto"/>
        <w:right w:val="none" w:sz="0" w:space="0" w:color="auto"/>
      </w:divBdr>
    </w:div>
    <w:div w:id="780034203">
      <w:bodyDiv w:val="1"/>
      <w:marLeft w:val="0"/>
      <w:marRight w:val="0"/>
      <w:marTop w:val="0"/>
      <w:marBottom w:val="0"/>
      <w:divBdr>
        <w:top w:val="none" w:sz="0" w:space="0" w:color="auto"/>
        <w:left w:val="none" w:sz="0" w:space="0" w:color="auto"/>
        <w:bottom w:val="none" w:sz="0" w:space="0" w:color="auto"/>
        <w:right w:val="none" w:sz="0" w:space="0" w:color="auto"/>
      </w:divBdr>
    </w:div>
    <w:div w:id="827864346">
      <w:bodyDiv w:val="1"/>
      <w:marLeft w:val="0"/>
      <w:marRight w:val="0"/>
      <w:marTop w:val="0"/>
      <w:marBottom w:val="0"/>
      <w:divBdr>
        <w:top w:val="none" w:sz="0" w:space="0" w:color="auto"/>
        <w:left w:val="none" w:sz="0" w:space="0" w:color="auto"/>
        <w:bottom w:val="none" w:sz="0" w:space="0" w:color="auto"/>
        <w:right w:val="none" w:sz="0" w:space="0" w:color="auto"/>
      </w:divBdr>
    </w:div>
    <w:div w:id="843712057">
      <w:bodyDiv w:val="1"/>
      <w:marLeft w:val="0"/>
      <w:marRight w:val="0"/>
      <w:marTop w:val="0"/>
      <w:marBottom w:val="0"/>
      <w:divBdr>
        <w:top w:val="none" w:sz="0" w:space="0" w:color="auto"/>
        <w:left w:val="none" w:sz="0" w:space="0" w:color="auto"/>
        <w:bottom w:val="none" w:sz="0" w:space="0" w:color="auto"/>
        <w:right w:val="none" w:sz="0" w:space="0" w:color="auto"/>
      </w:divBdr>
    </w:div>
    <w:div w:id="843788685">
      <w:bodyDiv w:val="1"/>
      <w:marLeft w:val="0"/>
      <w:marRight w:val="0"/>
      <w:marTop w:val="0"/>
      <w:marBottom w:val="0"/>
      <w:divBdr>
        <w:top w:val="none" w:sz="0" w:space="0" w:color="auto"/>
        <w:left w:val="none" w:sz="0" w:space="0" w:color="auto"/>
        <w:bottom w:val="none" w:sz="0" w:space="0" w:color="auto"/>
        <w:right w:val="none" w:sz="0" w:space="0" w:color="auto"/>
      </w:divBdr>
    </w:div>
    <w:div w:id="869535188">
      <w:bodyDiv w:val="1"/>
      <w:marLeft w:val="0"/>
      <w:marRight w:val="0"/>
      <w:marTop w:val="0"/>
      <w:marBottom w:val="0"/>
      <w:divBdr>
        <w:top w:val="none" w:sz="0" w:space="0" w:color="auto"/>
        <w:left w:val="none" w:sz="0" w:space="0" w:color="auto"/>
        <w:bottom w:val="none" w:sz="0" w:space="0" w:color="auto"/>
        <w:right w:val="none" w:sz="0" w:space="0" w:color="auto"/>
      </w:divBdr>
    </w:div>
    <w:div w:id="884023713">
      <w:bodyDiv w:val="1"/>
      <w:marLeft w:val="0"/>
      <w:marRight w:val="0"/>
      <w:marTop w:val="0"/>
      <w:marBottom w:val="0"/>
      <w:divBdr>
        <w:top w:val="none" w:sz="0" w:space="0" w:color="auto"/>
        <w:left w:val="none" w:sz="0" w:space="0" w:color="auto"/>
        <w:bottom w:val="none" w:sz="0" w:space="0" w:color="auto"/>
        <w:right w:val="none" w:sz="0" w:space="0" w:color="auto"/>
      </w:divBdr>
    </w:div>
    <w:div w:id="901989641">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93147554">
      <w:bodyDiv w:val="1"/>
      <w:marLeft w:val="0"/>
      <w:marRight w:val="0"/>
      <w:marTop w:val="0"/>
      <w:marBottom w:val="0"/>
      <w:divBdr>
        <w:top w:val="none" w:sz="0" w:space="0" w:color="auto"/>
        <w:left w:val="none" w:sz="0" w:space="0" w:color="auto"/>
        <w:bottom w:val="none" w:sz="0" w:space="0" w:color="auto"/>
        <w:right w:val="none" w:sz="0" w:space="0" w:color="auto"/>
      </w:divBdr>
    </w:div>
    <w:div w:id="1044867908">
      <w:bodyDiv w:val="1"/>
      <w:marLeft w:val="0"/>
      <w:marRight w:val="0"/>
      <w:marTop w:val="0"/>
      <w:marBottom w:val="0"/>
      <w:divBdr>
        <w:top w:val="none" w:sz="0" w:space="0" w:color="auto"/>
        <w:left w:val="none" w:sz="0" w:space="0" w:color="auto"/>
        <w:bottom w:val="none" w:sz="0" w:space="0" w:color="auto"/>
        <w:right w:val="none" w:sz="0" w:space="0" w:color="auto"/>
      </w:divBdr>
    </w:div>
    <w:div w:id="1094400584">
      <w:bodyDiv w:val="1"/>
      <w:marLeft w:val="0"/>
      <w:marRight w:val="0"/>
      <w:marTop w:val="0"/>
      <w:marBottom w:val="0"/>
      <w:divBdr>
        <w:top w:val="none" w:sz="0" w:space="0" w:color="auto"/>
        <w:left w:val="none" w:sz="0" w:space="0" w:color="auto"/>
        <w:bottom w:val="none" w:sz="0" w:space="0" w:color="auto"/>
        <w:right w:val="none" w:sz="0" w:space="0" w:color="auto"/>
      </w:divBdr>
    </w:div>
    <w:div w:id="1105199662">
      <w:bodyDiv w:val="1"/>
      <w:marLeft w:val="0"/>
      <w:marRight w:val="0"/>
      <w:marTop w:val="0"/>
      <w:marBottom w:val="0"/>
      <w:divBdr>
        <w:top w:val="none" w:sz="0" w:space="0" w:color="auto"/>
        <w:left w:val="none" w:sz="0" w:space="0" w:color="auto"/>
        <w:bottom w:val="none" w:sz="0" w:space="0" w:color="auto"/>
        <w:right w:val="none" w:sz="0" w:space="0" w:color="auto"/>
      </w:divBdr>
    </w:div>
    <w:div w:id="1159885720">
      <w:bodyDiv w:val="1"/>
      <w:marLeft w:val="0"/>
      <w:marRight w:val="0"/>
      <w:marTop w:val="0"/>
      <w:marBottom w:val="0"/>
      <w:divBdr>
        <w:top w:val="none" w:sz="0" w:space="0" w:color="auto"/>
        <w:left w:val="none" w:sz="0" w:space="0" w:color="auto"/>
        <w:bottom w:val="none" w:sz="0" w:space="0" w:color="auto"/>
        <w:right w:val="none" w:sz="0" w:space="0" w:color="auto"/>
      </w:divBdr>
    </w:div>
    <w:div w:id="1194424341">
      <w:bodyDiv w:val="1"/>
      <w:marLeft w:val="0"/>
      <w:marRight w:val="0"/>
      <w:marTop w:val="0"/>
      <w:marBottom w:val="0"/>
      <w:divBdr>
        <w:top w:val="none" w:sz="0" w:space="0" w:color="auto"/>
        <w:left w:val="none" w:sz="0" w:space="0" w:color="auto"/>
        <w:bottom w:val="none" w:sz="0" w:space="0" w:color="auto"/>
        <w:right w:val="none" w:sz="0" w:space="0" w:color="auto"/>
      </w:divBdr>
    </w:div>
    <w:div w:id="1201893969">
      <w:bodyDiv w:val="1"/>
      <w:marLeft w:val="0"/>
      <w:marRight w:val="0"/>
      <w:marTop w:val="0"/>
      <w:marBottom w:val="0"/>
      <w:divBdr>
        <w:top w:val="none" w:sz="0" w:space="0" w:color="auto"/>
        <w:left w:val="none" w:sz="0" w:space="0" w:color="auto"/>
        <w:bottom w:val="none" w:sz="0" w:space="0" w:color="auto"/>
        <w:right w:val="none" w:sz="0" w:space="0" w:color="auto"/>
      </w:divBdr>
    </w:div>
    <w:div w:id="1320844997">
      <w:bodyDiv w:val="1"/>
      <w:marLeft w:val="0"/>
      <w:marRight w:val="0"/>
      <w:marTop w:val="0"/>
      <w:marBottom w:val="0"/>
      <w:divBdr>
        <w:top w:val="none" w:sz="0" w:space="0" w:color="auto"/>
        <w:left w:val="none" w:sz="0" w:space="0" w:color="auto"/>
        <w:bottom w:val="none" w:sz="0" w:space="0" w:color="auto"/>
        <w:right w:val="none" w:sz="0" w:space="0" w:color="auto"/>
      </w:divBdr>
    </w:div>
    <w:div w:id="1390959276">
      <w:bodyDiv w:val="1"/>
      <w:marLeft w:val="0"/>
      <w:marRight w:val="0"/>
      <w:marTop w:val="0"/>
      <w:marBottom w:val="0"/>
      <w:divBdr>
        <w:top w:val="none" w:sz="0" w:space="0" w:color="auto"/>
        <w:left w:val="none" w:sz="0" w:space="0" w:color="auto"/>
        <w:bottom w:val="none" w:sz="0" w:space="0" w:color="auto"/>
        <w:right w:val="none" w:sz="0" w:space="0" w:color="auto"/>
      </w:divBdr>
    </w:div>
    <w:div w:id="1396396537">
      <w:bodyDiv w:val="1"/>
      <w:marLeft w:val="0"/>
      <w:marRight w:val="0"/>
      <w:marTop w:val="0"/>
      <w:marBottom w:val="0"/>
      <w:divBdr>
        <w:top w:val="none" w:sz="0" w:space="0" w:color="auto"/>
        <w:left w:val="none" w:sz="0" w:space="0" w:color="auto"/>
        <w:bottom w:val="none" w:sz="0" w:space="0" w:color="auto"/>
        <w:right w:val="none" w:sz="0" w:space="0" w:color="auto"/>
      </w:divBdr>
    </w:div>
    <w:div w:id="1409419903">
      <w:bodyDiv w:val="1"/>
      <w:marLeft w:val="0"/>
      <w:marRight w:val="0"/>
      <w:marTop w:val="0"/>
      <w:marBottom w:val="0"/>
      <w:divBdr>
        <w:top w:val="none" w:sz="0" w:space="0" w:color="auto"/>
        <w:left w:val="none" w:sz="0" w:space="0" w:color="auto"/>
        <w:bottom w:val="none" w:sz="0" w:space="0" w:color="auto"/>
        <w:right w:val="none" w:sz="0" w:space="0" w:color="auto"/>
      </w:divBdr>
    </w:div>
    <w:div w:id="1468932990">
      <w:bodyDiv w:val="1"/>
      <w:marLeft w:val="0"/>
      <w:marRight w:val="0"/>
      <w:marTop w:val="0"/>
      <w:marBottom w:val="0"/>
      <w:divBdr>
        <w:top w:val="none" w:sz="0" w:space="0" w:color="auto"/>
        <w:left w:val="none" w:sz="0" w:space="0" w:color="auto"/>
        <w:bottom w:val="none" w:sz="0" w:space="0" w:color="auto"/>
        <w:right w:val="none" w:sz="0" w:space="0" w:color="auto"/>
      </w:divBdr>
    </w:div>
    <w:div w:id="1474177576">
      <w:bodyDiv w:val="1"/>
      <w:marLeft w:val="0"/>
      <w:marRight w:val="0"/>
      <w:marTop w:val="0"/>
      <w:marBottom w:val="0"/>
      <w:divBdr>
        <w:top w:val="none" w:sz="0" w:space="0" w:color="auto"/>
        <w:left w:val="none" w:sz="0" w:space="0" w:color="auto"/>
        <w:bottom w:val="none" w:sz="0" w:space="0" w:color="auto"/>
        <w:right w:val="none" w:sz="0" w:space="0" w:color="auto"/>
      </w:divBdr>
    </w:div>
    <w:div w:id="1493720946">
      <w:bodyDiv w:val="1"/>
      <w:marLeft w:val="0"/>
      <w:marRight w:val="0"/>
      <w:marTop w:val="0"/>
      <w:marBottom w:val="0"/>
      <w:divBdr>
        <w:top w:val="none" w:sz="0" w:space="0" w:color="auto"/>
        <w:left w:val="none" w:sz="0" w:space="0" w:color="auto"/>
        <w:bottom w:val="none" w:sz="0" w:space="0" w:color="auto"/>
        <w:right w:val="none" w:sz="0" w:space="0" w:color="auto"/>
      </w:divBdr>
    </w:div>
    <w:div w:id="1494832526">
      <w:bodyDiv w:val="1"/>
      <w:marLeft w:val="0"/>
      <w:marRight w:val="0"/>
      <w:marTop w:val="0"/>
      <w:marBottom w:val="0"/>
      <w:divBdr>
        <w:top w:val="none" w:sz="0" w:space="0" w:color="auto"/>
        <w:left w:val="none" w:sz="0" w:space="0" w:color="auto"/>
        <w:bottom w:val="none" w:sz="0" w:space="0" w:color="auto"/>
        <w:right w:val="none" w:sz="0" w:space="0" w:color="auto"/>
      </w:divBdr>
    </w:div>
    <w:div w:id="1508522968">
      <w:bodyDiv w:val="1"/>
      <w:marLeft w:val="0"/>
      <w:marRight w:val="0"/>
      <w:marTop w:val="0"/>
      <w:marBottom w:val="0"/>
      <w:divBdr>
        <w:top w:val="none" w:sz="0" w:space="0" w:color="auto"/>
        <w:left w:val="none" w:sz="0" w:space="0" w:color="auto"/>
        <w:bottom w:val="none" w:sz="0" w:space="0" w:color="auto"/>
        <w:right w:val="none" w:sz="0" w:space="0" w:color="auto"/>
      </w:divBdr>
    </w:div>
    <w:div w:id="1512137226">
      <w:bodyDiv w:val="1"/>
      <w:marLeft w:val="0"/>
      <w:marRight w:val="0"/>
      <w:marTop w:val="0"/>
      <w:marBottom w:val="0"/>
      <w:divBdr>
        <w:top w:val="none" w:sz="0" w:space="0" w:color="auto"/>
        <w:left w:val="none" w:sz="0" w:space="0" w:color="auto"/>
        <w:bottom w:val="none" w:sz="0" w:space="0" w:color="auto"/>
        <w:right w:val="none" w:sz="0" w:space="0" w:color="auto"/>
      </w:divBdr>
    </w:div>
    <w:div w:id="1531454647">
      <w:bodyDiv w:val="1"/>
      <w:marLeft w:val="0"/>
      <w:marRight w:val="0"/>
      <w:marTop w:val="0"/>
      <w:marBottom w:val="0"/>
      <w:divBdr>
        <w:top w:val="none" w:sz="0" w:space="0" w:color="auto"/>
        <w:left w:val="none" w:sz="0" w:space="0" w:color="auto"/>
        <w:bottom w:val="none" w:sz="0" w:space="0" w:color="auto"/>
        <w:right w:val="none" w:sz="0" w:space="0" w:color="auto"/>
      </w:divBdr>
    </w:div>
    <w:div w:id="1560096147">
      <w:bodyDiv w:val="1"/>
      <w:marLeft w:val="0"/>
      <w:marRight w:val="0"/>
      <w:marTop w:val="0"/>
      <w:marBottom w:val="0"/>
      <w:divBdr>
        <w:top w:val="none" w:sz="0" w:space="0" w:color="auto"/>
        <w:left w:val="none" w:sz="0" w:space="0" w:color="auto"/>
        <w:bottom w:val="none" w:sz="0" w:space="0" w:color="auto"/>
        <w:right w:val="none" w:sz="0" w:space="0" w:color="auto"/>
      </w:divBdr>
    </w:div>
    <w:div w:id="1568032714">
      <w:bodyDiv w:val="1"/>
      <w:marLeft w:val="0"/>
      <w:marRight w:val="0"/>
      <w:marTop w:val="0"/>
      <w:marBottom w:val="0"/>
      <w:divBdr>
        <w:top w:val="none" w:sz="0" w:space="0" w:color="auto"/>
        <w:left w:val="none" w:sz="0" w:space="0" w:color="auto"/>
        <w:bottom w:val="none" w:sz="0" w:space="0" w:color="auto"/>
        <w:right w:val="none" w:sz="0" w:space="0" w:color="auto"/>
      </w:divBdr>
    </w:div>
    <w:div w:id="1571037282">
      <w:bodyDiv w:val="1"/>
      <w:marLeft w:val="0"/>
      <w:marRight w:val="0"/>
      <w:marTop w:val="0"/>
      <w:marBottom w:val="0"/>
      <w:divBdr>
        <w:top w:val="none" w:sz="0" w:space="0" w:color="auto"/>
        <w:left w:val="none" w:sz="0" w:space="0" w:color="auto"/>
        <w:bottom w:val="none" w:sz="0" w:space="0" w:color="auto"/>
        <w:right w:val="none" w:sz="0" w:space="0" w:color="auto"/>
      </w:divBdr>
    </w:div>
    <w:div w:id="1587379203">
      <w:bodyDiv w:val="1"/>
      <w:marLeft w:val="0"/>
      <w:marRight w:val="0"/>
      <w:marTop w:val="0"/>
      <w:marBottom w:val="0"/>
      <w:divBdr>
        <w:top w:val="none" w:sz="0" w:space="0" w:color="auto"/>
        <w:left w:val="none" w:sz="0" w:space="0" w:color="auto"/>
        <w:bottom w:val="none" w:sz="0" w:space="0" w:color="auto"/>
        <w:right w:val="none" w:sz="0" w:space="0" w:color="auto"/>
      </w:divBdr>
    </w:div>
    <w:div w:id="1607543701">
      <w:bodyDiv w:val="1"/>
      <w:marLeft w:val="0"/>
      <w:marRight w:val="0"/>
      <w:marTop w:val="0"/>
      <w:marBottom w:val="0"/>
      <w:divBdr>
        <w:top w:val="none" w:sz="0" w:space="0" w:color="auto"/>
        <w:left w:val="none" w:sz="0" w:space="0" w:color="auto"/>
        <w:bottom w:val="none" w:sz="0" w:space="0" w:color="auto"/>
        <w:right w:val="none" w:sz="0" w:space="0" w:color="auto"/>
      </w:divBdr>
    </w:div>
    <w:div w:id="1631203644">
      <w:bodyDiv w:val="1"/>
      <w:marLeft w:val="0"/>
      <w:marRight w:val="0"/>
      <w:marTop w:val="0"/>
      <w:marBottom w:val="0"/>
      <w:divBdr>
        <w:top w:val="none" w:sz="0" w:space="0" w:color="auto"/>
        <w:left w:val="none" w:sz="0" w:space="0" w:color="auto"/>
        <w:bottom w:val="none" w:sz="0" w:space="0" w:color="auto"/>
        <w:right w:val="none" w:sz="0" w:space="0" w:color="auto"/>
      </w:divBdr>
    </w:div>
    <w:div w:id="1682930577">
      <w:bodyDiv w:val="1"/>
      <w:marLeft w:val="0"/>
      <w:marRight w:val="0"/>
      <w:marTop w:val="0"/>
      <w:marBottom w:val="0"/>
      <w:divBdr>
        <w:top w:val="none" w:sz="0" w:space="0" w:color="auto"/>
        <w:left w:val="none" w:sz="0" w:space="0" w:color="auto"/>
        <w:bottom w:val="none" w:sz="0" w:space="0" w:color="auto"/>
        <w:right w:val="none" w:sz="0" w:space="0" w:color="auto"/>
      </w:divBdr>
    </w:div>
    <w:div w:id="1690567269">
      <w:bodyDiv w:val="1"/>
      <w:marLeft w:val="0"/>
      <w:marRight w:val="0"/>
      <w:marTop w:val="0"/>
      <w:marBottom w:val="0"/>
      <w:divBdr>
        <w:top w:val="none" w:sz="0" w:space="0" w:color="auto"/>
        <w:left w:val="none" w:sz="0" w:space="0" w:color="auto"/>
        <w:bottom w:val="none" w:sz="0" w:space="0" w:color="auto"/>
        <w:right w:val="none" w:sz="0" w:space="0" w:color="auto"/>
      </w:divBdr>
    </w:div>
    <w:div w:id="1700350558">
      <w:bodyDiv w:val="1"/>
      <w:marLeft w:val="0"/>
      <w:marRight w:val="0"/>
      <w:marTop w:val="0"/>
      <w:marBottom w:val="0"/>
      <w:divBdr>
        <w:top w:val="none" w:sz="0" w:space="0" w:color="auto"/>
        <w:left w:val="none" w:sz="0" w:space="0" w:color="auto"/>
        <w:bottom w:val="none" w:sz="0" w:space="0" w:color="auto"/>
        <w:right w:val="none" w:sz="0" w:space="0" w:color="auto"/>
      </w:divBdr>
    </w:div>
    <w:div w:id="1759980690">
      <w:bodyDiv w:val="1"/>
      <w:marLeft w:val="0"/>
      <w:marRight w:val="0"/>
      <w:marTop w:val="0"/>
      <w:marBottom w:val="0"/>
      <w:divBdr>
        <w:top w:val="none" w:sz="0" w:space="0" w:color="auto"/>
        <w:left w:val="none" w:sz="0" w:space="0" w:color="auto"/>
        <w:bottom w:val="none" w:sz="0" w:space="0" w:color="auto"/>
        <w:right w:val="none" w:sz="0" w:space="0" w:color="auto"/>
      </w:divBdr>
    </w:div>
    <w:div w:id="1765030892">
      <w:bodyDiv w:val="1"/>
      <w:marLeft w:val="0"/>
      <w:marRight w:val="0"/>
      <w:marTop w:val="0"/>
      <w:marBottom w:val="0"/>
      <w:divBdr>
        <w:top w:val="none" w:sz="0" w:space="0" w:color="auto"/>
        <w:left w:val="none" w:sz="0" w:space="0" w:color="auto"/>
        <w:bottom w:val="none" w:sz="0" w:space="0" w:color="auto"/>
        <w:right w:val="none" w:sz="0" w:space="0" w:color="auto"/>
      </w:divBdr>
    </w:div>
    <w:div w:id="1773277586">
      <w:bodyDiv w:val="1"/>
      <w:marLeft w:val="0"/>
      <w:marRight w:val="0"/>
      <w:marTop w:val="0"/>
      <w:marBottom w:val="0"/>
      <w:divBdr>
        <w:top w:val="none" w:sz="0" w:space="0" w:color="auto"/>
        <w:left w:val="none" w:sz="0" w:space="0" w:color="auto"/>
        <w:bottom w:val="none" w:sz="0" w:space="0" w:color="auto"/>
        <w:right w:val="none" w:sz="0" w:space="0" w:color="auto"/>
      </w:divBdr>
    </w:div>
    <w:div w:id="1832333714">
      <w:bodyDiv w:val="1"/>
      <w:marLeft w:val="0"/>
      <w:marRight w:val="0"/>
      <w:marTop w:val="0"/>
      <w:marBottom w:val="0"/>
      <w:divBdr>
        <w:top w:val="none" w:sz="0" w:space="0" w:color="auto"/>
        <w:left w:val="none" w:sz="0" w:space="0" w:color="auto"/>
        <w:bottom w:val="none" w:sz="0" w:space="0" w:color="auto"/>
        <w:right w:val="none" w:sz="0" w:space="0" w:color="auto"/>
      </w:divBdr>
    </w:div>
    <w:div w:id="1837378681">
      <w:bodyDiv w:val="1"/>
      <w:marLeft w:val="0"/>
      <w:marRight w:val="0"/>
      <w:marTop w:val="0"/>
      <w:marBottom w:val="0"/>
      <w:divBdr>
        <w:top w:val="none" w:sz="0" w:space="0" w:color="auto"/>
        <w:left w:val="none" w:sz="0" w:space="0" w:color="auto"/>
        <w:bottom w:val="none" w:sz="0" w:space="0" w:color="auto"/>
        <w:right w:val="none" w:sz="0" w:space="0" w:color="auto"/>
      </w:divBdr>
    </w:div>
    <w:div w:id="1837525631">
      <w:bodyDiv w:val="1"/>
      <w:marLeft w:val="0"/>
      <w:marRight w:val="0"/>
      <w:marTop w:val="0"/>
      <w:marBottom w:val="0"/>
      <w:divBdr>
        <w:top w:val="none" w:sz="0" w:space="0" w:color="auto"/>
        <w:left w:val="none" w:sz="0" w:space="0" w:color="auto"/>
        <w:bottom w:val="none" w:sz="0" w:space="0" w:color="auto"/>
        <w:right w:val="none" w:sz="0" w:space="0" w:color="auto"/>
      </w:divBdr>
    </w:div>
    <w:div w:id="1865821225">
      <w:bodyDiv w:val="1"/>
      <w:marLeft w:val="0"/>
      <w:marRight w:val="0"/>
      <w:marTop w:val="0"/>
      <w:marBottom w:val="0"/>
      <w:divBdr>
        <w:top w:val="none" w:sz="0" w:space="0" w:color="auto"/>
        <w:left w:val="none" w:sz="0" w:space="0" w:color="auto"/>
        <w:bottom w:val="none" w:sz="0" w:space="0" w:color="auto"/>
        <w:right w:val="none" w:sz="0" w:space="0" w:color="auto"/>
      </w:divBdr>
    </w:div>
    <w:div w:id="1919093474">
      <w:bodyDiv w:val="1"/>
      <w:marLeft w:val="0"/>
      <w:marRight w:val="0"/>
      <w:marTop w:val="0"/>
      <w:marBottom w:val="0"/>
      <w:divBdr>
        <w:top w:val="none" w:sz="0" w:space="0" w:color="auto"/>
        <w:left w:val="none" w:sz="0" w:space="0" w:color="auto"/>
        <w:bottom w:val="none" w:sz="0" w:space="0" w:color="auto"/>
        <w:right w:val="none" w:sz="0" w:space="0" w:color="auto"/>
      </w:divBdr>
    </w:div>
    <w:div w:id="1926454276">
      <w:bodyDiv w:val="1"/>
      <w:marLeft w:val="0"/>
      <w:marRight w:val="0"/>
      <w:marTop w:val="0"/>
      <w:marBottom w:val="0"/>
      <w:divBdr>
        <w:top w:val="none" w:sz="0" w:space="0" w:color="auto"/>
        <w:left w:val="none" w:sz="0" w:space="0" w:color="auto"/>
        <w:bottom w:val="none" w:sz="0" w:space="0" w:color="auto"/>
        <w:right w:val="none" w:sz="0" w:space="0" w:color="auto"/>
      </w:divBdr>
    </w:div>
    <w:div w:id="2004163180">
      <w:bodyDiv w:val="1"/>
      <w:marLeft w:val="0"/>
      <w:marRight w:val="0"/>
      <w:marTop w:val="0"/>
      <w:marBottom w:val="0"/>
      <w:divBdr>
        <w:top w:val="none" w:sz="0" w:space="0" w:color="auto"/>
        <w:left w:val="none" w:sz="0" w:space="0" w:color="auto"/>
        <w:bottom w:val="none" w:sz="0" w:space="0" w:color="auto"/>
        <w:right w:val="none" w:sz="0" w:space="0" w:color="auto"/>
      </w:divBdr>
    </w:div>
    <w:div w:id="212036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ar\Downloads\HAMK-Thesis-Template-2026.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Työnd</b:Tag>
    <b:SourceType>DocumentFromInternetSite</b:SourceType>
    <b:Guid>{C7A1BAAE-753B-4212-9CE6-2E9EF09EC401}</b:Guid>
    <b:Year>n.d.</b:Year>
    <b:Author>
      <b:Author>
        <b:Corporate>Centre for Occupational Safety</b:Corporate>
      </b:Author>
    </b:Author>
    <b:Title>Puutavaran kuljetus jäällä</b:Title>
    <b:URL>https://ttk.fi/tyoturvallisuus_ja_tyosuojelu/toimialakohtaista_tietoa/maatalousalat_ja_metsaala/turvallinen_tyoskentely_metsatoissa/puutavaran_kuljetus_jaalla.6730.news</b:URL>
    <b:RefOrder>2</b:RefOrder>
  </b:Source>
  <b:Source>
    <b:Tag>Edu24</b:Tag>
    <b:SourceType>InternetSite</b:SourceType>
    <b:Guid>{2B5C8B76-7215-4ACE-B62B-996F8A05384D}</b:Guid>
    <b:Author>
      <b:Author>
        <b:NameList>
          <b:Person>
            <b:Last>Eduix</b:Last>
          </b:Person>
        </b:NameList>
      </b:Author>
    </b:Author>
    <b:Title>Wihi logo [image]</b:Title>
    <b:Year>n.d.</b:Year>
    <b:URL>https://eduix.fi/tuotteet-ja-palvelut/wihi/</b:URL>
    <b:InternetSiteTitle>Eduix</b:InternetSiteTitle>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10622D08E946A4E95125C9D4A45171B" ma:contentTypeVersion="6" ma:contentTypeDescription="Create a new document." ma:contentTypeScope="" ma:versionID="b99a650fef3305085268dca03fce4c24">
  <xsd:schema xmlns:xsd="http://www.w3.org/2001/XMLSchema" xmlns:xs="http://www.w3.org/2001/XMLSchema" xmlns:p="http://schemas.microsoft.com/office/2006/metadata/properties" xmlns:ns2="d237ea5c-ce0c-4786-8b15-32218cb06151" xmlns:ns3="09a57cd8-114b-4b90-8c5f-edbc8cbec47c" targetNamespace="http://schemas.microsoft.com/office/2006/metadata/properties" ma:root="true" ma:fieldsID="7c41eaf7d68b1847e61f3af2ff30bf38" ns2:_="" ns3:_="">
    <xsd:import namespace="d237ea5c-ce0c-4786-8b15-32218cb06151"/>
    <xsd:import namespace="09a57cd8-114b-4b90-8c5f-edbc8cbec4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7ea5c-ce0c-4786-8b15-32218cb0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57cd8-114b-4b90-8c5f-edbc8cbec47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09a57cd8-114b-4b90-8c5f-edbc8cbec47c">
      <UserInfo>
        <DisplayName>Annika Mikkola</DisplayName>
        <AccountId>6651</AccountId>
        <AccountType/>
      </UserInfo>
      <UserInfo>
        <DisplayName>Johannes Juhola</DisplayName>
        <AccountId>1574</AccountId>
        <AccountType/>
      </UserInfo>
      <UserInfo>
        <DisplayName>Riina Toivonen</DisplayName>
        <AccountId>1829</AccountId>
        <AccountType/>
      </UserInfo>
    </SharedWithUsers>
  </documentManagement>
</p:properties>
</file>

<file path=customXml/itemProps1.xml><?xml version="1.0" encoding="utf-8"?>
<ds:datastoreItem xmlns:ds="http://schemas.openxmlformats.org/officeDocument/2006/customXml" ds:itemID="{5ECCC9D4-E686-4B2F-A1CC-AE846B248C46}">
  <ds:schemaRefs>
    <ds:schemaRef ds:uri="http://schemas.microsoft.com/sharepoint/v3/contenttype/forms"/>
  </ds:schemaRefs>
</ds:datastoreItem>
</file>

<file path=customXml/itemProps2.xml><?xml version="1.0" encoding="utf-8"?>
<ds:datastoreItem xmlns:ds="http://schemas.openxmlformats.org/officeDocument/2006/customXml" ds:itemID="{05B25F1D-351E-4F5B-BD63-82D2BDB336DB}">
  <ds:schemaRefs>
    <ds:schemaRef ds:uri="http://schemas.openxmlformats.org/officeDocument/2006/bibliography"/>
  </ds:schemaRefs>
</ds:datastoreItem>
</file>

<file path=customXml/itemProps3.xml><?xml version="1.0" encoding="utf-8"?>
<ds:datastoreItem xmlns:ds="http://schemas.openxmlformats.org/officeDocument/2006/customXml" ds:itemID="{5B9B11BD-2AB3-4C6B-9A2A-006884727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7ea5c-ce0c-4786-8b15-32218cb06151"/>
    <ds:schemaRef ds:uri="09a57cd8-114b-4b90-8c5f-edbc8cbec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B99032-80EA-45DA-B253-971174D150A4}">
  <ds:schemaRefs>
    <ds:schemaRef ds:uri="http://schemas.microsoft.com/office/2006/metadata/properties"/>
    <ds:schemaRef ds:uri="http://schemas.microsoft.com/office/infopath/2007/PartnerControls"/>
    <ds:schemaRef ds:uri="09a57cd8-114b-4b90-8c5f-edbc8cbec47c"/>
  </ds:schemaRefs>
</ds:datastoreItem>
</file>

<file path=docMetadata/LabelInfo.xml><?xml version="1.0" encoding="utf-8"?>
<clbl:labelList xmlns:clbl="http://schemas.microsoft.com/office/2020/mipLabelMetadata">
  <clbl:label id="{af1ccf36-8fcf-486a-b237-fc18c61851ea}" enabled="1" method="Privileged" siteId="{fbd2f045-b34c-4673-9534-8f2374355cec}" contentBits="0" removed="0"/>
</clbl:labelList>
</file>

<file path=docProps/app.xml><?xml version="1.0" encoding="utf-8"?>
<Properties xmlns="http://schemas.openxmlformats.org/officeDocument/2006/extended-properties" xmlns:vt="http://schemas.openxmlformats.org/officeDocument/2006/docPropsVTypes">
  <Template>HAMK-Thesis-Template-2026.dotx</Template>
  <TotalTime>73</TotalTime>
  <Pages>1</Pages>
  <Words>950</Words>
  <Characters>5416</Characters>
  <Application>Microsoft Office Word</Application>
  <DocSecurity>0</DocSecurity>
  <Lines>45</Lines>
  <Paragraphs>12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Assignment 1 - Software Testing Techniques</vt:lpstr>
      <vt:lpstr>HAMK Thesis Template 2024</vt:lpstr>
    </vt:vector>
  </TitlesOfParts>
  <Company>HAMK</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Software Testing Techniques</dc:title>
  <dc:creator>Katarina Vasic</dc:creator>
  <cp:keywords>thesis</cp:keywords>
  <cp:lastModifiedBy>Katarina Vasic</cp:lastModifiedBy>
  <cp:revision>4</cp:revision>
  <cp:lastPrinted>2026-08-31T09:24:00Z</cp:lastPrinted>
  <dcterms:created xsi:type="dcterms:W3CDTF">2026-10-21T11:01:00Z</dcterms:created>
  <dcterms:modified xsi:type="dcterms:W3CDTF">2026-10-21T12:10:00Z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0x010100210622D08E946A4E95125C9D4A45171B</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0989ba1fa626e94e37ba8a94f768b282ecd9ef34455f372f00d7cc4ed18adfd5</vt:lpwstr>
  </property>
</Properties>
</file>