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B03930" w14:textId="2D8500AC" w:rsidR="00FF1013" w:rsidRPr="003014E3" w:rsidRDefault="00BB66FB" w:rsidP="003014E3">
      <w:pPr>
        <w:pStyle w:val="Title"/>
        <w:rPr>
          <w:b/>
          <w:sz w:val="36"/>
          <w:szCs w:val="36"/>
          <w:lang w:val="en-AU"/>
        </w:rPr>
      </w:pPr>
      <w:r w:rsidRPr="003014E3">
        <w:rPr>
          <w:b/>
          <w:sz w:val="36"/>
          <w:szCs w:val="36"/>
          <w:lang w:val="en-AU"/>
        </w:rPr>
        <w:t>Temperature anomalies in selected regions</w:t>
      </w:r>
    </w:p>
    <w:p w14:paraId="5E66EC52" w14:textId="77777777" w:rsidR="00BB66FB" w:rsidRDefault="00BB66FB">
      <w:pPr>
        <w:rPr>
          <w:lang w:val="en-AU"/>
        </w:rPr>
      </w:pPr>
    </w:p>
    <w:p w14:paraId="62779C20" w14:textId="77777777" w:rsidR="00BB66FB" w:rsidRDefault="00BB66FB">
      <w:pPr>
        <w:rPr>
          <w:lang w:val="en-AU"/>
        </w:rPr>
      </w:pPr>
    </w:p>
    <w:p w14:paraId="21AD6912" w14:textId="054C8B66" w:rsidR="00BB66FB" w:rsidRDefault="003014E3" w:rsidP="003014E3">
      <w:pPr>
        <w:rPr>
          <w:lang w:val="en-AU"/>
        </w:rPr>
      </w:pPr>
      <w:r>
        <w:rPr>
          <w:noProof/>
          <w:lang w:eastAsia="en-GB"/>
        </w:rPr>
        <w:drawing>
          <wp:inline distT="0" distB="0" distL="0" distR="0" wp14:anchorId="614C1D85" wp14:editId="63671990">
            <wp:extent cx="5718175" cy="3646170"/>
            <wp:effectExtent l="0" t="0" r="0" b="11430"/>
            <wp:docPr id="1" name="Picture 1" descr="../output/Ks/Ks_Treg/map_Ks_T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Ks/Ks_Treg/map_Ks_Tre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8175" cy="3646170"/>
                    </a:xfrm>
                    <a:prstGeom prst="rect">
                      <a:avLst/>
                    </a:prstGeom>
                    <a:noFill/>
                    <a:ln>
                      <a:noFill/>
                    </a:ln>
                  </pic:spPr>
                </pic:pic>
              </a:graphicData>
            </a:graphic>
          </wp:inline>
        </w:drawing>
      </w:r>
    </w:p>
    <w:p w14:paraId="648C729D" w14:textId="77777777" w:rsidR="003014E3" w:rsidRDefault="003014E3" w:rsidP="003014E3">
      <w:pPr>
        <w:rPr>
          <w:lang w:val="en-AU"/>
        </w:rPr>
      </w:pPr>
    </w:p>
    <w:p w14:paraId="7B15D177" w14:textId="360C9D47" w:rsidR="003014E3" w:rsidRDefault="003014E3" w:rsidP="003014E3">
      <w:pPr>
        <w:rPr>
          <w:lang w:val="en-AU"/>
        </w:rPr>
      </w:pPr>
      <w:r w:rsidRPr="003014E3">
        <w:rPr>
          <w:b/>
          <w:lang w:val="en-AU"/>
        </w:rPr>
        <w:t>Fig. 1.</w:t>
      </w:r>
      <w:r>
        <w:rPr>
          <w:lang w:val="en-AU"/>
        </w:rPr>
        <w:t xml:space="preserve"> Selected regions.</w:t>
      </w:r>
    </w:p>
    <w:p w14:paraId="0F11B9AB" w14:textId="77777777" w:rsidR="003014E3" w:rsidRDefault="003014E3" w:rsidP="003014E3">
      <w:pPr>
        <w:rPr>
          <w:lang w:val="en-AU"/>
        </w:rPr>
      </w:pPr>
    </w:p>
    <w:p w14:paraId="1CFA8390" w14:textId="77777777" w:rsidR="003014E3" w:rsidRDefault="003014E3" w:rsidP="003014E3">
      <w:pPr>
        <w:rPr>
          <w:lang w:val="en-AU"/>
        </w:rPr>
      </w:pPr>
    </w:p>
    <w:p w14:paraId="5195EBD3" w14:textId="7BB43752" w:rsidR="003014E3" w:rsidRPr="00645F2D" w:rsidRDefault="003014E3" w:rsidP="00645F2D">
      <w:pPr>
        <w:spacing w:line="276" w:lineRule="auto"/>
        <w:rPr>
          <w:lang w:val="en-AU"/>
        </w:rPr>
      </w:pPr>
      <w:r w:rsidRPr="00645F2D">
        <w:rPr>
          <w:lang w:val="en-AU"/>
        </w:rPr>
        <w:t>Daily temperature anomalies were analysed in six regions over the NH for two seasons (JFM and JAS). Winter and summer seasons were shifted by one month to correspond better with the sea ice annual cycle as we aim to link mid latitudinal anomalies to the advection (or absence of such) from the polar regions.</w:t>
      </w:r>
    </w:p>
    <w:p w14:paraId="4AD2D50D" w14:textId="77777777" w:rsidR="003014E3" w:rsidRPr="00645F2D" w:rsidRDefault="003014E3" w:rsidP="00645F2D">
      <w:pPr>
        <w:spacing w:line="276" w:lineRule="auto"/>
        <w:rPr>
          <w:lang w:val="en-AU"/>
        </w:rPr>
      </w:pPr>
    </w:p>
    <w:p w14:paraId="295BA105" w14:textId="77777777" w:rsidR="00645F2D" w:rsidRDefault="00645F2D">
      <w:pPr>
        <w:rPr>
          <w:rFonts w:eastAsiaTheme="minorEastAsia"/>
          <w:color w:val="5A5A5A" w:themeColor="text1" w:themeTint="A5"/>
          <w:spacing w:val="15"/>
          <w:lang w:val="en-AU"/>
        </w:rPr>
      </w:pPr>
      <w:r>
        <w:rPr>
          <w:lang w:val="en-AU"/>
        </w:rPr>
        <w:br w:type="page"/>
      </w:r>
    </w:p>
    <w:p w14:paraId="730AC530" w14:textId="1E93DB95" w:rsidR="003014E3" w:rsidRPr="00645F2D" w:rsidRDefault="003014E3" w:rsidP="00645F2D">
      <w:pPr>
        <w:pStyle w:val="Subtitle"/>
        <w:spacing w:line="276" w:lineRule="auto"/>
        <w:rPr>
          <w:sz w:val="24"/>
          <w:szCs w:val="24"/>
          <w:lang w:val="en-AU"/>
        </w:rPr>
      </w:pPr>
      <w:r w:rsidRPr="00645F2D">
        <w:rPr>
          <w:sz w:val="24"/>
          <w:szCs w:val="24"/>
          <w:lang w:val="en-AU"/>
        </w:rPr>
        <w:lastRenderedPageBreak/>
        <w:t>Method:</w:t>
      </w:r>
    </w:p>
    <w:p w14:paraId="7F3BC82E" w14:textId="77777777" w:rsidR="003014E3" w:rsidRPr="00645F2D" w:rsidRDefault="003014E3" w:rsidP="00645F2D">
      <w:pPr>
        <w:spacing w:line="276" w:lineRule="auto"/>
        <w:rPr>
          <w:lang w:val="en-AU"/>
        </w:rPr>
      </w:pPr>
    </w:p>
    <w:p w14:paraId="272CEF7F" w14:textId="443EE700" w:rsidR="003014E3" w:rsidRPr="00645F2D" w:rsidRDefault="003014E3" w:rsidP="00645F2D">
      <w:pPr>
        <w:pStyle w:val="ListParagraph"/>
        <w:numPr>
          <w:ilvl w:val="0"/>
          <w:numId w:val="1"/>
        </w:numPr>
        <w:spacing w:line="276" w:lineRule="auto"/>
        <w:rPr>
          <w:lang w:val="en-AU"/>
        </w:rPr>
      </w:pPr>
      <w:r w:rsidRPr="00645F2D">
        <w:rPr>
          <w:lang w:val="en-AU"/>
        </w:rPr>
        <w:t>For the period 1980-2017 daily 2m temperature anomalies from climatological mean for each day were derived from ERA-Interim</w:t>
      </w:r>
      <w:r w:rsidR="000E308F" w:rsidRPr="00645F2D">
        <w:rPr>
          <w:lang w:val="en-AU"/>
        </w:rPr>
        <w:t>. The data for 29 February were excluded from the analysis.</w:t>
      </w:r>
    </w:p>
    <w:p w14:paraId="4BBB5015" w14:textId="589AFA15" w:rsidR="003014E3" w:rsidRPr="00645F2D" w:rsidRDefault="003014E3" w:rsidP="00645F2D">
      <w:pPr>
        <w:pStyle w:val="ListParagraph"/>
        <w:numPr>
          <w:ilvl w:val="0"/>
          <w:numId w:val="1"/>
        </w:numPr>
        <w:spacing w:line="276" w:lineRule="auto"/>
        <w:rPr>
          <w:lang w:val="en-AU"/>
        </w:rPr>
      </w:pPr>
      <w:r w:rsidRPr="00645F2D">
        <w:rPr>
          <w:lang w:val="en-AU"/>
        </w:rPr>
        <w:t xml:space="preserve">15 or 9 day running average was applied </w:t>
      </w:r>
      <w:r w:rsidR="000E308F" w:rsidRPr="00645F2D">
        <w:rPr>
          <w:lang w:val="en-AU"/>
        </w:rPr>
        <w:t>to all data. For the start of the year the data from the previous years were added for averaging. (</w:t>
      </w:r>
      <w:r w:rsidRPr="00645F2D">
        <w:rPr>
          <w:lang w:val="en-AU"/>
        </w:rPr>
        <w:t>No a</w:t>
      </w:r>
      <w:r w:rsidR="000E308F" w:rsidRPr="00645F2D">
        <w:rPr>
          <w:lang w:val="en-AU"/>
        </w:rPr>
        <w:t xml:space="preserve">veraging, also considered here, is sometimes referred as 0-day averaging in the plots.) </w:t>
      </w:r>
    </w:p>
    <w:p w14:paraId="549DDC85" w14:textId="3544F89E" w:rsidR="000E308F" w:rsidRPr="00645F2D" w:rsidRDefault="000E308F" w:rsidP="00645F2D">
      <w:pPr>
        <w:pStyle w:val="ListParagraph"/>
        <w:numPr>
          <w:ilvl w:val="0"/>
          <w:numId w:val="1"/>
        </w:numPr>
        <w:spacing w:line="276" w:lineRule="auto"/>
        <w:rPr>
          <w:lang w:val="en-AU"/>
        </w:rPr>
      </w:pPr>
      <w:r w:rsidRPr="00645F2D">
        <w:rPr>
          <w:lang w:val="en-AU"/>
        </w:rPr>
        <w:t>For each region averaged temperature was calculated for each day of the season.</w:t>
      </w:r>
    </w:p>
    <w:p w14:paraId="32029799" w14:textId="0C5D0517" w:rsidR="000E308F" w:rsidRPr="00645F2D" w:rsidRDefault="000E308F" w:rsidP="00645F2D">
      <w:pPr>
        <w:pStyle w:val="ListParagraph"/>
        <w:numPr>
          <w:ilvl w:val="0"/>
          <w:numId w:val="1"/>
        </w:numPr>
        <w:spacing w:line="276" w:lineRule="auto"/>
        <w:rPr>
          <w:lang w:val="en-AU"/>
        </w:rPr>
      </w:pPr>
      <w:r w:rsidRPr="00645F2D">
        <w:rPr>
          <w:lang w:val="en-AU"/>
        </w:rPr>
        <w:t xml:space="preserve">For each region, all seasons were stacked together to get a time series of </w:t>
      </w:r>
      <w:r w:rsidR="00502E6B" w:rsidRPr="00645F2D">
        <w:rPr>
          <w:lang w:val="en-AU"/>
        </w:rPr>
        <w:t>38x9</w:t>
      </w:r>
      <w:r w:rsidRPr="00645F2D">
        <w:rPr>
          <w:lang w:val="en-AU"/>
        </w:rPr>
        <w:t>0 a</w:t>
      </w:r>
      <w:r w:rsidR="00502E6B" w:rsidRPr="00645F2D">
        <w:rPr>
          <w:lang w:val="en-AU"/>
        </w:rPr>
        <w:t>nd 38x9</w:t>
      </w:r>
      <w:r w:rsidRPr="00645F2D">
        <w:rPr>
          <w:lang w:val="en-AU"/>
        </w:rPr>
        <w:t>2 values for winter and summer, respectively.</w:t>
      </w:r>
    </w:p>
    <w:p w14:paraId="3C30D0B7" w14:textId="693BDD1E" w:rsidR="000E308F" w:rsidRPr="00645F2D" w:rsidRDefault="000E308F" w:rsidP="00645F2D">
      <w:pPr>
        <w:pStyle w:val="ListParagraph"/>
        <w:numPr>
          <w:ilvl w:val="0"/>
          <w:numId w:val="1"/>
        </w:numPr>
        <w:spacing w:line="276" w:lineRule="auto"/>
        <w:rPr>
          <w:lang w:val="en-AU"/>
        </w:rPr>
      </w:pPr>
      <w:r w:rsidRPr="00645F2D">
        <w:rPr>
          <w:lang w:val="en-AU"/>
        </w:rPr>
        <w:t>Estimated standard deviation of temperature for each region and season.</w:t>
      </w:r>
    </w:p>
    <w:p w14:paraId="389EB7D8" w14:textId="766C04CC" w:rsidR="000E308F" w:rsidRPr="00645F2D" w:rsidRDefault="000E308F" w:rsidP="00645F2D">
      <w:pPr>
        <w:pStyle w:val="ListParagraph"/>
        <w:numPr>
          <w:ilvl w:val="0"/>
          <w:numId w:val="1"/>
        </w:numPr>
        <w:spacing w:line="276" w:lineRule="auto"/>
        <w:rPr>
          <w:lang w:val="en-AU"/>
        </w:rPr>
      </w:pPr>
      <w:r w:rsidRPr="00645F2D">
        <w:rPr>
          <w:lang w:val="en-AU"/>
        </w:rPr>
        <w:t xml:space="preserve">Looked for 15 most strong positive and negative anomalies for each region/season. </w:t>
      </w:r>
      <w:r w:rsidR="00A145CD" w:rsidRPr="00645F2D">
        <w:rPr>
          <w:lang w:val="en-AU"/>
        </w:rPr>
        <w:t xml:space="preserve">A </w:t>
      </w:r>
      <w:proofErr w:type="gramStart"/>
      <w:r w:rsidR="00A145CD" w:rsidRPr="00645F2D">
        <w:rPr>
          <w:lang w:val="en-AU"/>
        </w:rPr>
        <w:t>60 day</w:t>
      </w:r>
      <w:proofErr w:type="gramEnd"/>
      <w:r w:rsidR="00A145CD" w:rsidRPr="00645F2D">
        <w:rPr>
          <w:lang w:val="en-AU"/>
        </w:rPr>
        <w:t xml:space="preserve"> window was applied to all temperature anomalies, meaning that all data 30 days before and after an extreme temperature event were removed from the analysis. This is done to make sure that all anomalies are independent form each other.</w:t>
      </w:r>
    </w:p>
    <w:p w14:paraId="156D093A" w14:textId="789D992A" w:rsidR="000E308F" w:rsidRPr="00645F2D" w:rsidRDefault="000E308F" w:rsidP="00645F2D">
      <w:pPr>
        <w:pStyle w:val="ListParagraph"/>
        <w:numPr>
          <w:ilvl w:val="0"/>
          <w:numId w:val="1"/>
        </w:numPr>
        <w:spacing w:line="276" w:lineRule="auto"/>
        <w:rPr>
          <w:lang w:val="en-AU"/>
        </w:rPr>
      </w:pPr>
      <w:r w:rsidRPr="00645F2D">
        <w:rPr>
          <w:lang w:val="en-AU"/>
        </w:rPr>
        <w:t>Plotted raw and normalized (by standard deviation) anomalies.</w:t>
      </w:r>
    </w:p>
    <w:p w14:paraId="29010C4F" w14:textId="77777777" w:rsidR="00A145CD" w:rsidRDefault="00A145CD" w:rsidP="00A145CD">
      <w:pPr>
        <w:rPr>
          <w:lang w:val="en-AU"/>
        </w:rPr>
      </w:pPr>
    </w:p>
    <w:p w14:paraId="487FF552" w14:textId="77777777" w:rsidR="00A145CD" w:rsidRPr="00A145CD" w:rsidRDefault="00A145CD" w:rsidP="00A145CD">
      <w:pPr>
        <w:rPr>
          <w:lang w:val="en-AU"/>
        </w:rPr>
      </w:pPr>
    </w:p>
    <w:p w14:paraId="768C3BAD" w14:textId="77777777" w:rsidR="00645F2D" w:rsidRDefault="00645F2D">
      <w:pPr>
        <w:rPr>
          <w:lang w:val="en-AU"/>
        </w:rPr>
      </w:pPr>
      <w:r>
        <w:rPr>
          <w:lang w:val="en-AU"/>
        </w:rPr>
        <w:br w:type="page"/>
      </w:r>
    </w:p>
    <w:p w14:paraId="7C0E7DE2" w14:textId="0CF6E3C2" w:rsidR="00A145CD" w:rsidRDefault="00A145CD" w:rsidP="000E308F">
      <w:pPr>
        <w:rPr>
          <w:lang w:val="en-AU"/>
        </w:rPr>
      </w:pPr>
      <w:r>
        <w:rPr>
          <w:lang w:val="en-AU"/>
        </w:rPr>
        <w:t>Figure 2</w:t>
      </w:r>
      <w:r w:rsidR="00F2657D">
        <w:rPr>
          <w:lang w:val="en-AU"/>
        </w:rPr>
        <w:t xml:space="preserve"> </w:t>
      </w:r>
      <w:r>
        <w:rPr>
          <w:lang w:val="en-AU"/>
        </w:rPr>
        <w:t xml:space="preserve">shows the </w:t>
      </w:r>
      <w:r w:rsidRPr="00A145CD">
        <w:rPr>
          <w:i/>
          <w:lang w:val="en-AU"/>
        </w:rPr>
        <w:t>dates</w:t>
      </w:r>
      <w:r>
        <w:rPr>
          <w:lang w:val="en-AU"/>
        </w:rPr>
        <w:t xml:space="preserve"> of positive and negative summer anomalies. Note, that X axis shows</w:t>
      </w:r>
      <w:r w:rsidR="00502E6B">
        <w:rPr>
          <w:lang w:val="en-AU"/>
        </w:rPr>
        <w:t xml:space="preserve"> days, with labels marking the start of each season, i.e. there can be up to three </w:t>
      </w:r>
      <w:proofErr w:type="gramStart"/>
      <w:r w:rsidR="00502E6B">
        <w:rPr>
          <w:lang w:val="en-AU"/>
        </w:rPr>
        <w:t>anomaly</w:t>
      </w:r>
      <w:proofErr w:type="gramEnd"/>
      <w:r w:rsidR="00502E6B">
        <w:rPr>
          <w:lang w:val="en-AU"/>
        </w:rPr>
        <w:t xml:space="preserve"> per year (given the 60-day window). </w:t>
      </w:r>
    </w:p>
    <w:p w14:paraId="451C506D" w14:textId="77777777" w:rsidR="00645F2D" w:rsidRDefault="00645F2D" w:rsidP="000E308F">
      <w:pPr>
        <w:rPr>
          <w:lang w:val="en-AU"/>
        </w:rPr>
      </w:pPr>
    </w:p>
    <w:p w14:paraId="6A4633E5" w14:textId="4B733A64" w:rsidR="00645F2D" w:rsidRDefault="00645F2D" w:rsidP="000E308F">
      <w:pPr>
        <w:rPr>
          <w:lang w:val="en-AU"/>
        </w:rPr>
      </w:pPr>
      <w:r w:rsidRPr="00645F2D">
        <w:rPr>
          <w:highlight w:val="green"/>
          <w:lang w:val="en-AU"/>
        </w:rPr>
        <w:t>!!! there is might be a problem with x axis labelling.</w:t>
      </w:r>
      <w:r w:rsidRPr="00645F2D">
        <w:rPr>
          <w:highlight w:val="green"/>
          <w:lang w:val="en-AU"/>
        </w:rPr>
        <w:t xml:space="preserve"> E.g. heatwave in 2010 seems to be marked as 2009, I’ll need to fix it, I believe that it is plotting problem though. This applies to all other plots</w:t>
      </w:r>
    </w:p>
    <w:p w14:paraId="5883B98F" w14:textId="77777777" w:rsidR="00645F2D" w:rsidRDefault="00645F2D" w:rsidP="000E308F">
      <w:pPr>
        <w:rPr>
          <w:lang w:val="en-AU"/>
        </w:rPr>
      </w:pPr>
    </w:p>
    <w:p w14:paraId="576A2350" w14:textId="4BA5E369" w:rsidR="00502E6B" w:rsidRDefault="00502E6B" w:rsidP="000E308F">
      <w:pPr>
        <w:rPr>
          <w:lang w:val="en-AU"/>
        </w:rPr>
      </w:pPr>
      <w:r>
        <w:rPr>
          <w:lang w:val="en-AU"/>
        </w:rPr>
        <w:t xml:space="preserve">The plot suggests an increase in the number of warm anomalies in Europe from 1992 and, in particular, in China since 1997. For other </w:t>
      </w:r>
      <w:proofErr w:type="gramStart"/>
      <w:r>
        <w:rPr>
          <w:lang w:val="en-AU"/>
        </w:rPr>
        <w:t>regions</w:t>
      </w:r>
      <w:proofErr w:type="gramEnd"/>
      <w:r>
        <w:rPr>
          <w:lang w:val="en-AU"/>
        </w:rPr>
        <w:t xml:space="preserve"> warm anomalies seem to be equally distributed.</w:t>
      </w:r>
    </w:p>
    <w:p w14:paraId="687D90BD" w14:textId="77777777" w:rsidR="005F015F" w:rsidRDefault="005F015F" w:rsidP="000E308F">
      <w:pPr>
        <w:rPr>
          <w:lang w:val="en-AU"/>
        </w:rPr>
      </w:pPr>
    </w:p>
    <w:p w14:paraId="45911481" w14:textId="77777777" w:rsidR="005F015F" w:rsidRDefault="005F015F" w:rsidP="005F015F">
      <w:pPr>
        <w:rPr>
          <w:lang w:val="en-AU"/>
        </w:rPr>
      </w:pPr>
      <w:r>
        <w:rPr>
          <w:noProof/>
          <w:lang w:eastAsia="en-GB"/>
        </w:rPr>
        <w:drawing>
          <wp:inline distT="0" distB="0" distL="0" distR="0" wp14:anchorId="3CD167B9" wp14:editId="48850B62">
            <wp:extent cx="6218145" cy="6218145"/>
            <wp:effectExtent l="0" t="0" r="5080" b="5080"/>
            <wp:docPr id="2" name="Picture 2" descr="../output/Treg/Tregav.15dclimanom.JAS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Treg/Tregav.15dclimanom.JAS1980_201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6860" cy="6226860"/>
                    </a:xfrm>
                    <a:prstGeom prst="rect">
                      <a:avLst/>
                    </a:prstGeom>
                    <a:noFill/>
                    <a:ln>
                      <a:noFill/>
                    </a:ln>
                  </pic:spPr>
                </pic:pic>
              </a:graphicData>
            </a:graphic>
          </wp:inline>
        </w:drawing>
      </w:r>
    </w:p>
    <w:p w14:paraId="653EFF34" w14:textId="68F1BF45" w:rsidR="005F015F" w:rsidRPr="000E308F" w:rsidRDefault="005F015F" w:rsidP="005F015F">
      <w:pPr>
        <w:rPr>
          <w:lang w:val="en-AU"/>
        </w:rPr>
      </w:pPr>
      <w:r>
        <w:rPr>
          <w:lang w:val="en-AU"/>
        </w:rPr>
        <w:t>Fig. 2. (top) Raw and (bottom) normalized JAS temperature anomalies for ea</w:t>
      </w:r>
      <w:r>
        <w:rPr>
          <w:lang w:val="en-AU"/>
        </w:rPr>
        <w:t>ch region for 1980 – 2017.</w:t>
      </w:r>
    </w:p>
    <w:p w14:paraId="34268A36" w14:textId="77777777" w:rsidR="005F015F" w:rsidRDefault="005F015F" w:rsidP="000E308F">
      <w:pPr>
        <w:rPr>
          <w:lang w:val="en-AU"/>
        </w:rPr>
      </w:pPr>
    </w:p>
    <w:p w14:paraId="3B3D1801" w14:textId="77777777" w:rsidR="00645F2D" w:rsidRDefault="00645F2D" w:rsidP="000E308F">
      <w:pPr>
        <w:rPr>
          <w:lang w:val="en-AU"/>
        </w:rPr>
      </w:pPr>
    </w:p>
    <w:p w14:paraId="31CEBA60" w14:textId="70EF3C13" w:rsidR="00645F2D" w:rsidRDefault="00645F2D" w:rsidP="000E308F">
      <w:pPr>
        <w:rPr>
          <w:lang w:val="en-AU"/>
        </w:rPr>
      </w:pPr>
      <w:r>
        <w:rPr>
          <w:lang w:val="en-AU"/>
        </w:rPr>
        <w:t>For the cold anomalies</w:t>
      </w:r>
      <w:r w:rsidR="005F015F">
        <w:rPr>
          <w:lang w:val="en-AU"/>
        </w:rPr>
        <w:t>,</w:t>
      </w:r>
      <w:r>
        <w:rPr>
          <w:lang w:val="en-AU"/>
        </w:rPr>
        <w:t xml:space="preserve"> the opposite is true – the frequency of cold events has decreased</w:t>
      </w:r>
      <w:r w:rsidR="005F015F">
        <w:rPr>
          <w:lang w:val="en-AU"/>
        </w:rPr>
        <w:t xml:space="preserve"> since 1980s</w:t>
      </w:r>
      <w:r>
        <w:rPr>
          <w:lang w:val="en-AU"/>
        </w:rPr>
        <w:t>. This</w:t>
      </w:r>
      <w:r w:rsidR="005F015F">
        <w:rPr>
          <w:lang w:val="en-AU"/>
        </w:rPr>
        <w:t xml:space="preserve"> may confirm the suggestion that cold air outbreaks from the Arctic are not that cold any more (</w:t>
      </w:r>
      <w:proofErr w:type="spellStart"/>
      <w:r w:rsidR="005F015F">
        <w:rPr>
          <w:lang w:val="en-AU"/>
        </w:rPr>
        <w:t>Serreze</w:t>
      </w:r>
      <w:proofErr w:type="spellEnd"/>
      <w:r w:rsidR="005F015F">
        <w:rPr>
          <w:lang w:val="en-AU"/>
        </w:rPr>
        <w:t xml:space="preserve"> et al. 2011, Screen 2014).</w:t>
      </w:r>
    </w:p>
    <w:p w14:paraId="33128D03" w14:textId="77777777" w:rsidR="005F015F" w:rsidRDefault="005F015F" w:rsidP="000E308F">
      <w:pPr>
        <w:rPr>
          <w:lang w:val="en-AU"/>
        </w:rPr>
      </w:pPr>
    </w:p>
    <w:p w14:paraId="69B880D5" w14:textId="0E62EE3C" w:rsidR="005F015F" w:rsidRDefault="005F015F" w:rsidP="000E308F">
      <w:pPr>
        <w:rPr>
          <w:lang w:val="en-AU"/>
        </w:rPr>
      </w:pPr>
      <w:r>
        <w:rPr>
          <w:lang w:val="en-AU"/>
        </w:rPr>
        <w:t xml:space="preserve">Figure 3 shows the same data as Fig. 2 except the time period is different – from 1997 till </w:t>
      </w:r>
      <w:r w:rsidRPr="005F015F">
        <w:rPr>
          <w:lang w:val="en-AU"/>
        </w:rPr>
        <w:t>2017</w:t>
      </w:r>
      <w:r w:rsidRPr="005F015F">
        <w:rPr>
          <w:highlight w:val="green"/>
          <w:lang w:val="en-AU"/>
        </w:rPr>
        <w:t xml:space="preserve"> (again, year labelling might be slightly wrong)</w:t>
      </w:r>
      <w:r>
        <w:rPr>
          <w:lang w:val="en-AU"/>
        </w:rPr>
        <w:t xml:space="preserve">. The frequency of cold event </w:t>
      </w:r>
      <w:proofErr w:type="gramStart"/>
      <w:r>
        <w:rPr>
          <w:lang w:val="en-AU"/>
        </w:rPr>
        <w:t>is  still</w:t>
      </w:r>
      <w:proofErr w:type="gramEnd"/>
      <w:r>
        <w:rPr>
          <w:lang w:val="en-AU"/>
        </w:rPr>
        <w:t xml:space="preserve"> showing signs of a decrease over the last 21 years.</w:t>
      </w:r>
    </w:p>
    <w:p w14:paraId="29B214AA" w14:textId="47A2A18C" w:rsidR="00645F2D" w:rsidRDefault="00645F2D" w:rsidP="000E308F">
      <w:pPr>
        <w:rPr>
          <w:lang w:val="en-AU"/>
        </w:rPr>
      </w:pPr>
    </w:p>
    <w:p w14:paraId="4C4F11FF" w14:textId="3A20BDCD" w:rsidR="00A145CD" w:rsidRDefault="005F015F" w:rsidP="000E308F">
      <w:pPr>
        <w:rPr>
          <w:lang w:val="en-AU"/>
        </w:rPr>
      </w:pPr>
      <w:r>
        <w:rPr>
          <w:noProof/>
          <w:lang w:eastAsia="en-GB"/>
        </w:rPr>
        <w:drawing>
          <wp:inline distT="0" distB="0" distL="0" distR="0" wp14:anchorId="54130CA2" wp14:editId="18095C25">
            <wp:extent cx="5718175" cy="5718175"/>
            <wp:effectExtent l="0" t="0" r="0" b="0"/>
            <wp:docPr id="3" name="Picture 3" descr="../output/Treg/Tregav.15dclimanom.JAS1997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Treg/Tregav.15dclimanom.JAS1997_20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8175" cy="5718175"/>
                    </a:xfrm>
                    <a:prstGeom prst="rect">
                      <a:avLst/>
                    </a:prstGeom>
                    <a:noFill/>
                    <a:ln>
                      <a:noFill/>
                    </a:ln>
                  </pic:spPr>
                </pic:pic>
              </a:graphicData>
            </a:graphic>
          </wp:inline>
        </w:drawing>
      </w:r>
    </w:p>
    <w:p w14:paraId="414F7AD5" w14:textId="77777777" w:rsidR="005F015F" w:rsidRDefault="005F015F" w:rsidP="000E308F">
      <w:pPr>
        <w:rPr>
          <w:lang w:val="en-AU"/>
        </w:rPr>
      </w:pPr>
    </w:p>
    <w:p w14:paraId="455A13C5" w14:textId="1996D125" w:rsidR="005F015F" w:rsidRDefault="005F015F" w:rsidP="005F015F">
      <w:pPr>
        <w:rPr>
          <w:lang w:val="en-AU"/>
        </w:rPr>
      </w:pPr>
      <w:r>
        <w:rPr>
          <w:lang w:val="en-AU"/>
        </w:rPr>
        <w:t>Fig.</w:t>
      </w:r>
      <w:r>
        <w:rPr>
          <w:lang w:val="en-AU"/>
        </w:rPr>
        <w:t>3</w:t>
      </w:r>
      <w:r>
        <w:rPr>
          <w:lang w:val="en-AU"/>
        </w:rPr>
        <w:t>. (top) Raw and (bottom) normalized JAS temperature anomalies for each region for 19</w:t>
      </w:r>
      <w:r>
        <w:rPr>
          <w:lang w:val="en-AU"/>
        </w:rPr>
        <w:t>97</w:t>
      </w:r>
      <w:r>
        <w:rPr>
          <w:lang w:val="en-AU"/>
        </w:rPr>
        <w:t xml:space="preserve"> – 2017.</w:t>
      </w:r>
    </w:p>
    <w:p w14:paraId="045A2986" w14:textId="77777777" w:rsidR="005F015F" w:rsidRDefault="005F015F" w:rsidP="005F015F">
      <w:pPr>
        <w:rPr>
          <w:lang w:val="en-AU"/>
        </w:rPr>
      </w:pPr>
    </w:p>
    <w:p w14:paraId="5654C5EA" w14:textId="77777777" w:rsidR="005F015F" w:rsidRDefault="005F015F">
      <w:pPr>
        <w:rPr>
          <w:lang w:val="en-AU"/>
        </w:rPr>
      </w:pPr>
      <w:r>
        <w:rPr>
          <w:lang w:val="en-AU"/>
        </w:rPr>
        <w:br w:type="page"/>
      </w:r>
    </w:p>
    <w:p w14:paraId="11F7B63A" w14:textId="68F54ADD" w:rsidR="005F015F" w:rsidRDefault="005F015F" w:rsidP="005F015F">
      <w:pPr>
        <w:rPr>
          <w:lang w:val="en-AU"/>
        </w:rPr>
      </w:pPr>
      <w:r>
        <w:rPr>
          <w:lang w:val="en-AU"/>
        </w:rPr>
        <w:t>Figure 4 shows extreme temperature anomalies for JFM 1980-2017</w:t>
      </w:r>
      <w:r w:rsidR="00384277">
        <w:rPr>
          <w:lang w:val="en-AU"/>
        </w:rPr>
        <w:t>. Warm anomalies in Eastern China also do not occur until 1997, but in Western China and in Europe the anomalies are absent only till 1987. The frequency of cols event looks evenly distributed except there no extreme cold event since the beginning of 2014 (except one case in Eastern America).</w:t>
      </w:r>
    </w:p>
    <w:p w14:paraId="7B3A60CC" w14:textId="77777777" w:rsidR="005F015F" w:rsidRPr="000E308F" w:rsidRDefault="005F015F" w:rsidP="005F015F">
      <w:pPr>
        <w:rPr>
          <w:lang w:val="en-AU"/>
        </w:rPr>
      </w:pPr>
    </w:p>
    <w:p w14:paraId="21281D4A" w14:textId="6EEB01D3" w:rsidR="005F015F" w:rsidRDefault="005F015F" w:rsidP="000E308F">
      <w:pPr>
        <w:rPr>
          <w:lang w:val="en-AU"/>
        </w:rPr>
      </w:pPr>
      <w:r>
        <w:rPr>
          <w:noProof/>
          <w:lang w:eastAsia="en-GB"/>
        </w:rPr>
        <w:drawing>
          <wp:inline distT="0" distB="0" distL="0" distR="0" wp14:anchorId="2C4A43D8" wp14:editId="3F8BBD53">
            <wp:extent cx="5718175" cy="5718175"/>
            <wp:effectExtent l="0" t="0" r="0" b="0"/>
            <wp:docPr id="4" name="Picture 4" descr="../output/Treg/Tregav.15dclimanom.JFM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tput/Treg/Tregav.15dclimanom.JFM1980_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8175" cy="5718175"/>
                    </a:xfrm>
                    <a:prstGeom prst="rect">
                      <a:avLst/>
                    </a:prstGeom>
                    <a:noFill/>
                    <a:ln>
                      <a:noFill/>
                    </a:ln>
                  </pic:spPr>
                </pic:pic>
              </a:graphicData>
            </a:graphic>
          </wp:inline>
        </w:drawing>
      </w:r>
    </w:p>
    <w:p w14:paraId="48B1F257" w14:textId="77777777" w:rsidR="005F015F" w:rsidRDefault="005F015F" w:rsidP="000E308F">
      <w:pPr>
        <w:rPr>
          <w:lang w:val="en-AU"/>
        </w:rPr>
      </w:pPr>
    </w:p>
    <w:p w14:paraId="0E3D50E1" w14:textId="081356CA" w:rsidR="005F015F" w:rsidRDefault="00384277" w:rsidP="005F015F">
      <w:pPr>
        <w:rPr>
          <w:lang w:val="en-AU"/>
        </w:rPr>
      </w:pPr>
      <w:r>
        <w:rPr>
          <w:lang w:val="en-AU"/>
        </w:rPr>
        <w:t>Fig. 4</w:t>
      </w:r>
      <w:r w:rsidR="005F015F">
        <w:rPr>
          <w:lang w:val="en-AU"/>
        </w:rPr>
        <w:t xml:space="preserve">. (top) Raw and (bottom) normalized </w:t>
      </w:r>
      <w:r w:rsidR="005F015F">
        <w:rPr>
          <w:lang w:val="en-AU"/>
        </w:rPr>
        <w:t>JFM</w:t>
      </w:r>
      <w:r w:rsidR="005F015F">
        <w:rPr>
          <w:lang w:val="en-AU"/>
        </w:rPr>
        <w:t xml:space="preserve"> temperature anomalies for each region for 19</w:t>
      </w:r>
      <w:r w:rsidR="005F015F">
        <w:rPr>
          <w:lang w:val="en-AU"/>
        </w:rPr>
        <w:t>80</w:t>
      </w:r>
      <w:r w:rsidR="005F015F">
        <w:rPr>
          <w:lang w:val="en-AU"/>
        </w:rPr>
        <w:t xml:space="preserve"> – 2017.</w:t>
      </w:r>
    </w:p>
    <w:p w14:paraId="3D12F15F" w14:textId="2545E511" w:rsidR="00384277" w:rsidRDefault="00384277">
      <w:pPr>
        <w:rPr>
          <w:lang w:val="en-AU"/>
        </w:rPr>
      </w:pPr>
      <w:r>
        <w:rPr>
          <w:lang w:val="en-AU"/>
        </w:rPr>
        <w:br w:type="page"/>
      </w:r>
    </w:p>
    <w:p w14:paraId="05717C6B" w14:textId="449FBDC3" w:rsidR="005F015F" w:rsidRDefault="00384277" w:rsidP="000E308F">
      <w:pPr>
        <w:rPr>
          <w:lang w:val="en-AU"/>
        </w:rPr>
      </w:pPr>
      <w:r>
        <w:rPr>
          <w:lang w:val="en-AU"/>
        </w:rPr>
        <w:t xml:space="preserve">In plots below I show similar plots for other averaging periods (0 and 9 days). The plots are also interesting in comparison the time of event – some anomalies occur in two or even more regions simultaneously, others are more regional. </w:t>
      </w:r>
    </w:p>
    <w:p w14:paraId="6DBED408" w14:textId="77777777" w:rsidR="00384277" w:rsidRDefault="00384277" w:rsidP="000E308F">
      <w:pPr>
        <w:rPr>
          <w:lang w:val="en-AU"/>
        </w:rPr>
      </w:pPr>
    </w:p>
    <w:p w14:paraId="12DB7E42" w14:textId="77777777" w:rsidR="00EB237D" w:rsidRDefault="00384277" w:rsidP="000E308F">
      <w:pPr>
        <w:rPr>
          <w:lang w:val="en-AU"/>
        </w:rPr>
      </w:pPr>
      <w:r>
        <w:rPr>
          <w:lang w:val="en-AU"/>
        </w:rPr>
        <w:t>If we are happy with the selection of dates of extreme temperature events, I can now start plotting composites of Ks numbers for different lag time (I think about 7 and 15 days).</w:t>
      </w:r>
    </w:p>
    <w:p w14:paraId="2A2CF066" w14:textId="77777777" w:rsidR="00EB237D" w:rsidRDefault="00EB237D">
      <w:pPr>
        <w:rPr>
          <w:lang w:val="en-AU"/>
        </w:rPr>
      </w:pPr>
      <w:r>
        <w:rPr>
          <w:lang w:val="en-AU"/>
        </w:rPr>
        <w:br w:type="page"/>
      </w:r>
    </w:p>
    <w:p w14:paraId="44D916D9" w14:textId="7577CD90" w:rsidR="00384277" w:rsidRDefault="00C46C4F" w:rsidP="000E308F">
      <w:pPr>
        <w:rPr>
          <w:lang w:val="en-AU"/>
        </w:rPr>
      </w:pPr>
      <w:r>
        <w:rPr>
          <w:noProof/>
          <w:lang w:eastAsia="en-GB"/>
        </w:rPr>
        <w:drawing>
          <wp:inline distT="0" distB="0" distL="0" distR="0" wp14:anchorId="3F78510F" wp14:editId="2389852E">
            <wp:extent cx="5718175" cy="5718175"/>
            <wp:effectExtent l="0" t="0" r="0" b="0"/>
            <wp:docPr id="5" name="Picture 5" descr="../output/Treg/Tregav.0dclimanom.JAS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Treg/Tregav.0dclimanom.JAS1980_20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8175" cy="5718175"/>
                    </a:xfrm>
                    <a:prstGeom prst="rect">
                      <a:avLst/>
                    </a:prstGeom>
                    <a:noFill/>
                    <a:ln>
                      <a:noFill/>
                    </a:ln>
                  </pic:spPr>
                </pic:pic>
              </a:graphicData>
            </a:graphic>
          </wp:inline>
        </w:drawing>
      </w:r>
      <w:r w:rsidR="00EB237D">
        <w:rPr>
          <w:noProof/>
          <w:lang w:eastAsia="en-GB"/>
        </w:rPr>
        <w:drawing>
          <wp:inline distT="0" distB="0" distL="0" distR="0" wp14:anchorId="161BC162" wp14:editId="25CB7D2D">
            <wp:extent cx="5718175" cy="5718175"/>
            <wp:effectExtent l="0" t="0" r="0" b="0"/>
            <wp:docPr id="7" name="Picture 7" descr="../output/Treg/Tregav.9dclimanom.JAS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Treg/Tregav.9dclimanom.JAS1980_201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5718175"/>
                    </a:xfrm>
                    <a:prstGeom prst="rect">
                      <a:avLst/>
                    </a:prstGeom>
                    <a:noFill/>
                    <a:ln>
                      <a:noFill/>
                    </a:ln>
                  </pic:spPr>
                </pic:pic>
              </a:graphicData>
            </a:graphic>
          </wp:inline>
        </w:drawing>
      </w:r>
      <w:r w:rsidR="00EB237D">
        <w:rPr>
          <w:noProof/>
          <w:lang w:eastAsia="en-GB"/>
        </w:rPr>
        <w:drawing>
          <wp:inline distT="0" distB="0" distL="0" distR="0" wp14:anchorId="76F6EFBA" wp14:editId="35D9895F">
            <wp:extent cx="5718175" cy="5718175"/>
            <wp:effectExtent l="0" t="0" r="0" b="0"/>
            <wp:docPr id="9" name="Picture 9" descr="../output/Treg/Tregav.0dclimanom.JFM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Treg/Tregav.0dclimanom.JFM1980_201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8175" cy="5718175"/>
                    </a:xfrm>
                    <a:prstGeom prst="rect">
                      <a:avLst/>
                    </a:prstGeom>
                    <a:noFill/>
                    <a:ln>
                      <a:noFill/>
                    </a:ln>
                  </pic:spPr>
                </pic:pic>
              </a:graphicData>
            </a:graphic>
          </wp:inline>
        </w:drawing>
      </w:r>
      <w:bookmarkStart w:id="0" w:name="_GoBack"/>
      <w:bookmarkEnd w:id="0"/>
      <w:r w:rsidR="00EB237D">
        <w:rPr>
          <w:noProof/>
          <w:lang w:eastAsia="en-GB"/>
        </w:rPr>
        <w:drawing>
          <wp:inline distT="0" distB="0" distL="0" distR="0" wp14:anchorId="084EB3BF" wp14:editId="2726B6E5">
            <wp:extent cx="5718175" cy="5718175"/>
            <wp:effectExtent l="0" t="0" r="0" b="0"/>
            <wp:docPr id="8" name="Picture 8" descr="../output/Treg/Tregav.9dclimanom.JFM1980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utput/Treg/Tregav.9dclimanom.JFM1980_20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8175" cy="5718175"/>
                    </a:xfrm>
                    <a:prstGeom prst="rect">
                      <a:avLst/>
                    </a:prstGeom>
                    <a:noFill/>
                    <a:ln>
                      <a:noFill/>
                    </a:ln>
                  </pic:spPr>
                </pic:pic>
              </a:graphicData>
            </a:graphic>
          </wp:inline>
        </w:drawing>
      </w:r>
    </w:p>
    <w:sectPr w:rsidR="00384277" w:rsidSect="00FE78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935908"/>
    <w:multiLevelType w:val="hybridMultilevel"/>
    <w:tmpl w:val="4A9A7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FEE"/>
    <w:rsid w:val="000E308F"/>
    <w:rsid w:val="002F2FEE"/>
    <w:rsid w:val="003014E3"/>
    <w:rsid w:val="00384277"/>
    <w:rsid w:val="00502E6B"/>
    <w:rsid w:val="005F015F"/>
    <w:rsid w:val="00645F2D"/>
    <w:rsid w:val="00A145CD"/>
    <w:rsid w:val="00BB66FB"/>
    <w:rsid w:val="00C46C4F"/>
    <w:rsid w:val="00CD590F"/>
    <w:rsid w:val="00EB237D"/>
    <w:rsid w:val="00F2657D"/>
    <w:rsid w:val="00FE78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4FC814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14E3"/>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14E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014E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14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14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014E3"/>
    <w:rPr>
      <w:rFonts w:eastAsiaTheme="minorEastAsia"/>
      <w:color w:val="5A5A5A" w:themeColor="text1" w:themeTint="A5"/>
      <w:spacing w:val="15"/>
      <w:sz w:val="22"/>
      <w:szCs w:val="22"/>
    </w:rPr>
  </w:style>
  <w:style w:type="paragraph" w:styleId="ListParagraph">
    <w:name w:val="List Paragraph"/>
    <w:basedOn w:val="Normal"/>
    <w:uiPriority w:val="34"/>
    <w:qFormat/>
    <w:rsid w:val="003014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548</Words>
  <Characters>3130</Characters>
  <Application>Microsoft Macintosh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irinarudeva@gmail.com</dc:creator>
  <cp:keywords/>
  <dc:description/>
  <cp:lastModifiedBy>irinarudeva@gmail.com</cp:lastModifiedBy>
  <cp:revision>4</cp:revision>
  <dcterms:created xsi:type="dcterms:W3CDTF">2018-11-28T04:11:00Z</dcterms:created>
  <dcterms:modified xsi:type="dcterms:W3CDTF">2018-11-28T05:17:00Z</dcterms:modified>
</cp:coreProperties>
</file>