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8.png" ContentType="image/png"/>
  <Override PartName="/word/media/rId31.png" ContentType="image/png"/>
  <Override PartName="/word/media/rId35.png" ContentType="image/png"/>
  <Override PartName="/word/media/rId38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№12</w:t>
      </w:r>
    </w:p>
    <w:p>
      <w:pPr>
        <w:pStyle w:val="Subtitle"/>
      </w:pPr>
      <w:r>
        <w:t xml:space="preserve">Программирование</w:t>
      </w:r>
      <w:r>
        <w:t xml:space="preserve"> </w:t>
      </w:r>
      <w:r>
        <w:t xml:space="preserve">в</w:t>
      </w:r>
      <w:r>
        <w:t xml:space="preserve"> </w:t>
      </w:r>
      <w:r>
        <w:t xml:space="preserve">командном</w:t>
      </w:r>
      <w:r>
        <w:t xml:space="preserve"> </w:t>
      </w:r>
      <w:r>
        <w:t xml:space="preserve">процессоре</w:t>
      </w:r>
      <w:r>
        <w:t xml:space="preserve"> </w:t>
      </w:r>
      <w:r>
        <w:t xml:space="preserve">ОС</w:t>
      </w:r>
      <w:r>
        <w:t xml:space="preserve"> </w:t>
      </w:r>
      <w:r>
        <w:t xml:space="preserve">UNIX.</w:t>
      </w:r>
      <w:r>
        <w:t xml:space="preserve"> </w:t>
      </w:r>
      <w:r>
        <w:t xml:space="preserve">Командные</w:t>
      </w:r>
      <w:r>
        <w:t xml:space="preserve"> </w:t>
      </w:r>
      <w:r>
        <w:t xml:space="preserve">файлы</w:t>
      </w:r>
    </w:p>
    <w:p>
      <w:pPr>
        <w:pStyle w:val="Author"/>
      </w:pPr>
      <w:r>
        <w:t xml:space="preserve">Рулев</w:t>
      </w:r>
      <w:r>
        <w:t xml:space="preserve"> </w:t>
      </w:r>
      <w:r>
        <w:t xml:space="preserve">Иван"</w:t>
      </w:r>
      <w:r>
        <w:t xml:space="preserve"> 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Содержание"</w:t>
          </w:r>
          <w:r>
            <w:t xml:space="preserve"> 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Изучить основы программирования в оболочке ОС UNIX/Linux. Научиться писать небольшие командные файлы.</w:t>
      </w:r>
    </w:p>
    <w:bookmarkEnd w:id="20"/>
    <w:bookmarkStart w:id="49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Start w:id="27" w:name="X26328d23214e5d2e24dfbed9b9a4e0f3abe747d"/>
    <w:p>
      <w:pPr>
        <w:pStyle w:val="Heading4"/>
      </w:pPr>
      <w:r>
        <w:t xml:space="preserve">Напишем скрипт, который при запуске будет делать резервную копию самого себя.</w:t>
      </w:r>
    </w:p>
    <w:p>
      <w:pPr>
        <w:pStyle w:val="FirstParagraph"/>
      </w:pPr>
      <w:r>
        <w:drawing>
          <wp:inline>
            <wp:extent cx="5334000" cy="3241268"/>
            <wp:effectExtent b="0" l="0" r="0" t="0"/>
            <wp:docPr descr="" title="fig:" id="22" name="Picture"/>
            <a:graphic>
              <a:graphicData uri="http://schemas.openxmlformats.org/drawingml/2006/picture">
                <pic:pic>
                  <pic:nvPicPr>
                    <pic:cNvPr descr="C:\Users\Professional\Desktop\lab9\image\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12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Тут происходит следующее:</w:t>
      </w:r>
    </w:p>
    <w:p>
      <w:pPr>
        <w:numPr>
          <w:ilvl w:val="0"/>
          <w:numId w:val="1001"/>
        </w:numPr>
      </w:pPr>
      <w:r>
        <w:rPr>
          <w:rStyle w:val="VerbatimChar"/>
        </w:rPr>
        <w:t xml:space="preserve">SCRIPT_FILE=$(basename "$0")</w:t>
      </w:r>
      <w:r>
        <w:t xml:space="preserve">: эта строка получает текущее имя файла сценария с помощью команды</w:t>
      </w:r>
      <w:r>
        <w:t xml:space="preserve"> </w:t>
      </w:r>
      <w:r>
        <w:rPr>
          <w:rStyle w:val="VerbatimChar"/>
        </w:rPr>
        <w:t xml:space="preserve">basename</w:t>
      </w:r>
      <w:r>
        <w:t xml:space="preserve">.</w:t>
      </w:r>
    </w:p>
    <w:p>
      <w:pPr>
        <w:numPr>
          <w:ilvl w:val="0"/>
          <w:numId w:val="1001"/>
        </w:numPr>
      </w:pPr>
      <w:r>
        <w:rPr>
          <w:rStyle w:val="VerbatimChar"/>
        </w:rPr>
        <w:t xml:space="preserve">mkdir -p ~/backup</w:t>
      </w:r>
      <w:r>
        <w:t xml:space="preserve">: эта строка создает каталог</w:t>
      </w:r>
      <w:r>
        <w:t xml:space="preserve"> </w:t>
      </w:r>
      <w:r>
        <w:rPr>
          <w:rStyle w:val="VerbatimChar"/>
        </w:rPr>
        <w:t xml:space="preserve">backup</w:t>
      </w:r>
      <w:r>
        <w:t xml:space="preserve"> </w:t>
      </w:r>
      <w:r>
        <w:t xml:space="preserve">в домашнем каталоге, если он еще не существует.</w:t>
      </w:r>
    </w:p>
    <w:p>
      <w:pPr>
        <w:numPr>
          <w:ilvl w:val="0"/>
          <w:numId w:val="1001"/>
        </w:numPr>
      </w:pPr>
      <w:r>
        <w:rPr>
          <w:rStyle w:val="VerbatimChar"/>
        </w:rPr>
        <w:t xml:space="preserve">zip ~/backup/"$SCRIPT_FILE".zip "$0"</w:t>
      </w:r>
      <w:r>
        <w:t xml:space="preserve">: эта строка архивирует файл сценария с помощью</w:t>
      </w:r>
      <w:r>
        <w:t xml:space="preserve"> </w:t>
      </w:r>
      <w:r>
        <w:rPr>
          <w:rStyle w:val="VerbatimChar"/>
        </w:rPr>
        <w:t xml:space="preserve">zip</w:t>
      </w:r>
      <w:r>
        <w:t xml:space="preserve">.</w:t>
      </w:r>
    </w:p>
    <w:p>
      <w:pPr>
        <w:pStyle w:val="FirstParagraph"/>
      </w:pPr>
      <w:r>
        <w:t xml:space="preserve">Запустим его.</w:t>
      </w:r>
    </w:p>
    <w:p>
      <w:pPr>
        <w:pStyle w:val="BodyText"/>
      </w:pPr>
      <w:r>
        <w:drawing>
          <wp:inline>
            <wp:extent cx="5334000" cy="3274336"/>
            <wp:effectExtent b="0" l="0" r="0" t="0"/>
            <wp:docPr descr="" title="fig:" id="25" name="Picture"/>
            <a:graphic>
              <a:graphicData uri="http://schemas.openxmlformats.org/drawingml/2006/picture">
                <pic:pic>
                  <pic:nvPicPr>
                    <pic:cNvPr descr="C:\Users\Professional\Desktop\lab9\image\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74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7"/>
    <w:bookmarkStart w:id="34" w:name="X3ca9737113b5d24c2ad5dc4f9d74af0329e42fc"/>
    <w:p>
      <w:pPr>
        <w:pStyle w:val="Heading4"/>
      </w:pPr>
      <w:r>
        <w:t xml:space="preserve">Напишем скрипт обрабатывающий любое произвольное число аргументов командной строки, в том числе превышающее десять.</w:t>
      </w:r>
    </w:p>
    <w:p>
      <w:pPr>
        <w:pStyle w:val="FirstParagraph"/>
      </w:pPr>
      <w:r>
        <w:drawing>
          <wp:inline>
            <wp:extent cx="5334000" cy="3344680"/>
            <wp:effectExtent b="0" l="0" r="0" t="0"/>
            <wp:docPr descr="" title="fig:" id="29" name="Picture"/>
            <a:graphic>
              <a:graphicData uri="http://schemas.openxmlformats.org/drawingml/2006/picture">
                <pic:pic>
                  <pic:nvPicPr>
                    <pic:cNvPr descr="C:\Users\Professional\Desktop\lab9\image\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4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В этом примере</w:t>
      </w:r>
      <w:r>
        <w:t xml:space="preserve"> </w:t>
      </w:r>
      <w:r>
        <w:rPr>
          <w:rStyle w:val="VerbatimChar"/>
        </w:rPr>
        <w:t xml:space="preserve">$@</w:t>
      </w:r>
      <w:r>
        <w:t xml:space="preserve"> </w:t>
      </w:r>
      <w:r>
        <w:t xml:space="preserve">— это специальная переменная bash, содержащая все аргументы командной строки. Цикл</w:t>
      </w:r>
      <w:r>
        <w:t xml:space="preserve"> </w:t>
      </w:r>
      <w:r>
        <w:rPr>
          <w:rStyle w:val="VerbatimChar"/>
        </w:rPr>
        <w:t xml:space="preserve">for</w:t>
      </w:r>
      <w:r>
        <w:t xml:space="preserve"> </w:t>
      </w:r>
      <w:r>
        <w:t xml:space="preserve">проходит по каждому аргументу и выводит его значение с помощью</w:t>
      </w:r>
      <w:r>
        <w:t xml:space="preserve"> </w:t>
      </w:r>
      <w:r>
        <w:rPr>
          <w:rStyle w:val="VerbatimChar"/>
        </w:rPr>
        <w:t xml:space="preserve">echo</w:t>
      </w:r>
      <w:r>
        <w:t xml:space="preserve">.</w:t>
      </w:r>
    </w:p>
    <w:p>
      <w:pPr>
        <w:pStyle w:val="BodyText"/>
      </w:pPr>
      <w:r>
        <w:drawing>
          <wp:inline>
            <wp:extent cx="5334000" cy="2731785"/>
            <wp:effectExtent b="0" l="0" r="0" t="0"/>
            <wp:docPr descr="" title="fig:" id="32" name="Picture"/>
            <a:graphic>
              <a:graphicData uri="http://schemas.openxmlformats.org/drawingml/2006/picture">
                <pic:pic>
                  <pic:nvPicPr>
                    <pic:cNvPr descr="C:\Users\Professional\Desktop\lab9\image\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317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bookmarkEnd w:id="34"/>
    <w:bookmarkStart w:id="41" w:name="Xbe8d7cfbec444d690da0ce96dc2cc2ff8b84598"/>
    <w:p>
      <w:pPr>
        <w:pStyle w:val="Heading4"/>
      </w:pPr>
      <w:r>
        <w:t xml:space="preserve">Напишем командный файл — аналог команды ls (без использования самой этой команды и команды dir). Требуется, чтобы он выдавал информацию о нужном каталоге и выводил информацию о возможностях доступа к файлам этого каталога.</w:t>
      </w:r>
    </w:p>
    <w:p>
      <w:pPr>
        <w:pStyle w:val="FirstParagraph"/>
      </w:pPr>
      <w:r>
        <w:drawing>
          <wp:inline>
            <wp:extent cx="5334000" cy="3807372"/>
            <wp:effectExtent b="0" l="0" r="0" t="0"/>
            <wp:docPr descr="" title="fig:" id="36" name="Picture"/>
            <a:graphic>
              <a:graphicData uri="http://schemas.openxmlformats.org/drawingml/2006/picture">
                <pic:pic>
                  <pic:nvPicPr>
                    <pic:cNvPr descr="C:\Users\Professional\Desktop\lab9\image\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73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510141"/>
            <wp:effectExtent b="0" l="0" r="0" t="0"/>
            <wp:docPr descr="" title="fig:" id="39" name="Picture"/>
            <a:graphic>
              <a:graphicData uri="http://schemas.openxmlformats.org/drawingml/2006/picture">
                <pic:pic>
                  <pic:nvPicPr>
                    <pic:cNvPr descr="C:\Users\Professional\Desktop\lab9\image\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0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1"/>
    <w:bookmarkStart w:id="48" w:name="X273af86129b830122a51d7d8071b7fe93600581"/>
    <w:p>
      <w:pPr>
        <w:pStyle w:val="Heading4"/>
      </w:pPr>
      <w:r>
        <w:t xml:space="preserve">Напишем командный файл, который получает в качестве аргумента командной строки формат файла (.txt, .doc, .jpg, .pdf и т.д.) и вычисляет количество таких файлов в указанной директории.</w:t>
      </w:r>
    </w:p>
    <w:p>
      <w:pPr>
        <w:pStyle w:val="FirstParagraph"/>
      </w:pPr>
      <w:r>
        <w:drawing>
          <wp:inline>
            <wp:extent cx="5334000" cy="3440887"/>
            <wp:effectExtent b="0" l="0" r="0" t="0"/>
            <wp:docPr descr="" title="fig:" id="43" name="Picture"/>
            <a:graphic>
              <a:graphicData uri="http://schemas.openxmlformats.org/drawingml/2006/picture">
                <pic:pic>
                  <pic:nvPicPr>
                    <pic:cNvPr descr="C:\Users\Professional\Desktop\lab9\image\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08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1875271"/>
            <wp:effectExtent b="0" l="0" r="0" t="0"/>
            <wp:docPr descr="" title="fig:" id="46" name="Picture"/>
            <a:graphic>
              <a:graphicData uri="http://schemas.openxmlformats.org/drawingml/2006/picture">
                <pic:pic>
                  <pic:nvPicPr>
                    <pic:cNvPr descr="C:\Users\Professional\Desktop\lab9\image\8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75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8"/>
    <w:bookmarkEnd w:id="49"/>
    <w:bookmarkStart w:id="50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Изучили основы программирования в оболочке ОС UNIX/Linux. Научились писать небольшие командные файлы.</w:t>
      </w:r>
    </w:p>
    <w:bookmarkEnd w:id="50"/>
    <w:bookmarkStart w:id="51" w:name="ответы-на-контрольные-вопросы"/>
    <w:p>
      <w:pPr>
        <w:pStyle w:val="Heading1"/>
      </w:pPr>
      <w:r>
        <w:t xml:space="preserve">Ответы на контрольные вопросы</w:t>
      </w:r>
    </w:p>
    <w:p>
      <w:pPr>
        <w:numPr>
          <w:ilvl w:val="0"/>
          <w:numId w:val="1002"/>
        </w:numPr>
      </w:pPr>
      <w:r>
        <w:rPr>
          <w:b/>
          <w:bCs/>
        </w:rPr>
        <w:t xml:space="preserve">Что такое командная оболочка? Приведите примеры командных оболочек. Чем они отличаются?</w:t>
      </w:r>
      <w:r>
        <w:t xml:space="preserve"> </w:t>
      </w:r>
      <w:r>
        <w:t xml:space="preserve">Командная оболочка — это программа, которая позволяет пользователям взаимодействовать с операционной системой путем выполнения команд, сценариев и программ. Примеры командных оболочек: Bash, pdksh, tcsh и zsh.</w:t>
      </w:r>
      <w:r>
        <w:t xml:space="preserve"> </w:t>
      </w:r>
    </w:p>
    <w:p>
      <w:pPr>
        <w:numPr>
          <w:ilvl w:val="0"/>
          <w:numId w:val="1002"/>
        </w:numPr>
      </w:pPr>
      <w:r>
        <w:rPr>
          <w:b/>
          <w:bCs/>
        </w:rPr>
        <w:t xml:space="preserve">Что такое POSIX?</w:t>
      </w:r>
      <w:r>
        <w:t xml:space="preserve"> </w:t>
      </w:r>
      <w:r>
        <w:t xml:space="preserve">POSIX (Portable Operating System Interface) — это набор стандартов для операционных систем, включая Unix и Linux, определяющий общий API для взаимодействия с операционной системой.</w:t>
      </w:r>
      <w:r>
        <w:t xml:space="preserve"> </w:t>
      </w:r>
    </w:p>
    <w:p>
      <w:pPr>
        <w:numPr>
          <w:ilvl w:val="0"/>
          <w:numId w:val="1002"/>
        </w:numPr>
      </w:pPr>
      <w:r>
        <w:rPr>
          <w:b/>
          <w:bCs/>
        </w:rPr>
        <w:t xml:space="preserve">Как определяются переменные и массивы в Bash?</w:t>
      </w:r>
      <w:r>
        <w:t xml:space="preserve"> </w:t>
      </w:r>
      <w:r>
        <w:t xml:space="preserve">В Bash переменные определяются с помощью оператора</w:t>
      </w:r>
      <w:r>
        <w:t xml:space="preserve"> </w:t>
      </w:r>
      <w:r>
        <w:rPr>
          <w:rStyle w:val="VerbatimChar"/>
        </w:rPr>
        <w:t xml:space="preserve">=</w:t>
      </w:r>
      <w:r>
        <w:t xml:space="preserve">, а массивы определяются с помощью круглых скобок</w:t>
      </w:r>
      <w:r>
        <w:t xml:space="preserve"> </w:t>
      </w:r>
      <w:r>
        <w:rPr>
          <w:rStyle w:val="VerbatimChar"/>
        </w:rPr>
        <w:t xml:space="preserve">()</w:t>
      </w:r>
      <w:r>
        <w:t xml:space="preserve"> </w:t>
      </w:r>
      <w:r>
        <w:t xml:space="preserve">и запятых</w:t>
      </w:r>
      <w:r>
        <w:t xml:space="preserve"> </w:t>
      </w:r>
      <w:r>
        <w:rPr>
          <w:rStyle w:val="VerbatimChar"/>
        </w:rPr>
        <w:t xml:space="preserve">,</w:t>
      </w:r>
      <w:r>
        <w:t xml:space="preserve"> </w:t>
      </w:r>
      <w:r>
        <w:t xml:space="preserve">для разделения элементов.</w:t>
      </w:r>
    </w:p>
    <w:p>
      <w:pPr>
        <w:numPr>
          <w:ilvl w:val="0"/>
          <w:numId w:val="1002"/>
        </w:numPr>
      </w:pPr>
      <w:r>
        <w:rPr>
          <w:b/>
          <w:bCs/>
        </w:rPr>
        <w:t xml:space="preserve">Какова цель операторов let и read?</w:t>
      </w:r>
      <w:r>
        <w:t xml:space="preserve"> </w:t>
      </w:r>
      <w:r>
        <w:t xml:space="preserve">Оператор let используется для выполнения арифметических операций, а оператор read используется для чтения ввода от пользователя или файла.</w:t>
      </w:r>
    </w:p>
    <w:p>
      <w:pPr>
        <w:numPr>
          <w:ilvl w:val="0"/>
          <w:numId w:val="1002"/>
        </w:numPr>
      </w:pPr>
      <w:r>
        <w:rPr>
          <w:b/>
          <w:bCs/>
        </w:rPr>
        <w:t xml:space="preserve">Какие арифметические операции можно выполнять в Bash?</w:t>
      </w:r>
      <w:r>
        <w:t xml:space="preserve"> </w:t>
      </w:r>
      <w:r>
        <w:t xml:space="preserve">Bash поддерживает базовые арифметические операции, такие как сложение, вычитание, умножение и деление, а также более сложные операции, такие как по модулю и возведение в степень.</w:t>
      </w:r>
    </w:p>
    <w:p>
      <w:pPr>
        <w:numPr>
          <w:ilvl w:val="0"/>
          <w:numId w:val="1002"/>
        </w:numPr>
      </w:pPr>
      <w:r>
        <w:rPr>
          <w:b/>
          <w:bCs/>
        </w:rPr>
        <w:t xml:space="preserve">Что означает операция (( ))?</w:t>
      </w:r>
      <w:r>
        <w:t xml:space="preserve"> </w:t>
      </w:r>
      <w:r>
        <w:t xml:space="preserve">Операция</w:t>
      </w:r>
      <w:r>
        <w:t xml:space="preserve"> </w:t>
      </w:r>
      <w:r>
        <w:rPr>
          <w:rStyle w:val="VerbatimChar"/>
        </w:rPr>
        <w:t xml:space="preserve">(( ))</w:t>
      </w:r>
      <w:r>
        <w:t xml:space="preserve"> </w:t>
      </w:r>
      <w:r>
        <w:t xml:space="preserve">используется для выполнения арифметических операций и вычисления выражений в Bash.</w:t>
      </w:r>
    </w:p>
    <w:p>
      <w:pPr>
        <w:numPr>
          <w:ilvl w:val="0"/>
          <w:numId w:val="1002"/>
        </w:numPr>
      </w:pPr>
      <w:r>
        <w:rPr>
          <w:b/>
          <w:bCs/>
        </w:rPr>
        <w:t xml:space="preserve">Какие стандартные имена переменных вы знаете?</w:t>
      </w:r>
      <w:r>
        <w:t xml:space="preserve"> </w:t>
      </w:r>
      <w:r>
        <w:t xml:space="preserve">Стандартные имена переменных в Bash включают, среди прочего, SHELL, PATH, HOME и USER.</w:t>
      </w:r>
    </w:p>
    <w:p>
      <w:pPr>
        <w:numPr>
          <w:ilvl w:val="0"/>
          <w:numId w:val="1002"/>
        </w:numPr>
      </w:pPr>
      <w:r>
        <w:rPr>
          <w:b/>
          <w:bCs/>
        </w:rPr>
        <w:t xml:space="preserve">Что такое метасимволы?</w:t>
      </w:r>
      <w:r>
        <w:t xml:space="preserve"> </w:t>
      </w:r>
      <w:r>
        <w:t xml:space="preserve">Метасимволы — это специальные символы в Bash, имеющие определенное значение, например</w:t>
      </w:r>
      <w:r>
        <w:t xml:space="preserve"> </w:t>
      </w:r>
      <w:r>
        <w:rPr>
          <w:rStyle w:val="VerbatimChar"/>
        </w:rPr>
        <w:t xml:space="preserve">*</w:t>
      </w:r>
      <w:r>
        <w:t xml:space="preserve">,</w:t>
      </w:r>
      <w:r>
        <w:t xml:space="preserve"> </w:t>
      </w:r>
      <w:r>
        <w:rPr>
          <w:rStyle w:val="VerbatimChar"/>
        </w:rPr>
        <w:t xml:space="preserve">?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[</w:t>
      </w:r>
      <w:r>
        <w:t xml:space="preserve">, которые используются для сопоставления с образцом и подстановки под шаблон.</w:t>
      </w:r>
    </w:p>
    <w:p>
      <w:pPr>
        <w:numPr>
          <w:ilvl w:val="0"/>
          <w:numId w:val="1002"/>
        </w:numPr>
      </w:pPr>
      <w:r>
        <w:rPr>
          <w:b/>
          <w:bCs/>
        </w:rPr>
        <w:t xml:space="preserve">Как избежать метасимволов?</w:t>
      </w:r>
      <w:r>
        <w:t xml:space="preserve"> </w:t>
      </w:r>
      <w:r>
        <w:t xml:space="preserve">Метасимволы можно экранировать с помощью обратной косой черты</w:t>
      </w:r>
      <w:r>
        <w:t xml:space="preserve"> </w:t>
      </w:r>
      <w:r>
        <w:rPr>
          <w:rStyle w:val="VerbatimChar"/>
        </w:rPr>
        <w:t xml:space="preserve">\</w:t>
      </w:r>
      <w:r>
        <w:t xml:space="preserve"> </w:t>
      </w:r>
      <w:r>
        <w:t xml:space="preserve">или заключая их в кавычки.</w:t>
      </w:r>
    </w:p>
    <w:p>
      <w:pPr>
        <w:numPr>
          <w:ilvl w:val="0"/>
          <w:numId w:val="1002"/>
        </w:numPr>
      </w:pPr>
      <w:r>
        <w:rPr>
          <w:b/>
          <w:bCs/>
        </w:rPr>
        <w:t xml:space="preserve">Как создавать и запускать командные файлы?</w:t>
      </w:r>
      <w:r>
        <w:t xml:space="preserve"> </w:t>
      </w:r>
      <w:r>
        <w:t xml:space="preserve">Командные файлы, также известные как сценарии, можно создавать с помощью текстового редактора и запускать с использованием нотации</w:t>
      </w:r>
      <w:r>
        <w:t xml:space="preserve"> </w:t>
      </w:r>
      <w:r>
        <w:rPr>
          <w:rStyle w:val="VerbatimChar"/>
        </w:rPr>
        <w:t xml:space="preserve">./</w:t>
      </w:r>
      <w:r>
        <w:t xml:space="preserve">, за которой следует имя сценария.</w:t>
      </w:r>
    </w:p>
    <w:p>
      <w:pPr>
        <w:numPr>
          <w:ilvl w:val="0"/>
          <w:numId w:val="1002"/>
        </w:numPr>
      </w:pPr>
      <w:r>
        <w:rPr>
          <w:b/>
          <w:bCs/>
        </w:rPr>
        <w:t xml:space="preserve">Как определяются функции в Bash?</w:t>
      </w:r>
      <w:r>
        <w:t xml:space="preserve"> </w:t>
      </w:r>
      <w:r>
        <w:t xml:space="preserve">Функции в Bash определяются с помощью ключевого слова function, за которым следует имя функции и аргументы в круглых скобках.</w:t>
      </w:r>
    </w:p>
    <w:p>
      <w:pPr>
        <w:numPr>
          <w:ilvl w:val="0"/>
          <w:numId w:val="1002"/>
        </w:numPr>
      </w:pPr>
      <w:r>
        <w:rPr>
          <w:b/>
          <w:bCs/>
        </w:rPr>
        <w:t xml:space="preserve">Как определить, является ли файл каталогом или обычным файлом?</w:t>
      </w:r>
      <w:r>
        <w:t xml:space="preserve"> </w:t>
      </w:r>
      <w:r>
        <w:t xml:space="preserve">Вы можете использовать команду</w:t>
      </w:r>
      <w:r>
        <w:t xml:space="preserve"> </w:t>
      </w:r>
      <w:r>
        <w:rPr>
          <w:rStyle w:val="VerbatimChar"/>
        </w:rPr>
        <w:t xml:space="preserve">test</w:t>
      </w:r>
      <w:r>
        <w:t xml:space="preserve"> </w:t>
      </w:r>
      <w:r>
        <w:t xml:space="preserve">или оператор</w:t>
      </w:r>
      <w:r>
        <w:t xml:space="preserve"> </w:t>
      </w:r>
      <w:r>
        <w:rPr>
          <w:rStyle w:val="VerbatimChar"/>
        </w:rPr>
        <w:t xml:space="preserve">[</w:t>
      </w:r>
      <w:r>
        <w:t xml:space="preserve">, чтобы определить, является ли файл каталогом или обычным файлом, используя параметры</w:t>
      </w:r>
      <w:r>
        <w:t xml:space="preserve"> </w:t>
      </w:r>
      <w:r>
        <w:rPr>
          <w:rStyle w:val="VerbatimChar"/>
        </w:rPr>
        <w:t xml:space="preserve">-d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-f</w:t>
      </w:r>
      <w:r>
        <w:t xml:space="preserve"> </w:t>
      </w:r>
      <w:r>
        <w:t xml:space="preserve">соответственно.</w:t>
      </w:r>
    </w:p>
    <w:p>
      <w:pPr>
        <w:numPr>
          <w:ilvl w:val="0"/>
          <w:numId w:val="1002"/>
        </w:numPr>
      </w:pPr>
      <w:r>
        <w:rPr>
          <w:b/>
          <w:bCs/>
        </w:rPr>
        <w:t xml:space="preserve">Какова цель команд set, typeset и unset?</w:t>
      </w:r>
      <w:r>
        <w:t xml:space="preserve"> </w:t>
      </w:r>
      <w:r>
        <w:t xml:space="preserve">Команда</w:t>
      </w:r>
      <w:r>
        <w:t xml:space="preserve"> </w:t>
      </w:r>
      <w:r>
        <w:rPr>
          <w:rStyle w:val="VerbatimChar"/>
        </w:rPr>
        <w:t xml:space="preserve">set</w:t>
      </w:r>
      <w:r>
        <w:t xml:space="preserve"> </w:t>
      </w:r>
      <w:r>
        <w:t xml:space="preserve">используется для установки параметров оболочки,</w:t>
      </w:r>
      <w:r>
        <w:t xml:space="preserve"> </w:t>
      </w:r>
      <w:r>
        <w:rPr>
          <w:rStyle w:val="VerbatimChar"/>
        </w:rPr>
        <w:t xml:space="preserve">typeset</w:t>
      </w:r>
      <w:r>
        <w:t xml:space="preserve"> </w:t>
      </w:r>
      <w:r>
        <w:t xml:space="preserve">используется для объявления переменных, а</w:t>
      </w:r>
      <w:r>
        <w:t xml:space="preserve"> </w:t>
      </w:r>
      <w:r>
        <w:rPr>
          <w:rStyle w:val="VerbatimChar"/>
        </w:rPr>
        <w:t xml:space="preserve">unset</w:t>
      </w:r>
      <w:r>
        <w:t xml:space="preserve"> </w:t>
      </w:r>
      <w:r>
        <w:t xml:space="preserve">используется для удаления переменных или функций.</w:t>
      </w:r>
    </w:p>
    <w:p>
      <w:pPr>
        <w:numPr>
          <w:ilvl w:val="0"/>
          <w:numId w:val="1002"/>
        </w:numPr>
      </w:pPr>
      <w:r>
        <w:rPr>
          <w:b/>
          <w:bCs/>
        </w:rPr>
        <w:t xml:space="preserve">Как параметры передаются в командные файлы?</w:t>
      </w:r>
      <w:r>
        <w:t xml:space="preserve"> </w:t>
      </w:r>
      <w:r>
        <w:t xml:space="preserve">Параметры можно передавать в командные файлы с использованием синтаксиса</w:t>
      </w:r>
      <w:r>
        <w:t xml:space="preserve"> </w:t>
      </w:r>
      <w:r>
        <w:rPr>
          <w:rStyle w:val="VerbatimChar"/>
        </w:rPr>
        <w:t xml:space="preserve">$1</w:t>
      </w:r>
      <w:r>
        <w:t xml:space="preserve">,</w:t>
      </w:r>
      <w:r>
        <w:t xml:space="preserve"> </w:t>
      </w:r>
      <w:r>
        <w:rPr>
          <w:rStyle w:val="VerbatimChar"/>
        </w:rPr>
        <w:t xml:space="preserve">$2</w:t>
      </w:r>
      <w:r>
        <w:t xml:space="preserve"> </w:t>
      </w:r>
      <w:r>
        <w:t xml:space="preserve">и т. д., который представляет первый, второй и т. д. аргумент командной строки.</w:t>
      </w:r>
    </w:p>
    <w:p>
      <w:pPr>
        <w:numPr>
          <w:ilvl w:val="0"/>
          <w:numId w:val="1002"/>
        </w:numPr>
      </w:pPr>
      <w:r>
        <w:rPr>
          <w:b/>
          <w:bCs/>
        </w:rPr>
        <w:t xml:space="preserve">Что такое специальные переменные в Bash и каково их назначение?</w:t>
      </w:r>
      <w:r>
        <w:t xml:space="preserve"> </w:t>
      </w:r>
      <w:r>
        <w:t xml:space="preserve">К специальным переменным в Bash относятся, среди прочего, SHELL, PATH, HOME и USER, которые используются для хранения информации об оболочке и среде пользователя.</w:t>
      </w:r>
    </w:p>
    <w:bookmarkEnd w:id="5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№12</dc:title>
  <dc:creator>Рулев Иван" </dc:creator>
  <dc:language>ru-RU</dc:language>
  <cp:keywords/>
  <dcterms:created xsi:type="dcterms:W3CDTF">2024-06-09T08:18:55Z</dcterms:created>
  <dcterms:modified xsi:type="dcterms:W3CDTF">2024-06-09T08:18:55Z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 # List of figures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 # List of tables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Программирование в командном процессоре ОС UNIX. Командные файлы</vt:lpwstr>
  </property>
  <property fmtid="{D5CDD505-2E9C-101B-9397-08002B2CF9AE}" pid="33" name="tableTitle">
    <vt:lpwstr>Таблица</vt:lpwstr>
  </property>
  <property fmtid="{D5CDD505-2E9C-101B-9397-08002B2CF9AE}" pid="34" name="toc">
    <vt:lpwstr>true # Table of contents</vt:lpwstr>
  </property>
  <property fmtid="{D5CDD505-2E9C-101B-9397-08002B2CF9AE}" pid="35" name="toc-depth">
    <vt:lpwstr>2</vt:lpwstr>
  </property>
  <property fmtid="{D5CDD505-2E9C-101B-9397-08002B2CF9AE}" pid="36" name="toc-title">
    <vt:lpwstr>Содержание" </vt:lpwstr>
  </property>
</Properties>
</file>