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48"/>
        </w:rPr>
        <w:t>FleetOS Architecture &amp; Data Flow</w:t>
      </w:r>
    </w:p>
    <w:p/>
    <w:p>
      <w:pPr>
        <w:pStyle w:val="Heading1"/>
      </w:pPr>
      <w:r>
        <w:rPr>
          <w:color w:val="1F4788"/>
        </w:rPr>
        <w:t>1. System Architecture</w:t>
      </w:r>
    </w:p>
    <w:p>
      <w:r>
        <w:t>FleetOS follows a layered architecture with clear separation of concerns:</w:t>
      </w:r>
    </w:p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User Interface: CLI (click) + Streamlit Dashboard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Orchestration Layer: LangGraph Planner + Orchestrator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Verification &amp; Routing: VerdictNet Critic + Gates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Agent Workers: OpenClaw instances (Parallel execution)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Memory &amp; Knowledge: Chroma + Redis + GraphRAG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LLM &amp; Inference: Ollama (Llama 3.1 70B / Qwen2.5)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Integrations: Stripe, ConvertKit, Twitter, Gmail, etc.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Deployment: Docker + Kubernetes (local/cloud)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rPr>
          <w:color w:val="1F4788"/>
        </w:rPr>
        <w:t>2. Core Data Flow</w:t>
      </w:r>
    </w:p>
    <w:p>
      <w:r>
        <w:t>A typical command execution follows this flow:</w:t>
      </w:r>
    </w:p>
    <w:p>
      <w:pPr>
        <w:ind w:left="0"/>
      </w:pPr>
      <w:r>
        <w:t>1. User Input: "Launch my newsletter to $15k MRR in 90 days"</w:t>
      </w:r>
    </w:p>
    <w:p/>
    <w:p>
      <w:pPr>
        <w:ind w:left="0"/>
      </w:pPr>
      <w:r>
        <w:t>2. CLI Entry Point (cli.py): Parse command and load template</w:t>
      </w:r>
    </w:p>
    <w:p/>
    <w:p>
      <w:pPr>
        <w:ind w:left="0"/>
      </w:pPr>
      <w:r>
        <w:t>3. Template Loader: Match command → newsletter_v1.json</w:t>
      </w:r>
    </w:p>
    <w:p/>
    <w:p>
      <w:pPr>
        <w:ind w:left="0"/>
      </w:pPr>
      <w:r>
        <w:t>4. Planner Node (planner.py): Decompose into roles</w:t>
      </w:r>
    </w:p>
    <w:p>
      <w:pPr>
        <w:ind w:left="360"/>
      </w:pPr>
      <w:r>
        <w:t xml:space="preserve">   - Strategy Agent</w:t>
      </w:r>
    </w:p>
    <w:p>
      <w:pPr>
        <w:ind w:left="360"/>
      </w:pPr>
      <w:r>
        <w:t xml:space="preserve">   - Content Writer Agent</w:t>
      </w:r>
    </w:p>
    <w:p>
      <w:pPr>
        <w:ind w:left="360"/>
      </w:pPr>
      <w:r>
        <w:t xml:space="preserve">   - SEO Agent</w:t>
      </w:r>
    </w:p>
    <w:p>
      <w:pPr>
        <w:ind w:left="360"/>
      </w:pPr>
      <w:r>
        <w:t xml:space="preserve">   - Marketing Agent</w:t>
      </w:r>
    </w:p>
    <w:p>
      <w:pPr>
        <w:ind w:left="360"/>
      </w:pPr>
      <w:r>
        <w:t xml:space="preserve">   - Sales Agent</w:t>
      </w:r>
    </w:p>
    <w:p>
      <w:pPr>
        <w:ind w:left="360"/>
      </w:pPr>
      <w:r>
        <w:t xml:space="preserve">   - Finance Agent</w:t>
      </w:r>
    </w:p>
    <w:p/>
    <w:p>
      <w:pPr>
        <w:ind w:left="0"/>
      </w:pPr>
      <w:r>
        <w:t>5. Memory Context (memory.py): Retrieve company knowledge</w:t>
      </w:r>
    </w:p>
    <w:p/>
    <w:p>
      <w:pPr>
        <w:ind w:left="0"/>
      </w:pPr>
      <w:r>
        <w:t>6. Orchestrator (orchestrator.py): Spawn OpenClaw instances</w:t>
      </w:r>
    </w:p>
    <w:p>
      <w:pPr>
        <w:ind w:left="360"/>
      </w:pPr>
      <w:r>
        <w:t xml:space="preserve">   - Role 1 → Agent Worker 1</w:t>
      </w:r>
    </w:p>
    <w:p>
      <w:pPr>
        <w:ind w:left="360"/>
      </w:pPr>
      <w:r>
        <w:t xml:space="preserve">   - Role 2 → Agent Worker 2</w:t>
      </w:r>
    </w:p>
    <w:p>
      <w:pPr>
        <w:ind w:left="360"/>
      </w:pPr>
      <w:r>
        <w:t xml:space="preserve">   - Role 3 → Agent Worker 3</w:t>
      </w:r>
    </w:p>
    <w:p>
      <w:pPr>
        <w:ind w:left="360"/>
      </w:pPr>
      <w:r>
        <w:t xml:space="preserve">   - ... (parallel execution)</w:t>
      </w:r>
    </w:p>
    <w:p/>
    <w:p>
      <w:pPr>
        <w:ind w:left="0"/>
      </w:pPr>
      <w:r>
        <w:t>7. Agent Execution (OpenClaw): Each agent executes its tasks</w:t>
      </w:r>
    </w:p>
    <w:p>
      <w:pPr>
        <w:ind w:left="360"/>
      </w:pPr>
      <w:r>
        <w:t xml:space="preserve">   - API calls (Stripe, ConvertKit, Twitter)</w:t>
      </w:r>
    </w:p>
    <w:p>
      <w:pPr>
        <w:ind w:left="360"/>
      </w:pPr>
      <w:r>
        <w:t xml:space="preserve">   - Content generation (LLM inference via Ollama)</w:t>
      </w:r>
    </w:p>
    <w:p>
      <w:pPr>
        <w:ind w:left="360"/>
      </w:pPr>
      <w:r>
        <w:t xml:space="preserve">   - Artifact generation (emails, copy, analytics)</w:t>
      </w:r>
    </w:p>
    <w:p/>
    <w:p>
      <w:pPr>
        <w:ind w:left="0"/>
      </w:pPr>
      <w:r>
        <w:t>8. Artifact Aggregation: Collect results from all agents</w:t>
      </w:r>
    </w:p>
    <w:p/>
    <w:p>
      <w:pPr>
        <w:ind w:left="0"/>
      </w:pPr>
      <w:r>
        <w:t>9. Verification (verifier.py): VerdictNet confidence scoring</w:t>
      </w:r>
    </w:p>
    <w:p>
      <w:pPr>
        <w:ind w:left="360"/>
      </w:pPr>
      <w:r>
        <w:t xml:space="preserve">   - High confidence (&gt;80%) → Proceed automatically</w:t>
      </w:r>
    </w:p>
    <w:p>
      <w:pPr>
        <w:ind w:left="360"/>
      </w:pPr>
      <w:r>
        <w:t xml:space="preserve">   - Low confidence (&lt;80%) → Route to human approval</w:t>
      </w:r>
    </w:p>
    <w:p/>
    <w:p>
      <w:pPr>
        <w:ind w:left="0"/>
      </w:pPr>
      <w:r>
        <w:t>10. Memory Update (memory.py): Store artifacts in Chroma + GraphRAG</w:t>
      </w:r>
    </w:p>
    <w:p/>
    <w:p>
      <w:pPr>
        <w:ind w:left="0"/>
      </w:pPr>
      <w:r>
        <w:t>11. Self-Improvement: Analyze outputs for skill gaps</w:t>
      </w:r>
    </w:p>
    <w:p>
      <w:pPr>
        <w:ind w:left="360"/>
      </w:pPr>
      <w:r>
        <w:t xml:space="preserve">    - Auto-generate new OpenClaw skills if needed</w:t>
      </w:r>
    </w:p>
    <w:p/>
    <w:p>
      <w:pPr>
        <w:ind w:left="0"/>
      </w:pPr>
      <w:r>
        <w:t>12. Output: Artifacts to dashboard + Telegram notifications</w:t>
      </w:r>
    </w:p>
    <w:p/>
    <w:p>
      <w:pPr>
        <w:pStyle w:val="Heading1"/>
      </w:pPr>
      <w:r>
        <w:rPr>
          <w:color w:val="1F4788"/>
        </w:rPr>
        <w:t>3. Component Interaction Diagram</w:t>
      </w:r>
    </w:p>
    <w:p>
      <w:r>
        <w:t>How the major components interact:</w:t>
      </w:r>
    </w:p>
    <w:p>
      <w:r>
        <w:rPr>
          <w:rFonts w:ascii="Courier New" w:hAnsi="Courier New"/>
          <w:sz w:val="18"/>
        </w:rPr>
        <w:t>┌──────────────┐</w:t>
      </w:r>
    </w:p>
    <w:p>
      <w:r>
        <w:rPr>
          <w:rFonts w:ascii="Courier New" w:hAnsi="Courier New"/>
          <w:sz w:val="18"/>
        </w:rPr>
        <w:t>│   User CLI   │</w:t>
      </w:r>
    </w:p>
    <w:p>
      <w:r>
        <w:rPr>
          <w:rFonts w:ascii="Courier New" w:hAnsi="Courier New"/>
          <w:sz w:val="18"/>
        </w:rPr>
        <w:t>└──────┬───────┘</w:t>
      </w:r>
    </w:p>
    <w:p>
      <w:r>
        <w:rPr>
          <w:rFonts w:ascii="Courier New" w:hAnsi="Courier New"/>
          <w:sz w:val="18"/>
        </w:rPr>
        <w:t xml:space="preserve">       │</w:t>
      </w:r>
    </w:p>
    <w:p>
      <w:r>
        <w:rPr>
          <w:rFonts w:ascii="Courier New" w:hAnsi="Courier New"/>
          <w:sz w:val="18"/>
        </w:rPr>
        <w:t xml:space="preserve">       v</w:t>
      </w:r>
    </w:p>
    <w:p>
      <w:r>
        <w:rPr>
          <w:rFonts w:ascii="Courier New" w:hAnsi="Courier New"/>
          <w:sz w:val="18"/>
        </w:rPr>
        <w:t>┌─────────────────┐       ┌──────────────────┐</w:t>
      </w:r>
    </w:p>
    <w:p>
      <w:r>
        <w:rPr>
          <w:rFonts w:ascii="Courier New" w:hAnsi="Courier New"/>
          <w:sz w:val="18"/>
        </w:rPr>
        <w:t>│ Planner (LG)    │──────→│ Template Loader  │</w:t>
      </w:r>
    </w:p>
    <w:p>
      <w:r>
        <w:rPr>
          <w:rFonts w:ascii="Courier New" w:hAnsi="Courier New"/>
          <w:sz w:val="18"/>
        </w:rPr>
        <w:t>└────────┬────────┘       └──────────────────┘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│</w:t>
      </w:r>
    </w:p>
    <w:p>
      <w:r>
        <w:rPr>
          <w:rFonts w:ascii="Courier New" w:hAnsi="Courier New"/>
          <w:sz w:val="18"/>
        </w:rPr>
        <w:t xml:space="preserve">         v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    Orchestrator: Spawn Worker Agents       │</w:t>
      </w:r>
    </w:p>
    <w:p>
      <w:r>
        <w:rPr>
          <w:rFonts w:ascii="Courier New" w:hAnsi="Courier New"/>
          <w:sz w:val="18"/>
        </w:rPr>
        <w:t>└──────────────────┬───────────────────────────┘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│</w:t>
      </w:r>
    </w:p>
    <w:p>
      <w:r>
        <w:rPr>
          <w:rFonts w:ascii="Courier New" w:hAnsi="Courier New"/>
          <w:sz w:val="18"/>
        </w:rPr>
        <w:t xml:space="preserve">         ┌─────────┼─────────┐</w:t>
      </w:r>
    </w:p>
    <w:p>
      <w:r>
        <w:rPr>
          <w:rFonts w:ascii="Courier New" w:hAnsi="Courier New"/>
          <w:sz w:val="18"/>
        </w:rPr>
        <w:t xml:space="preserve">         v         v         v</w:t>
      </w:r>
    </w:p>
    <w:p>
      <w:r>
        <w:rPr>
          <w:rFonts w:ascii="Courier New" w:hAnsi="Courier New"/>
          <w:sz w:val="18"/>
        </w:rPr>
        <w:t xml:space="preserve">    ┌────────┐ ┌────────┐ ┌────────┐</w:t>
      </w:r>
    </w:p>
    <w:p>
      <w:r>
        <w:rPr>
          <w:rFonts w:ascii="Courier New" w:hAnsi="Courier New"/>
          <w:sz w:val="18"/>
        </w:rPr>
        <w:t xml:space="preserve">    │Agent 1 │ │Agent 2 │ │Agent 3 │  (parallel)</w:t>
      </w:r>
    </w:p>
    <w:p>
      <w:r>
        <w:rPr>
          <w:rFonts w:ascii="Courier New" w:hAnsi="Courier New"/>
          <w:sz w:val="18"/>
        </w:rPr>
        <w:t xml:space="preserve">    └────┬───┘ └───┬────┘ └───┬────┘</w:t>
      </w:r>
    </w:p>
    <w:p>
      <w:r>
        <w:rPr>
          <w:rFonts w:ascii="Courier New" w:hAnsi="Courier New"/>
          <w:sz w:val="18"/>
        </w:rPr>
        <w:t xml:space="preserve">         │         │         │</w:t>
      </w:r>
    </w:p>
    <w:p>
      <w:r>
        <w:rPr>
          <w:rFonts w:ascii="Courier New" w:hAnsi="Courier New"/>
          <w:sz w:val="18"/>
        </w:rPr>
        <w:t xml:space="preserve">         └────────┬┴─────────┘</w:t>
      </w:r>
    </w:p>
    <w:p>
      <w:r>
        <w:rPr>
          <w:rFonts w:ascii="Courier New" w:hAnsi="Courier New"/>
          <w:sz w:val="18"/>
        </w:rPr>
        <w:t xml:space="preserve">                  v</w:t>
      </w:r>
    </w:p>
    <w:p>
      <w:r>
        <w:rPr>
          <w:rFonts w:ascii="Courier New" w:hAnsi="Courier New"/>
          <w:sz w:val="18"/>
        </w:rPr>
        <w:t xml:space="preserve">         ┌────────────────┐</w:t>
      </w:r>
    </w:p>
    <w:p>
      <w:r>
        <w:rPr>
          <w:rFonts w:ascii="Courier New" w:hAnsi="Courier New"/>
          <w:sz w:val="18"/>
        </w:rPr>
        <w:t xml:space="preserve">         │   Aggregator   │</w:t>
      </w:r>
    </w:p>
    <w:p>
      <w:r>
        <w:rPr>
          <w:rFonts w:ascii="Courier New" w:hAnsi="Courier New"/>
          <w:sz w:val="18"/>
        </w:rPr>
        <w:t xml:space="preserve">         └────────┬───────┘</w:t>
      </w:r>
    </w:p>
    <w:p>
      <w:r>
        <w:rPr>
          <w:rFonts w:ascii="Courier New" w:hAnsi="Courier New"/>
          <w:sz w:val="18"/>
        </w:rPr>
        <w:t xml:space="preserve">                  │</w:t>
      </w:r>
    </w:p>
    <w:p>
      <w:r>
        <w:rPr>
          <w:rFonts w:ascii="Courier New" w:hAnsi="Courier New"/>
          <w:sz w:val="18"/>
        </w:rPr>
        <w:t xml:space="preserve">         ┌────────v─────────┐</w:t>
      </w:r>
    </w:p>
    <w:p>
      <w:r>
        <w:rPr>
          <w:rFonts w:ascii="Courier New" w:hAnsi="Courier New"/>
          <w:sz w:val="18"/>
        </w:rPr>
        <w:t xml:space="preserve">         │ Verifier (Critic)│</w:t>
      </w:r>
    </w:p>
    <w:p>
      <w:r>
        <w:rPr>
          <w:rFonts w:ascii="Courier New" w:hAnsi="Courier New"/>
          <w:sz w:val="18"/>
        </w:rPr>
        <w:t xml:space="preserve">         └────────┬─────────┘</w:t>
      </w:r>
    </w:p>
    <w:p>
      <w:r>
        <w:rPr>
          <w:rFonts w:ascii="Courier New" w:hAnsi="Courier New"/>
          <w:sz w:val="18"/>
        </w:rPr>
        <w:t xml:space="preserve">                  │</w:t>
      </w:r>
    </w:p>
    <w:p>
      <w:r>
        <w:rPr>
          <w:rFonts w:ascii="Courier New" w:hAnsi="Courier New"/>
          <w:sz w:val="18"/>
        </w:rPr>
        <w:t xml:space="preserve">         ┌────────v─────────────────┐</w:t>
      </w:r>
    </w:p>
    <w:p>
      <w:r>
        <w:rPr>
          <w:rFonts w:ascii="Courier New" w:hAnsi="Courier New"/>
          <w:sz w:val="18"/>
        </w:rPr>
        <w:t xml:space="preserve">         │   Memory (Chroma+Redis)  │</w:t>
      </w:r>
    </w:p>
    <w:p>
      <w:r>
        <w:rPr>
          <w:rFonts w:ascii="Courier New" w:hAnsi="Courier New"/>
          <w:sz w:val="18"/>
        </w:rPr>
        <w:t xml:space="preserve">         └──────────────────────────┘</w:t>
      </w:r>
    </w:p>
    <w:p/>
    <w:p>
      <w:pPr>
        <w:pStyle w:val="Heading1"/>
      </w:pPr>
      <w:r>
        <w:rPr>
          <w:color w:val="1F4788"/>
        </w:rPr>
        <w:t>4. Deployment Architecture (Local to Cloud)</w:t>
      </w:r>
    </w:p>
    <w:p>
      <w:r>
        <w:t>FleetOS scales seamlessly from local development to cloud production:</w:t>
      </w:r>
    </w:p>
    <w:p/>
    <w:p>
      <w:r>
        <w:rPr>
          <w:b/>
        </w:rPr>
        <w:t>LOCAL (Days 1-30)</w:t>
      </w:r>
    </w:p>
    <w:p>
      <w:pPr>
        <w:ind w:left="360"/>
      </w:pPr>
      <w:r>
        <w:rPr>
          <w:rFonts w:ascii="Courier New" w:hAnsi="Courier New"/>
        </w:rPr>
        <w:t>├── Ollama (local LLM inference)</w:t>
      </w:r>
    </w:p>
    <w:p>
      <w:pPr>
        <w:ind w:left="360"/>
      </w:pPr>
      <w:r>
        <w:rPr>
          <w:rFonts w:ascii="Courier New" w:hAnsi="Courier New"/>
        </w:rPr>
        <w:t>├── Docker Compose (multi-container simulation)</w:t>
      </w:r>
    </w:p>
    <w:p>
      <w:pPr>
        <w:ind w:left="360"/>
      </w:pPr>
      <w:r>
        <w:rPr>
          <w:rFonts w:ascii="Courier New" w:hAnsi="Courier New"/>
        </w:rPr>
        <w:t>├── Chroma + Redis (local persistent storage)</w:t>
      </w:r>
    </w:p>
    <w:p>
      <w:pPr>
        <w:ind w:left="360"/>
      </w:pPr>
      <w:r>
        <w:rPr>
          <w:rFonts w:ascii="Courier New" w:hAnsi="Courier New"/>
        </w:rPr>
        <w:t>└── Streamlit dashboard (localhost:8501)</w:t>
      </w:r>
    </w:p>
    <w:p/>
    <w:p>
      <w:r>
        <w:rPr>
          <w:b/>
        </w:rPr>
        <w:t>CLOUD (Days 30+)</w:t>
      </w:r>
    </w:p>
    <w:p>
      <w:pPr>
        <w:ind w:left="360"/>
      </w:pPr>
      <w:r>
        <w:rPr>
          <w:rFonts w:ascii="Courier New" w:hAnsi="Courier New"/>
        </w:rPr>
        <w:t>├── Minikube / Full Kubernetes cluster</w:t>
      </w:r>
    </w:p>
    <w:p>
      <w:pPr>
        <w:ind w:left="360"/>
      </w:pPr>
      <w:r>
        <w:rPr>
          <w:rFonts w:ascii="Courier New" w:hAnsi="Courier New"/>
        </w:rPr>
        <w:t>├── kagent CRDs for OpenClaw workers</w:t>
      </w:r>
    </w:p>
    <w:p>
      <w:pPr>
        <w:ind w:left="360"/>
      </w:pPr>
      <w:r>
        <w:rPr>
          <w:rFonts w:ascii="Courier New" w:hAnsi="Courier New"/>
        </w:rPr>
        <w:t>├── Cloud storage (PostgreSQL or Firebase)</w:t>
      </w:r>
    </w:p>
    <w:p>
      <w:pPr>
        <w:ind w:left="360"/>
      </w:pPr>
      <w:r>
        <w:rPr>
          <w:rFonts w:ascii="Courier New" w:hAnsi="Courier New"/>
        </w:rPr>
        <w:t>├── Docker Hub for image registry</w:t>
      </w:r>
    </w:p>
    <w:p>
      <w:pPr>
        <w:ind w:left="360"/>
      </w:pPr>
      <w:r>
        <w:rPr>
          <w:rFonts w:ascii="Courier New" w:hAnsi="Courier New"/>
        </w:rPr>
        <w:t>├── Hosting: Oracle Always Free (2 VMs, forever free)</w:t>
      </w:r>
    </w:p>
    <w:p>
      <w:pPr>
        <w:ind w:left="360"/>
      </w:pPr>
      <w:r>
        <w:rPr>
          <w:rFonts w:ascii="Courier New" w:hAnsi="Courier New"/>
        </w:rPr>
        <w:t>│   or Google Cloud free tier</w:t>
      </w:r>
    </w:p>
    <w:p>
      <w:pPr>
        <w:ind w:left="360"/>
      </w:pPr>
      <w:r>
        <w:rPr>
          <w:rFonts w:ascii="Courier New" w:hAnsi="Courier New"/>
        </w:rPr>
        <w:t>└── Observability: Prometheus + Grafana</w:t>
      </w:r>
    </w:p>
    <w:p/>
    <w:p>
      <w:pPr>
        <w:pStyle w:val="Heading1"/>
      </w:pPr>
      <w:r>
        <w:rPr>
          <w:color w:val="1F4788"/>
        </w:rPr>
        <w:t>5. State Management (LangGraph)</w:t>
      </w:r>
    </w:p>
    <w:p>
      <w:r>
        <w:t>FleetOS uses LangGraph's TypedDict to manage state across the DAG:</w:t>
      </w:r>
    </w:p>
    <w:p>
      <w:pPr>
        <w:ind w:left="360"/>
      </w:pPr>
      <w:r>
        <w:rPr>
          <w:rFonts w:ascii="Courier New" w:hAnsi="Courier New"/>
        </w:rPr>
        <w:t>class FleetState(TypedDict):</w:t>
      </w:r>
    </w:p>
    <w:p>
      <w:pPr>
        <w:ind w:left="360"/>
      </w:pPr>
      <w:r>
        <w:rPr>
          <w:rFonts w:ascii="Courier New" w:hAnsi="Courier New"/>
        </w:rPr>
        <w:t xml:space="preserve">    command: str                    # User input</w:t>
      </w:r>
    </w:p>
    <w:p>
      <w:pPr>
        <w:ind w:left="360"/>
      </w:pPr>
      <w:r>
        <w:rPr>
          <w:rFonts w:ascii="Courier New" w:hAnsi="Courier New"/>
        </w:rPr>
        <w:t xml:space="preserve">    template: dict                  # Loaded business template</w:t>
      </w:r>
    </w:p>
    <w:p>
      <w:pPr>
        <w:ind w:left="360"/>
      </w:pPr>
      <w:r>
        <w:rPr>
          <w:rFonts w:ascii="Courier New" w:hAnsi="Courier New"/>
        </w:rPr>
        <w:t xml:space="preserve">    agents: list[dict]             # Spawned agent metadata</w:t>
      </w:r>
    </w:p>
    <w:p>
      <w:pPr>
        <w:ind w:left="360"/>
      </w:pPr>
      <w:r>
        <w:rPr>
          <w:rFonts w:ascii="Courier New" w:hAnsi="Courier New"/>
        </w:rPr>
        <w:t xml:space="preserve">    memory: dict                   # Shared knowledge context</w:t>
      </w:r>
    </w:p>
    <w:p>
      <w:pPr>
        <w:ind w:left="360"/>
      </w:pPr>
      <w:r>
        <w:rPr>
          <w:rFonts w:ascii="Courier New" w:hAnsi="Courier New"/>
        </w:rPr>
        <w:t xml:space="preserve">    artifacts: list[dict]          # Agent outputs</w:t>
      </w:r>
    </w:p>
    <w:p>
      <w:pPr>
        <w:ind w:left="360"/>
      </w:pPr>
      <w:r>
        <w:rPr>
          <w:rFonts w:ascii="Courier New" w:hAnsi="Courier New"/>
        </w:rPr>
        <w:t xml:space="preserve">    confidence_scores: dict        # VerdictNet scores</w:t>
      </w:r>
    </w:p>
    <w:p>
      <w:pPr>
        <w:ind w:left="360"/>
      </w:pPr>
      <w:r>
        <w:rPr>
          <w:rFonts w:ascii="Courier New" w:hAnsi="Courier New"/>
        </w:rPr>
        <w:t xml:space="preserve">    needs_human_approval: bool     # Flag for critic gates</w:t>
      </w:r>
    </w:p>
    <w:p>
      <w:pPr>
        <w:ind w:left="360"/>
      </w:pPr>
      <w:r>
        <w:rPr>
          <w:rFonts w:ascii="Courier New" w:hAnsi="Courier New"/>
        </w:rPr>
        <w:t xml:space="preserve">    approved_by: str               # Human approver ID</w:t>
      </w:r>
    </w:p>
    <w:p>
      <w:pPr>
        <w:ind w:left="360"/>
      </w:pPr>
      <w:r>
        <w:rPr>
          <w:rFonts w:ascii="Courier New" w:hAnsi="Courier New"/>
        </w:rPr>
        <w:t xml:space="preserve">    completed_at: datetime         # Execution timestamp</w:t>
      </w:r>
    </w:p>
    <w:p/>
    <w:p>
      <w:pPr>
        <w:pStyle w:val="Heading1"/>
      </w:pPr>
      <w:r>
        <w:rPr>
          <w:color w:val="1F4788"/>
        </w:rPr>
        <w:t>6. Messaging &amp; Notification Flow</w:t>
      </w:r>
    </w:p>
    <w:p>
      <w:r>
        <w:t>OpenClaw integrates native Telegram/WhatsApp for real-time notifications:</w:t>
      </w:r>
    </w:p>
    <w:p>
      <w:pPr>
        <w:ind w:left="360"/>
      </w:pPr>
      <w:r>
        <w:t>Agent completes task</w:t>
      </w:r>
    </w:p>
    <w:p>
      <w:pPr>
        <w:ind w:left="360"/>
      </w:pPr>
      <w:r>
        <w:t xml:space="preserve">    ↓</w:t>
      </w:r>
    </w:p>
    <w:p>
      <w:pPr>
        <w:ind w:left="360"/>
      </w:pPr>
      <w:r>
        <w:t>VerdictNet scores confidence</w:t>
      </w:r>
    </w:p>
    <w:p>
      <w:pPr>
        <w:ind w:left="360"/>
      </w:pPr>
      <w:r>
        <w:t xml:space="preserve">    ↓</w:t>
      </w:r>
    </w:p>
    <w:p>
      <w:pPr>
        <w:ind w:left="360"/>
      </w:pPr>
      <w:r>
        <w:t>High confidence → Proceed</w:t>
      </w:r>
    </w:p>
    <w:p>
      <w:pPr>
        <w:ind w:left="360"/>
      </w:pPr>
      <w:r>
        <w:t>Low confidence → Send Telegram:</w:t>
      </w:r>
    </w:p>
    <w:p>
      <w:pPr>
        <w:ind w:left="360"/>
      </w:pPr>
      <w:r>
        <w:t xml:space="preserve">    "Action requires approval: [email to customer]"</w:t>
      </w:r>
    </w:p>
    <w:p>
      <w:pPr>
        <w:ind w:left="360"/>
      </w:pPr>
      <w:r>
        <w:t xml:space="preserve">    [✓ Approve] [✗ Reject]</w:t>
      </w:r>
    </w:p>
    <w:p>
      <w:pPr>
        <w:ind w:left="360"/>
      </w:pPr>
      <w:r>
        <w:t xml:space="preserve">    ↓</w:t>
      </w:r>
    </w:p>
    <w:p>
      <w:pPr>
        <w:ind w:left="360"/>
      </w:pPr>
      <w:r>
        <w:t>User responds via Telegram</w:t>
      </w:r>
    </w:p>
    <w:p>
      <w:pPr>
        <w:ind w:left="360"/>
      </w:pPr>
      <w:r>
        <w:t xml:space="preserve">    ↓</w:t>
      </w:r>
    </w:p>
    <w:p>
      <w:pPr>
        <w:ind w:left="360"/>
      </w:pPr>
      <w:r>
        <w:t>Dashboard updates, execution continues/halts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