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BC" w:rsidRDefault="00B020FE">
      <w:hyperlink r:id="rId5" w:history="1">
        <w:r w:rsidRPr="00E61BC7">
          <w:rPr>
            <w:rStyle w:val="Hyperlink"/>
          </w:rPr>
          <w:t>https://www.cs.usfca.edu/~galles/visualization/Dijkstra.html</w:t>
        </w:r>
      </w:hyperlink>
    </w:p>
    <w:p w:rsidR="00B020FE" w:rsidRDefault="00B020FE">
      <w:bookmarkStart w:id="0" w:name="_GoBack"/>
      <w:bookmarkEnd w:id="0"/>
    </w:p>
    <w:sectPr w:rsidR="00B0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FE"/>
    <w:rsid w:val="00B020FE"/>
    <w:rsid w:val="00C747FE"/>
    <w:rsid w:val="00F3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0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0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.usfca.edu/~galles/visualization/Dijkst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2017-03-16T00:15:00Z</dcterms:created>
  <dcterms:modified xsi:type="dcterms:W3CDTF">2017-03-16T00:15:00Z</dcterms:modified>
</cp:coreProperties>
</file>