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8CF9" w14:textId="7C14E27E" w:rsidR="007C2782" w:rsidRPr="003D0E5E" w:rsidRDefault="002E73F5" w:rsidP="004C556E">
      <w:pPr>
        <w:jc w:val="center"/>
        <w:rPr>
          <w:rFonts w:ascii="Open Sans" w:hAnsi="Open Sans" w:cs="Open Sans"/>
          <w:b/>
          <w:bCs/>
          <w:sz w:val="48"/>
          <w:szCs w:val="48"/>
        </w:rPr>
      </w:pPr>
      <w:r>
        <w:rPr>
          <w:rFonts w:ascii="Open Sans" w:hAnsi="Open Sans" w:cs="Open Sans"/>
          <w:b/>
          <w:bCs/>
          <w:sz w:val="48"/>
          <w:szCs w:val="48"/>
        </w:rPr>
        <w:t>Databases</w:t>
      </w:r>
    </w:p>
    <w:p w14:paraId="57CA454B" w14:textId="42B7B46A" w:rsidR="00F7030A" w:rsidRDefault="006C38C6" w:rsidP="006C38C6">
      <w:pPr>
        <w:pStyle w:val="ListParagraph"/>
        <w:numPr>
          <w:ilvl w:val="0"/>
          <w:numId w:val="7"/>
        </w:numPr>
        <w:rPr>
          <w:rFonts w:ascii="Open Sans" w:hAnsi="Open Sans" w:cs="Open Sans"/>
        </w:rPr>
      </w:pPr>
      <w:r w:rsidRPr="006C38C6">
        <w:rPr>
          <w:rFonts w:ascii="Open Sans" w:hAnsi="Open Sans" w:cs="Open Sans"/>
        </w:rPr>
        <w:t>A database is an organized collection of data that can be managed and accessed easily.</w:t>
      </w:r>
    </w:p>
    <w:p w14:paraId="0DED8636" w14:textId="77777777" w:rsidR="006C38C6" w:rsidRPr="006C38C6" w:rsidRDefault="006C38C6" w:rsidP="006C38C6">
      <w:pPr>
        <w:pStyle w:val="ListParagraph"/>
        <w:numPr>
          <w:ilvl w:val="0"/>
          <w:numId w:val="7"/>
        </w:numPr>
        <w:rPr>
          <w:rFonts w:ascii="Open Sans" w:hAnsi="Open Sans" w:cs="Open Sans"/>
        </w:rPr>
      </w:pPr>
      <w:r w:rsidRPr="006C38C6">
        <w:rPr>
          <w:rFonts w:ascii="Open Sans" w:hAnsi="Open Sans" w:cs="Open Sans"/>
        </w:rPr>
        <w:t>There are two basic types of databases:</w:t>
      </w:r>
    </w:p>
    <w:p w14:paraId="6C428587" w14:textId="77777777" w:rsidR="006C38C6" w:rsidRPr="006C38C6" w:rsidRDefault="006C38C6" w:rsidP="006C38C6">
      <w:pPr>
        <w:pStyle w:val="ListParagraph"/>
        <w:numPr>
          <w:ilvl w:val="1"/>
          <w:numId w:val="7"/>
        </w:numPr>
        <w:rPr>
          <w:rFonts w:ascii="Open Sans" w:hAnsi="Open Sans" w:cs="Open Sans"/>
        </w:rPr>
      </w:pPr>
      <w:r w:rsidRPr="006C38C6">
        <w:rPr>
          <w:rFonts w:ascii="Open Sans" w:hAnsi="Open Sans" w:cs="Open Sans"/>
        </w:rPr>
        <w:t>SQL (relational databases)</w:t>
      </w:r>
    </w:p>
    <w:p w14:paraId="4F0989EC" w14:textId="77777777" w:rsidR="006C38C6" w:rsidRPr="006C38C6" w:rsidRDefault="006C38C6" w:rsidP="006C38C6">
      <w:pPr>
        <w:pStyle w:val="ListParagraph"/>
        <w:numPr>
          <w:ilvl w:val="1"/>
          <w:numId w:val="7"/>
        </w:numPr>
        <w:rPr>
          <w:rFonts w:ascii="Open Sans" w:hAnsi="Open Sans" w:cs="Open Sans"/>
        </w:rPr>
      </w:pPr>
      <w:r w:rsidRPr="006C38C6">
        <w:rPr>
          <w:rFonts w:ascii="Open Sans" w:hAnsi="Open Sans" w:cs="Open Sans"/>
        </w:rPr>
        <w:t>NoSQL (non-relational databases)</w:t>
      </w:r>
    </w:p>
    <w:p w14:paraId="1C910EE4" w14:textId="48420830" w:rsidR="006C38C6" w:rsidRDefault="006C38C6" w:rsidP="002E73F5">
      <w:pPr>
        <w:pStyle w:val="ListParagraph"/>
        <w:rPr>
          <w:rFonts w:ascii="Open Sans" w:hAnsi="Open Sans" w:cs="Open Sans"/>
        </w:rPr>
      </w:pPr>
    </w:p>
    <w:p w14:paraId="28410290" w14:textId="05A59E57" w:rsidR="002E73F5" w:rsidRDefault="002E73F5" w:rsidP="002E73F5">
      <w:pPr>
        <w:pStyle w:val="ListParagraph"/>
        <w:ind w:left="0"/>
        <w:rPr>
          <w:rFonts w:ascii="Open Sans" w:hAnsi="Open Sans" w:cs="Open Sans"/>
        </w:rPr>
      </w:pPr>
    </w:p>
    <w:p w14:paraId="3DB81B4A" w14:textId="38321D6D" w:rsidR="002E73F5" w:rsidRPr="00E2008D" w:rsidRDefault="002E73F5" w:rsidP="002E73F5">
      <w:pPr>
        <w:pStyle w:val="ListParagraph"/>
        <w:ind w:left="0"/>
        <w:rPr>
          <w:rFonts w:ascii="Open Sans" w:hAnsi="Open Sans" w:cs="Open Sans"/>
          <w:b/>
          <w:bCs/>
        </w:rPr>
      </w:pPr>
      <w:r w:rsidRPr="00E2008D">
        <w:rPr>
          <w:rFonts w:ascii="Open Sans" w:hAnsi="Open Sans" w:cs="Open Sans"/>
          <w:b/>
          <w:bCs/>
        </w:rPr>
        <w:t>Relational databases:</w:t>
      </w:r>
    </w:p>
    <w:p w14:paraId="759FA2C8" w14:textId="0834B7BD" w:rsidR="002E73F5" w:rsidRDefault="002E73F5" w:rsidP="002E73F5">
      <w:pPr>
        <w:pStyle w:val="ListParagraph"/>
        <w:ind w:left="0"/>
        <w:rPr>
          <w:rFonts w:ascii="Open Sans" w:hAnsi="Open Sans" w:cs="Open Sans"/>
        </w:rPr>
      </w:pPr>
    </w:p>
    <w:p w14:paraId="6979827B" w14:textId="3B9CC83E" w:rsidR="002E73F5" w:rsidRDefault="002E73F5" w:rsidP="002E73F5">
      <w:pPr>
        <w:pStyle w:val="ListParagraph"/>
        <w:numPr>
          <w:ilvl w:val="0"/>
          <w:numId w:val="7"/>
        </w:numPr>
        <w:rPr>
          <w:rFonts w:ascii="Open Sans" w:hAnsi="Open Sans" w:cs="Open Sans"/>
        </w:rPr>
      </w:pPr>
      <w:r w:rsidRPr="002E73F5">
        <w:rPr>
          <w:rFonts w:ascii="Open Sans" w:hAnsi="Open Sans" w:cs="Open Sans"/>
        </w:rPr>
        <w:t xml:space="preserve">Relational databases adhere to </w:t>
      </w:r>
      <w:proofErr w:type="gramStart"/>
      <w:r w:rsidRPr="002E73F5">
        <w:rPr>
          <w:rFonts w:ascii="Open Sans" w:hAnsi="Open Sans" w:cs="Open Sans"/>
        </w:rPr>
        <w:t>particular schemas</w:t>
      </w:r>
      <w:proofErr w:type="gramEnd"/>
      <w:r w:rsidRPr="002E73F5">
        <w:rPr>
          <w:rFonts w:ascii="Open Sans" w:hAnsi="Open Sans" w:cs="Open Sans"/>
        </w:rPr>
        <w:t xml:space="preserve"> before storing the data. The data stored in relational databases has prior structure.</w:t>
      </w:r>
    </w:p>
    <w:p w14:paraId="08BAC0AD" w14:textId="6315D03B" w:rsidR="002E73F5" w:rsidRDefault="002E73F5" w:rsidP="002E73F5">
      <w:pPr>
        <w:pStyle w:val="ListParagraph"/>
        <w:numPr>
          <w:ilvl w:val="0"/>
          <w:numId w:val="7"/>
        </w:numPr>
        <w:rPr>
          <w:rFonts w:ascii="Open Sans" w:hAnsi="Open Sans" w:cs="Open Sans"/>
        </w:rPr>
      </w:pPr>
      <w:r w:rsidRPr="002E73F5">
        <w:rPr>
          <w:rFonts w:ascii="Open Sans" w:hAnsi="Open Sans" w:cs="Open Sans"/>
        </w:rPr>
        <w:t>A Structure Query Language (SQL) is used for manipulating the database. This includes insertion, deletion, and retrieval of data.</w:t>
      </w:r>
    </w:p>
    <w:p w14:paraId="56E25DF8" w14:textId="2B09176D" w:rsidR="002E73F5" w:rsidRDefault="002E73F5" w:rsidP="002E73F5">
      <w:pPr>
        <w:pStyle w:val="ListParagraph"/>
        <w:numPr>
          <w:ilvl w:val="0"/>
          <w:numId w:val="7"/>
        </w:numPr>
        <w:rPr>
          <w:rFonts w:ascii="Open Sans" w:hAnsi="Open Sans" w:cs="Open Sans"/>
        </w:rPr>
      </w:pPr>
      <w:r w:rsidRPr="002E73F5">
        <w:rPr>
          <w:rFonts w:ascii="Open Sans" w:hAnsi="Open Sans" w:cs="Open Sans"/>
        </w:rPr>
        <w:t>Relational databases provide the atomicity, consistency, isolation, and durability (ACID) properties to maintain the integrity of the database.</w:t>
      </w:r>
    </w:p>
    <w:p w14:paraId="56E54A4E" w14:textId="2C6D8FD7" w:rsidR="002E73F5" w:rsidRDefault="002E73F5" w:rsidP="002E73F5">
      <w:pPr>
        <w:pStyle w:val="ListParagraph"/>
        <w:numPr>
          <w:ilvl w:val="0"/>
          <w:numId w:val="7"/>
        </w:numPr>
        <w:rPr>
          <w:rFonts w:ascii="Open Sans" w:hAnsi="Open Sans" w:cs="Open Sans"/>
        </w:rPr>
      </w:pPr>
      <w:r>
        <w:rPr>
          <w:rFonts w:ascii="Open Sans" w:hAnsi="Open Sans" w:cs="Open Sans"/>
        </w:rPr>
        <w:t>D</w:t>
      </w:r>
      <w:r w:rsidRPr="002E73F5">
        <w:rPr>
          <w:rFonts w:ascii="Open Sans" w:hAnsi="Open Sans" w:cs="Open Sans"/>
        </w:rPr>
        <w:t>atabase management systems (DBMS) are used to define relational database schema along with other operations, such as to store, retrieve, and run SQL queries on data.</w:t>
      </w:r>
      <w:r w:rsidRPr="002E73F5">
        <w:t xml:space="preserve"> </w:t>
      </w:r>
      <w:r w:rsidRPr="002E73F5">
        <w:rPr>
          <w:rFonts w:ascii="Open Sans" w:hAnsi="Open Sans" w:cs="Open Sans"/>
        </w:rPr>
        <w:t>Some of the popular DBMS are as follows:</w:t>
      </w:r>
    </w:p>
    <w:p w14:paraId="3C2A1E12"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MySQL</w:t>
      </w:r>
    </w:p>
    <w:p w14:paraId="36D05C20"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Oracle Database</w:t>
      </w:r>
    </w:p>
    <w:p w14:paraId="726B0B51"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Microsoft SQL Server</w:t>
      </w:r>
    </w:p>
    <w:p w14:paraId="0F9E1E83"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IBM DB2</w:t>
      </w:r>
    </w:p>
    <w:p w14:paraId="40053346"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Postgres</w:t>
      </w:r>
    </w:p>
    <w:p w14:paraId="0234077F" w14:textId="109F7599" w:rsidR="002E73F5" w:rsidRDefault="002E73F5" w:rsidP="002E73F5">
      <w:pPr>
        <w:pStyle w:val="ListParagraph"/>
        <w:numPr>
          <w:ilvl w:val="1"/>
          <w:numId w:val="7"/>
        </w:numPr>
        <w:rPr>
          <w:rFonts w:ascii="Open Sans" w:hAnsi="Open Sans" w:cs="Open Sans"/>
        </w:rPr>
      </w:pPr>
      <w:r w:rsidRPr="002E73F5">
        <w:rPr>
          <w:rFonts w:ascii="Open Sans" w:hAnsi="Open Sans" w:cs="Open Sans"/>
        </w:rPr>
        <w:t>SQLite</w:t>
      </w:r>
    </w:p>
    <w:p w14:paraId="506F15D8" w14:textId="76B32BA1" w:rsidR="002E73F5" w:rsidRDefault="002E73F5" w:rsidP="002E73F5">
      <w:pPr>
        <w:pStyle w:val="ListParagraph"/>
        <w:numPr>
          <w:ilvl w:val="0"/>
          <w:numId w:val="7"/>
        </w:numPr>
        <w:rPr>
          <w:rFonts w:ascii="Open Sans" w:hAnsi="Open Sans" w:cs="Open Sans"/>
        </w:rPr>
      </w:pPr>
      <w:r>
        <w:rPr>
          <w:rFonts w:ascii="Open Sans" w:hAnsi="Open Sans" w:cs="Open Sans"/>
        </w:rPr>
        <w:t>Why relational databases:</w:t>
      </w:r>
    </w:p>
    <w:p w14:paraId="529DB832" w14:textId="0758C553" w:rsidR="002E73F5" w:rsidRDefault="002E73F5" w:rsidP="002E73F5">
      <w:pPr>
        <w:pStyle w:val="ListParagraph"/>
        <w:numPr>
          <w:ilvl w:val="1"/>
          <w:numId w:val="7"/>
        </w:numPr>
        <w:rPr>
          <w:rFonts w:ascii="Open Sans" w:hAnsi="Open Sans" w:cs="Open Sans"/>
        </w:rPr>
      </w:pPr>
      <w:r>
        <w:rPr>
          <w:rFonts w:ascii="Open Sans" w:hAnsi="Open Sans" w:cs="Open Sans"/>
        </w:rPr>
        <w:t>Flexibility</w:t>
      </w:r>
    </w:p>
    <w:p w14:paraId="7396B779" w14:textId="4CFDB1DC" w:rsidR="002E73F5" w:rsidRDefault="002E73F5" w:rsidP="002E73F5">
      <w:pPr>
        <w:pStyle w:val="ListParagraph"/>
        <w:numPr>
          <w:ilvl w:val="1"/>
          <w:numId w:val="7"/>
        </w:numPr>
        <w:rPr>
          <w:rFonts w:ascii="Open Sans" w:hAnsi="Open Sans" w:cs="Open Sans"/>
        </w:rPr>
      </w:pPr>
      <w:r>
        <w:rPr>
          <w:rFonts w:ascii="Open Sans" w:hAnsi="Open Sans" w:cs="Open Sans"/>
        </w:rPr>
        <w:t>Reduced Redundancy</w:t>
      </w:r>
    </w:p>
    <w:p w14:paraId="3B9D33E4" w14:textId="4039BF0C" w:rsidR="002E73F5" w:rsidRDefault="002E73F5" w:rsidP="002E73F5">
      <w:pPr>
        <w:pStyle w:val="ListParagraph"/>
        <w:numPr>
          <w:ilvl w:val="1"/>
          <w:numId w:val="7"/>
        </w:numPr>
        <w:rPr>
          <w:rFonts w:ascii="Open Sans" w:hAnsi="Open Sans" w:cs="Open Sans"/>
        </w:rPr>
      </w:pPr>
      <w:r>
        <w:rPr>
          <w:rFonts w:ascii="Open Sans" w:hAnsi="Open Sans" w:cs="Open Sans"/>
        </w:rPr>
        <w:t>Consistency</w:t>
      </w:r>
    </w:p>
    <w:p w14:paraId="0262FFD6" w14:textId="4127361E" w:rsidR="002E73F5" w:rsidRDefault="002E73F5" w:rsidP="002E73F5">
      <w:pPr>
        <w:pStyle w:val="ListParagraph"/>
        <w:numPr>
          <w:ilvl w:val="1"/>
          <w:numId w:val="7"/>
        </w:numPr>
        <w:rPr>
          <w:rFonts w:ascii="Open Sans" w:hAnsi="Open Sans" w:cs="Open Sans"/>
        </w:rPr>
      </w:pPr>
      <w:r>
        <w:rPr>
          <w:rFonts w:ascii="Open Sans" w:hAnsi="Open Sans" w:cs="Open Sans"/>
        </w:rPr>
        <w:t xml:space="preserve">Integration </w:t>
      </w:r>
    </w:p>
    <w:p w14:paraId="1853E428" w14:textId="651D7B36" w:rsidR="002E73F5" w:rsidRDefault="002E73F5" w:rsidP="002E73F5">
      <w:pPr>
        <w:pStyle w:val="ListParagraph"/>
        <w:numPr>
          <w:ilvl w:val="1"/>
          <w:numId w:val="7"/>
        </w:numPr>
        <w:rPr>
          <w:rFonts w:ascii="Open Sans" w:hAnsi="Open Sans" w:cs="Open Sans"/>
        </w:rPr>
      </w:pPr>
      <w:r>
        <w:rPr>
          <w:rFonts w:ascii="Open Sans" w:hAnsi="Open Sans" w:cs="Open Sans"/>
        </w:rPr>
        <w:t>Backup and disaster recovery</w:t>
      </w:r>
    </w:p>
    <w:p w14:paraId="370CBA02" w14:textId="072FEF56" w:rsidR="002E73F5" w:rsidRDefault="002E73F5" w:rsidP="002E73F5">
      <w:pPr>
        <w:pStyle w:val="ListParagraph"/>
        <w:numPr>
          <w:ilvl w:val="0"/>
          <w:numId w:val="7"/>
        </w:numPr>
        <w:rPr>
          <w:rFonts w:ascii="Open Sans" w:hAnsi="Open Sans" w:cs="Open Sans"/>
        </w:rPr>
      </w:pPr>
      <w:r>
        <w:rPr>
          <w:rFonts w:ascii="Open Sans" w:hAnsi="Open Sans" w:cs="Open Sans"/>
        </w:rPr>
        <w:t>Drawbacks of relational databases:</w:t>
      </w:r>
    </w:p>
    <w:p w14:paraId="54FD7495" w14:textId="4FBE672F" w:rsidR="002E73F5" w:rsidRDefault="002E73F5" w:rsidP="002E73F5">
      <w:pPr>
        <w:pStyle w:val="ListParagraph"/>
        <w:numPr>
          <w:ilvl w:val="1"/>
          <w:numId w:val="7"/>
        </w:numPr>
        <w:rPr>
          <w:rFonts w:ascii="Open Sans" w:hAnsi="Open Sans" w:cs="Open Sans"/>
        </w:rPr>
      </w:pPr>
      <w:r>
        <w:rPr>
          <w:rFonts w:ascii="Open Sans" w:hAnsi="Open Sans" w:cs="Open Sans"/>
        </w:rPr>
        <w:t xml:space="preserve">Impedance </w:t>
      </w:r>
      <w:r w:rsidR="00274752">
        <w:rPr>
          <w:rFonts w:ascii="Open Sans" w:hAnsi="Open Sans" w:cs="Open Sans"/>
        </w:rPr>
        <w:t>mismatch:</w:t>
      </w:r>
      <w:r>
        <w:rPr>
          <w:rFonts w:ascii="Open Sans" w:hAnsi="Open Sans" w:cs="Open Sans"/>
        </w:rPr>
        <w:t xml:space="preserve"> </w:t>
      </w:r>
      <w:r w:rsidRPr="002E73F5">
        <w:rPr>
          <w:rFonts w:ascii="Open Sans" w:hAnsi="Open Sans" w:cs="Open Sans"/>
        </w:rPr>
        <w:t>difference between the relational model and the in-memory data structures.</w:t>
      </w:r>
    </w:p>
    <w:p w14:paraId="51BC7D8A" w14:textId="53424603" w:rsidR="002E73F5" w:rsidRDefault="002E73F5" w:rsidP="00274752">
      <w:pPr>
        <w:pStyle w:val="ListParagraph"/>
        <w:rPr>
          <w:rFonts w:ascii="Open Sans" w:hAnsi="Open Sans" w:cs="Open Sans"/>
        </w:rPr>
      </w:pPr>
    </w:p>
    <w:p w14:paraId="3084D0A9" w14:textId="7245A8A0" w:rsidR="00274752" w:rsidRDefault="00274752" w:rsidP="00274752">
      <w:pPr>
        <w:pStyle w:val="ListParagraph"/>
        <w:rPr>
          <w:rFonts w:ascii="Open Sans" w:hAnsi="Open Sans" w:cs="Open Sans"/>
        </w:rPr>
      </w:pPr>
    </w:p>
    <w:p w14:paraId="7562FC08" w14:textId="716BAD20" w:rsidR="00274752" w:rsidRDefault="00274752" w:rsidP="00274752">
      <w:pPr>
        <w:pStyle w:val="ListParagraph"/>
        <w:rPr>
          <w:rFonts w:ascii="Open Sans" w:hAnsi="Open Sans" w:cs="Open Sans"/>
        </w:rPr>
      </w:pPr>
    </w:p>
    <w:p w14:paraId="4ADD85F5" w14:textId="77777777" w:rsidR="00274752" w:rsidRDefault="00274752" w:rsidP="00274752">
      <w:pPr>
        <w:pStyle w:val="ListParagraph"/>
        <w:rPr>
          <w:rFonts w:ascii="Open Sans" w:hAnsi="Open Sans" w:cs="Open Sans"/>
        </w:rPr>
      </w:pPr>
    </w:p>
    <w:p w14:paraId="4CD31FB1" w14:textId="01A01118" w:rsidR="00274752" w:rsidRPr="00E2008D" w:rsidRDefault="00274752" w:rsidP="00274752">
      <w:pPr>
        <w:pStyle w:val="ListParagraph"/>
        <w:ind w:left="0"/>
        <w:rPr>
          <w:rFonts w:ascii="Open Sans" w:hAnsi="Open Sans" w:cs="Open Sans"/>
          <w:b/>
          <w:bCs/>
        </w:rPr>
      </w:pPr>
      <w:r w:rsidRPr="00E2008D">
        <w:rPr>
          <w:rFonts w:ascii="Open Sans" w:hAnsi="Open Sans" w:cs="Open Sans"/>
          <w:b/>
          <w:bCs/>
        </w:rPr>
        <w:lastRenderedPageBreak/>
        <w:t>Non-Relational (NoSQL) databases:</w:t>
      </w:r>
    </w:p>
    <w:p w14:paraId="74BC827C" w14:textId="7EE6B4CC" w:rsidR="00274752" w:rsidRDefault="00274752" w:rsidP="00274752">
      <w:pPr>
        <w:pStyle w:val="ListParagraph"/>
        <w:ind w:left="0"/>
        <w:rPr>
          <w:rFonts w:ascii="Open Sans" w:hAnsi="Open Sans" w:cs="Open Sans"/>
        </w:rPr>
      </w:pPr>
    </w:p>
    <w:p w14:paraId="73B2F51C" w14:textId="2F68E00C" w:rsidR="00274752" w:rsidRDefault="00274752" w:rsidP="00274752">
      <w:pPr>
        <w:pStyle w:val="ListParagraph"/>
        <w:numPr>
          <w:ilvl w:val="0"/>
          <w:numId w:val="8"/>
        </w:numPr>
        <w:rPr>
          <w:rFonts w:ascii="Open Sans" w:hAnsi="Open Sans" w:cs="Open Sans"/>
        </w:rPr>
      </w:pPr>
      <w:r>
        <w:rPr>
          <w:rFonts w:ascii="Open Sans" w:hAnsi="Open Sans" w:cs="Open Sans"/>
        </w:rPr>
        <w:t>T</w:t>
      </w:r>
      <w:r w:rsidRPr="00274752">
        <w:rPr>
          <w:rFonts w:ascii="Open Sans" w:hAnsi="Open Sans" w:cs="Open Sans"/>
        </w:rPr>
        <w:t>hese databases are used in applications that require a large volume of semi-structured and unstructured data, low latency, and flexible data models.</w:t>
      </w:r>
    </w:p>
    <w:p w14:paraId="6567F03E" w14:textId="49D6F613" w:rsidR="00274752" w:rsidRDefault="00274752" w:rsidP="00274752">
      <w:pPr>
        <w:pStyle w:val="ListParagraph"/>
        <w:numPr>
          <w:ilvl w:val="0"/>
          <w:numId w:val="8"/>
        </w:numPr>
        <w:rPr>
          <w:rFonts w:ascii="Open Sans" w:hAnsi="Open Sans" w:cs="Open Sans"/>
        </w:rPr>
      </w:pPr>
      <w:r>
        <w:rPr>
          <w:rFonts w:ascii="Open Sans" w:hAnsi="Open Sans" w:cs="Open Sans"/>
        </w:rPr>
        <w:t>Advantages:</w:t>
      </w:r>
    </w:p>
    <w:p w14:paraId="56AB0CF5" w14:textId="167CABA8" w:rsidR="00274752" w:rsidRDefault="00274752" w:rsidP="00274752">
      <w:pPr>
        <w:pStyle w:val="ListParagraph"/>
        <w:numPr>
          <w:ilvl w:val="1"/>
          <w:numId w:val="8"/>
        </w:numPr>
        <w:rPr>
          <w:rFonts w:ascii="Open Sans" w:hAnsi="Open Sans" w:cs="Open Sans"/>
        </w:rPr>
      </w:pPr>
      <w:r>
        <w:rPr>
          <w:rFonts w:ascii="Open Sans" w:hAnsi="Open Sans" w:cs="Open Sans"/>
        </w:rPr>
        <w:t>Semi-Structured and unstructured data support</w:t>
      </w:r>
    </w:p>
    <w:p w14:paraId="47D1FE02" w14:textId="53F17DCD" w:rsidR="00274752" w:rsidRDefault="00274752" w:rsidP="00274752">
      <w:pPr>
        <w:pStyle w:val="ListParagraph"/>
        <w:numPr>
          <w:ilvl w:val="1"/>
          <w:numId w:val="8"/>
        </w:numPr>
        <w:rPr>
          <w:rFonts w:ascii="Open Sans" w:hAnsi="Open Sans" w:cs="Open Sans"/>
        </w:rPr>
      </w:pPr>
      <w:r>
        <w:rPr>
          <w:rFonts w:ascii="Open Sans" w:hAnsi="Open Sans" w:cs="Open Sans"/>
        </w:rPr>
        <w:t>Availability</w:t>
      </w:r>
    </w:p>
    <w:p w14:paraId="7273F457" w14:textId="1697F8CD" w:rsidR="00274752" w:rsidRDefault="00274752" w:rsidP="00274752">
      <w:pPr>
        <w:pStyle w:val="ListParagraph"/>
        <w:numPr>
          <w:ilvl w:val="1"/>
          <w:numId w:val="8"/>
        </w:numPr>
        <w:rPr>
          <w:rFonts w:ascii="Open Sans" w:hAnsi="Open Sans" w:cs="Open Sans"/>
        </w:rPr>
      </w:pPr>
      <w:r>
        <w:rPr>
          <w:rFonts w:ascii="Open Sans" w:hAnsi="Open Sans" w:cs="Open Sans"/>
        </w:rPr>
        <w:t xml:space="preserve">Horizontal scaling </w:t>
      </w:r>
    </w:p>
    <w:p w14:paraId="5F308A8A" w14:textId="45195AD7" w:rsidR="00274752" w:rsidRDefault="00274752" w:rsidP="00274752">
      <w:pPr>
        <w:pStyle w:val="ListParagraph"/>
        <w:numPr>
          <w:ilvl w:val="1"/>
          <w:numId w:val="8"/>
        </w:numPr>
        <w:rPr>
          <w:rFonts w:ascii="Open Sans" w:hAnsi="Open Sans" w:cs="Open Sans"/>
        </w:rPr>
      </w:pPr>
      <w:r>
        <w:rPr>
          <w:rFonts w:ascii="Open Sans" w:hAnsi="Open Sans" w:cs="Open Sans"/>
        </w:rPr>
        <w:t>Cost</w:t>
      </w:r>
    </w:p>
    <w:p w14:paraId="7F3832BD" w14:textId="38E162BE" w:rsidR="00B35276" w:rsidRDefault="00B35276" w:rsidP="00B35276">
      <w:pPr>
        <w:pStyle w:val="ListParagraph"/>
        <w:numPr>
          <w:ilvl w:val="0"/>
          <w:numId w:val="8"/>
        </w:numPr>
        <w:rPr>
          <w:rFonts w:ascii="Open Sans" w:hAnsi="Open Sans" w:cs="Open Sans"/>
        </w:rPr>
      </w:pPr>
      <w:r>
        <w:rPr>
          <w:rFonts w:ascii="Open Sans" w:hAnsi="Open Sans" w:cs="Open Sans"/>
        </w:rPr>
        <w:t>Disadvantages:</w:t>
      </w:r>
    </w:p>
    <w:p w14:paraId="3995E046" w14:textId="7D87F7D2" w:rsidR="00B35276" w:rsidRDefault="00B35276" w:rsidP="00B35276">
      <w:pPr>
        <w:pStyle w:val="ListParagraph"/>
        <w:numPr>
          <w:ilvl w:val="1"/>
          <w:numId w:val="8"/>
        </w:numPr>
        <w:rPr>
          <w:rFonts w:ascii="Open Sans" w:hAnsi="Open Sans" w:cs="Open Sans"/>
        </w:rPr>
      </w:pPr>
      <w:r>
        <w:rPr>
          <w:rFonts w:ascii="Open Sans" w:hAnsi="Open Sans" w:cs="Open Sans"/>
        </w:rPr>
        <w:t>Lack of Standardization</w:t>
      </w:r>
    </w:p>
    <w:p w14:paraId="643B3E21" w14:textId="603C625C" w:rsidR="00B35276" w:rsidRPr="00B35276" w:rsidRDefault="00B35276" w:rsidP="00B35276">
      <w:pPr>
        <w:pStyle w:val="ListParagraph"/>
        <w:numPr>
          <w:ilvl w:val="1"/>
          <w:numId w:val="8"/>
        </w:numPr>
        <w:rPr>
          <w:rFonts w:ascii="Open Sans" w:hAnsi="Open Sans" w:cs="Open Sans"/>
        </w:rPr>
      </w:pPr>
      <w:r>
        <w:rPr>
          <w:rFonts w:ascii="Open Sans" w:hAnsi="Open Sans" w:cs="Open Sans"/>
        </w:rPr>
        <w:t>Consistency</w:t>
      </w:r>
    </w:p>
    <w:p w14:paraId="63266891" w14:textId="587DDAEF" w:rsidR="00274752" w:rsidRDefault="00274752" w:rsidP="00274752">
      <w:pPr>
        <w:pStyle w:val="ListParagraph"/>
        <w:numPr>
          <w:ilvl w:val="0"/>
          <w:numId w:val="8"/>
        </w:numPr>
        <w:rPr>
          <w:rFonts w:ascii="Open Sans" w:hAnsi="Open Sans" w:cs="Open Sans"/>
        </w:rPr>
      </w:pPr>
      <w:r>
        <w:rPr>
          <w:rFonts w:ascii="Open Sans" w:hAnsi="Open Sans" w:cs="Open Sans"/>
        </w:rPr>
        <w:t>Types of NoSQL databases:</w:t>
      </w:r>
    </w:p>
    <w:p w14:paraId="2D289D70" w14:textId="77777777" w:rsidR="00B35276" w:rsidRDefault="00274752" w:rsidP="00274752">
      <w:pPr>
        <w:pStyle w:val="ListParagraph"/>
        <w:numPr>
          <w:ilvl w:val="1"/>
          <w:numId w:val="8"/>
        </w:numPr>
        <w:rPr>
          <w:rFonts w:ascii="Open Sans" w:hAnsi="Open Sans" w:cs="Open Sans"/>
        </w:rPr>
      </w:pPr>
      <w:r>
        <w:rPr>
          <w:rFonts w:ascii="Open Sans" w:hAnsi="Open Sans" w:cs="Open Sans"/>
        </w:rPr>
        <w:t xml:space="preserve">Key-value: </w:t>
      </w:r>
    </w:p>
    <w:p w14:paraId="33EFE775" w14:textId="199567D5" w:rsidR="00B35276" w:rsidRDefault="00B35276" w:rsidP="00B35276">
      <w:pPr>
        <w:pStyle w:val="ListParagraph"/>
        <w:numPr>
          <w:ilvl w:val="0"/>
          <w:numId w:val="9"/>
        </w:numPr>
        <w:rPr>
          <w:rFonts w:ascii="Open Sans" w:hAnsi="Open Sans" w:cs="Open Sans"/>
        </w:rPr>
      </w:pPr>
      <w:r w:rsidRPr="00B35276">
        <w:rPr>
          <w:rFonts w:ascii="Open Sans" w:hAnsi="Open Sans" w:cs="Open Sans"/>
        </w:rPr>
        <w:t>Key-value databases are efficient for session-oriented applications</w:t>
      </w:r>
      <w:r>
        <w:rPr>
          <w:rFonts w:ascii="Open Sans" w:hAnsi="Open Sans" w:cs="Open Sans"/>
        </w:rPr>
        <w:t xml:space="preserve"> </w:t>
      </w:r>
      <w:r w:rsidRPr="00B35276">
        <w:rPr>
          <w:rFonts w:ascii="Open Sans" w:hAnsi="Open Sans" w:cs="Open Sans"/>
        </w:rPr>
        <w:t>such as web applications, store users’ data in the main memory or in a database during a session.</w:t>
      </w:r>
    </w:p>
    <w:p w14:paraId="6F44E4D4" w14:textId="6CB341CB" w:rsidR="00274752" w:rsidRPr="00B35276" w:rsidRDefault="00274752" w:rsidP="00B35276">
      <w:pPr>
        <w:pStyle w:val="ListParagraph"/>
        <w:numPr>
          <w:ilvl w:val="0"/>
          <w:numId w:val="9"/>
        </w:numPr>
        <w:rPr>
          <w:rFonts w:ascii="Open Sans" w:hAnsi="Open Sans" w:cs="Open Sans"/>
        </w:rPr>
      </w:pPr>
      <w:r w:rsidRPr="00B35276">
        <w:rPr>
          <w:rFonts w:ascii="Open Sans" w:hAnsi="Open Sans" w:cs="Open Sans"/>
        </w:rPr>
        <w:t>Amazon DynamoDB, Redis and Memcached DB</w:t>
      </w:r>
    </w:p>
    <w:p w14:paraId="097C08EB" w14:textId="79AA0E49" w:rsidR="00B35276" w:rsidRDefault="00274752" w:rsidP="00B35276">
      <w:pPr>
        <w:pStyle w:val="ListParagraph"/>
        <w:numPr>
          <w:ilvl w:val="1"/>
          <w:numId w:val="8"/>
        </w:numPr>
        <w:rPr>
          <w:rFonts w:ascii="Open Sans" w:hAnsi="Open Sans" w:cs="Open Sans"/>
        </w:rPr>
      </w:pPr>
      <w:r>
        <w:rPr>
          <w:rFonts w:ascii="Open Sans" w:hAnsi="Open Sans" w:cs="Open Sans"/>
        </w:rPr>
        <w:t xml:space="preserve">Document: </w:t>
      </w:r>
    </w:p>
    <w:p w14:paraId="0BF2F4F8" w14:textId="49ACFC24" w:rsidR="00B35276" w:rsidRDefault="00B35276" w:rsidP="00B35276">
      <w:pPr>
        <w:pStyle w:val="ListParagraph"/>
        <w:numPr>
          <w:ilvl w:val="2"/>
          <w:numId w:val="8"/>
        </w:numPr>
        <w:rPr>
          <w:rFonts w:ascii="Open Sans" w:hAnsi="Open Sans" w:cs="Open Sans"/>
        </w:rPr>
      </w:pPr>
      <w:r w:rsidRPr="00B35276">
        <w:rPr>
          <w:rFonts w:ascii="Open Sans" w:hAnsi="Open Sans" w:cs="Open Sans"/>
        </w:rPr>
        <w:t>A document database is designed to store and retrieve documents in formats like XML, JSON, BSON</w:t>
      </w:r>
      <w:r>
        <w:rPr>
          <w:rFonts w:ascii="Open Sans" w:hAnsi="Open Sans" w:cs="Open Sans"/>
        </w:rPr>
        <w:t>.</w:t>
      </w:r>
    </w:p>
    <w:p w14:paraId="0C51DC87" w14:textId="5B6D4642" w:rsidR="00B35276" w:rsidRPr="00B35276" w:rsidRDefault="00B35276" w:rsidP="00B35276">
      <w:pPr>
        <w:pStyle w:val="ListParagraph"/>
        <w:numPr>
          <w:ilvl w:val="2"/>
          <w:numId w:val="8"/>
        </w:numPr>
        <w:rPr>
          <w:rFonts w:ascii="Open Sans" w:hAnsi="Open Sans" w:cs="Open Sans"/>
        </w:rPr>
      </w:pPr>
      <w:r w:rsidRPr="00B35276">
        <w:rPr>
          <w:rFonts w:ascii="Open Sans" w:hAnsi="Open Sans" w:cs="Open Sans"/>
        </w:rPr>
        <w:t>Document databases are suitable for unstructured catalog data, like JSON files or other complex structured hierarchical data. For example, in e-commerce applications</w:t>
      </w:r>
      <w:r>
        <w:rPr>
          <w:rFonts w:ascii="Open Sans" w:hAnsi="Open Sans" w:cs="Open Sans"/>
        </w:rPr>
        <w:t>.</w:t>
      </w:r>
    </w:p>
    <w:p w14:paraId="4E9402F2" w14:textId="1CB29147" w:rsidR="00274752" w:rsidRDefault="00274752" w:rsidP="00182D8A">
      <w:pPr>
        <w:pStyle w:val="ListParagraph"/>
        <w:numPr>
          <w:ilvl w:val="2"/>
          <w:numId w:val="8"/>
        </w:numPr>
        <w:rPr>
          <w:rFonts w:ascii="Open Sans" w:hAnsi="Open Sans" w:cs="Open Sans"/>
        </w:rPr>
      </w:pPr>
      <w:r>
        <w:rPr>
          <w:rFonts w:ascii="Open Sans" w:hAnsi="Open Sans" w:cs="Open Sans"/>
        </w:rPr>
        <w:t xml:space="preserve">MongoDB and Google Cloud </w:t>
      </w:r>
      <w:proofErr w:type="spellStart"/>
      <w:r>
        <w:rPr>
          <w:rFonts w:ascii="Open Sans" w:hAnsi="Open Sans" w:cs="Open Sans"/>
        </w:rPr>
        <w:t>Firestore</w:t>
      </w:r>
      <w:proofErr w:type="spellEnd"/>
    </w:p>
    <w:p w14:paraId="62AFF1A8" w14:textId="77777777" w:rsidR="00182D8A" w:rsidRDefault="00274752" w:rsidP="00274752">
      <w:pPr>
        <w:pStyle w:val="ListParagraph"/>
        <w:numPr>
          <w:ilvl w:val="1"/>
          <w:numId w:val="8"/>
        </w:numPr>
        <w:rPr>
          <w:rFonts w:ascii="Open Sans" w:hAnsi="Open Sans" w:cs="Open Sans"/>
        </w:rPr>
      </w:pPr>
      <w:r>
        <w:rPr>
          <w:rFonts w:ascii="Open Sans" w:hAnsi="Open Sans" w:cs="Open Sans"/>
        </w:rPr>
        <w:t xml:space="preserve">Graph: </w:t>
      </w:r>
    </w:p>
    <w:p w14:paraId="4D106264" w14:textId="181BED52" w:rsidR="00182D8A" w:rsidRDefault="00182D8A" w:rsidP="00182D8A">
      <w:pPr>
        <w:pStyle w:val="ListParagraph"/>
        <w:numPr>
          <w:ilvl w:val="2"/>
          <w:numId w:val="8"/>
        </w:numPr>
        <w:rPr>
          <w:rFonts w:ascii="Open Sans" w:hAnsi="Open Sans" w:cs="Open Sans"/>
        </w:rPr>
      </w:pPr>
      <w:r w:rsidRPr="00182D8A">
        <w:rPr>
          <w:rFonts w:ascii="Open Sans" w:hAnsi="Open Sans" w:cs="Open Sans"/>
        </w:rPr>
        <w:t>Graph databases can be used in social applications</w:t>
      </w:r>
    </w:p>
    <w:p w14:paraId="736ED2D9" w14:textId="3A13A79A" w:rsidR="00182D8A" w:rsidRDefault="00182D8A" w:rsidP="00182D8A">
      <w:pPr>
        <w:pStyle w:val="ListParagraph"/>
        <w:numPr>
          <w:ilvl w:val="2"/>
          <w:numId w:val="8"/>
        </w:numPr>
        <w:rPr>
          <w:rFonts w:ascii="Open Sans" w:hAnsi="Open Sans" w:cs="Open Sans"/>
        </w:rPr>
      </w:pPr>
      <w:r w:rsidRPr="00182D8A">
        <w:rPr>
          <w:rFonts w:ascii="Open Sans" w:hAnsi="Open Sans" w:cs="Open Sans"/>
        </w:rPr>
        <w:t>Graph databases use the graph data structure to store data, where nodes represent entities, and edges show relationships between entities.</w:t>
      </w:r>
    </w:p>
    <w:p w14:paraId="1F1182DC" w14:textId="4787303E" w:rsidR="00182D8A" w:rsidRPr="00182D8A" w:rsidRDefault="00182D8A" w:rsidP="00182D8A">
      <w:pPr>
        <w:pStyle w:val="ListParagraph"/>
        <w:numPr>
          <w:ilvl w:val="2"/>
          <w:numId w:val="8"/>
        </w:numPr>
        <w:rPr>
          <w:rFonts w:ascii="Open Sans" w:hAnsi="Open Sans" w:cs="Open Sans"/>
        </w:rPr>
      </w:pPr>
      <w:r w:rsidRPr="00182D8A">
        <w:rPr>
          <w:rFonts w:ascii="Open Sans" w:hAnsi="Open Sans" w:cs="Open Sans"/>
        </w:rPr>
        <w:t xml:space="preserve">Neo4J and </w:t>
      </w:r>
      <w:proofErr w:type="spellStart"/>
      <w:r w:rsidRPr="00182D8A">
        <w:rPr>
          <w:rFonts w:ascii="Open Sans" w:hAnsi="Open Sans" w:cs="Open Sans"/>
        </w:rPr>
        <w:t>InfiniteGraph</w:t>
      </w:r>
      <w:proofErr w:type="spellEnd"/>
    </w:p>
    <w:p w14:paraId="03B09E59" w14:textId="7DBF0491" w:rsidR="00182D8A" w:rsidRDefault="00274752" w:rsidP="00274752">
      <w:pPr>
        <w:pStyle w:val="ListParagraph"/>
        <w:numPr>
          <w:ilvl w:val="1"/>
          <w:numId w:val="8"/>
        </w:numPr>
        <w:rPr>
          <w:rFonts w:ascii="Open Sans" w:hAnsi="Open Sans" w:cs="Open Sans"/>
        </w:rPr>
      </w:pPr>
      <w:r>
        <w:rPr>
          <w:rFonts w:ascii="Open Sans" w:hAnsi="Open Sans" w:cs="Open Sans"/>
        </w:rPr>
        <w:t>Columnar:</w:t>
      </w:r>
    </w:p>
    <w:p w14:paraId="241F1EEC" w14:textId="78E3F33E" w:rsidR="00182D8A" w:rsidRDefault="00182D8A" w:rsidP="00182D8A">
      <w:pPr>
        <w:pStyle w:val="ListParagraph"/>
        <w:numPr>
          <w:ilvl w:val="2"/>
          <w:numId w:val="8"/>
        </w:numPr>
        <w:rPr>
          <w:rFonts w:ascii="Open Sans" w:hAnsi="Open Sans" w:cs="Open Sans"/>
        </w:rPr>
      </w:pPr>
      <w:r w:rsidRPr="00182D8A">
        <w:rPr>
          <w:rFonts w:ascii="Open Sans" w:hAnsi="Open Sans" w:cs="Open Sans"/>
        </w:rPr>
        <w:t>Columnar databases store data in columns instead of rows.</w:t>
      </w:r>
    </w:p>
    <w:p w14:paraId="5BF77F11" w14:textId="255B2FA0" w:rsidR="00182D8A" w:rsidRDefault="00182D8A" w:rsidP="00182D8A">
      <w:pPr>
        <w:pStyle w:val="ListParagraph"/>
        <w:numPr>
          <w:ilvl w:val="2"/>
          <w:numId w:val="8"/>
        </w:numPr>
        <w:rPr>
          <w:rFonts w:ascii="Open Sans" w:hAnsi="Open Sans" w:cs="Open Sans"/>
        </w:rPr>
      </w:pPr>
      <w:r w:rsidRPr="00182D8A">
        <w:rPr>
          <w:rFonts w:ascii="Open Sans" w:hAnsi="Open Sans" w:cs="Open Sans"/>
        </w:rPr>
        <w:t xml:space="preserve">Columnar databases are efficient for </w:t>
      </w:r>
      <w:proofErr w:type="gramStart"/>
      <w:r w:rsidRPr="00182D8A">
        <w:rPr>
          <w:rFonts w:ascii="Open Sans" w:hAnsi="Open Sans" w:cs="Open Sans"/>
        </w:rPr>
        <w:t>a large number of</w:t>
      </w:r>
      <w:proofErr w:type="gramEnd"/>
      <w:r w:rsidRPr="00182D8A">
        <w:rPr>
          <w:rFonts w:ascii="Open Sans" w:hAnsi="Open Sans" w:cs="Open Sans"/>
        </w:rPr>
        <w:t xml:space="preserve"> aggregation and data analytics queries. It drastically reduces the disk I/O requirements and the amount of data required to load from the disk. For example, in applications related to financial institutions, there’s a need to sum the financial transaction over </w:t>
      </w:r>
      <w:proofErr w:type="gramStart"/>
      <w:r w:rsidRPr="00182D8A">
        <w:rPr>
          <w:rFonts w:ascii="Open Sans" w:hAnsi="Open Sans" w:cs="Open Sans"/>
        </w:rPr>
        <w:t>a period of time</w:t>
      </w:r>
      <w:proofErr w:type="gramEnd"/>
      <w:r w:rsidRPr="00182D8A">
        <w:rPr>
          <w:rFonts w:ascii="Open Sans" w:hAnsi="Open Sans" w:cs="Open Sans"/>
        </w:rPr>
        <w:t xml:space="preserve">. Columnar databases make this operation quicker by just reading the column </w:t>
      </w:r>
      <w:proofErr w:type="gramStart"/>
      <w:r w:rsidRPr="00182D8A">
        <w:rPr>
          <w:rFonts w:ascii="Open Sans" w:hAnsi="Open Sans" w:cs="Open Sans"/>
        </w:rPr>
        <w:t>for the amount of</w:t>
      </w:r>
      <w:proofErr w:type="gramEnd"/>
      <w:r w:rsidRPr="00182D8A">
        <w:rPr>
          <w:rFonts w:ascii="Open Sans" w:hAnsi="Open Sans" w:cs="Open Sans"/>
        </w:rPr>
        <w:t xml:space="preserve"> money, ignoring other attributes of customers.</w:t>
      </w:r>
    </w:p>
    <w:p w14:paraId="44BD7201" w14:textId="51B165FA" w:rsidR="00274752" w:rsidRDefault="00274752" w:rsidP="00182D8A">
      <w:pPr>
        <w:pStyle w:val="ListParagraph"/>
        <w:numPr>
          <w:ilvl w:val="2"/>
          <w:numId w:val="8"/>
        </w:numPr>
        <w:rPr>
          <w:rFonts w:ascii="Open Sans" w:hAnsi="Open Sans" w:cs="Open Sans"/>
        </w:rPr>
      </w:pPr>
      <w:r>
        <w:rPr>
          <w:rFonts w:ascii="Open Sans" w:hAnsi="Open Sans" w:cs="Open Sans"/>
        </w:rPr>
        <w:lastRenderedPageBreak/>
        <w:t xml:space="preserve">Cassandra, HBase, </w:t>
      </w:r>
      <w:proofErr w:type="spellStart"/>
      <w:r>
        <w:rPr>
          <w:rFonts w:ascii="Open Sans" w:hAnsi="Open Sans" w:cs="Open Sans"/>
        </w:rPr>
        <w:t>Hyper</w:t>
      </w:r>
      <w:r w:rsidR="00352BC4">
        <w:rPr>
          <w:rFonts w:ascii="Open Sans" w:hAnsi="Open Sans" w:cs="Open Sans"/>
        </w:rPr>
        <w:t>t</w:t>
      </w:r>
      <w:r>
        <w:rPr>
          <w:rFonts w:ascii="Open Sans" w:hAnsi="Open Sans" w:cs="Open Sans"/>
        </w:rPr>
        <w:t>able</w:t>
      </w:r>
      <w:proofErr w:type="spellEnd"/>
      <w:r>
        <w:rPr>
          <w:rFonts w:ascii="Open Sans" w:hAnsi="Open Sans" w:cs="Open Sans"/>
        </w:rPr>
        <w:t xml:space="preserve"> and Amazon </w:t>
      </w:r>
      <w:proofErr w:type="spellStart"/>
      <w:r>
        <w:rPr>
          <w:rFonts w:ascii="Open Sans" w:hAnsi="Open Sans" w:cs="Open Sans"/>
        </w:rPr>
        <w:t>SimpleDB</w:t>
      </w:r>
      <w:proofErr w:type="spellEnd"/>
      <w:r>
        <w:rPr>
          <w:rFonts w:ascii="Open Sans" w:hAnsi="Open Sans" w:cs="Open Sans"/>
        </w:rPr>
        <w:t xml:space="preserve"> </w:t>
      </w:r>
    </w:p>
    <w:p w14:paraId="1DA20B07" w14:textId="3BB307C2" w:rsidR="00E2008D" w:rsidRPr="00E2008D" w:rsidRDefault="00EC6AEF" w:rsidP="00E2008D">
      <w:pPr>
        <w:rPr>
          <w:rFonts w:ascii="Open Sans" w:hAnsi="Open Sans" w:cs="Open Sans"/>
          <w:b/>
          <w:bCs/>
        </w:rPr>
      </w:pPr>
      <w:r>
        <w:rPr>
          <w:rFonts w:ascii="Open Sans" w:hAnsi="Open Sans" w:cs="Open Sans"/>
          <w:b/>
          <w:bCs/>
        </w:rPr>
        <w:t xml:space="preserve">Data </w:t>
      </w:r>
      <w:r w:rsidR="00E2008D" w:rsidRPr="00E2008D">
        <w:rPr>
          <w:rFonts w:ascii="Open Sans" w:hAnsi="Open Sans" w:cs="Open Sans"/>
          <w:b/>
          <w:bCs/>
        </w:rPr>
        <w:t xml:space="preserve">Replication </w:t>
      </w:r>
    </w:p>
    <w:p w14:paraId="6515F19F" w14:textId="2AD9FAE1" w:rsidR="00E2008D" w:rsidRDefault="00E2008D" w:rsidP="00E2008D">
      <w:pPr>
        <w:pStyle w:val="ListParagraph"/>
        <w:numPr>
          <w:ilvl w:val="0"/>
          <w:numId w:val="8"/>
        </w:numPr>
        <w:rPr>
          <w:rFonts w:ascii="Open Sans" w:hAnsi="Open Sans" w:cs="Open Sans"/>
        </w:rPr>
      </w:pPr>
      <w:r w:rsidRPr="00E2008D">
        <w:rPr>
          <w:rFonts w:ascii="Open Sans" w:hAnsi="Open Sans" w:cs="Open Sans"/>
        </w:rPr>
        <w:t>Replication refers to keeping multiple copies of the data at various nodes (preferably geographically distributed) to achieve availability, scalability, and performance.</w:t>
      </w:r>
    </w:p>
    <w:p w14:paraId="268195EF" w14:textId="52B78F9C" w:rsidR="00E2008D" w:rsidRDefault="00E2008D" w:rsidP="00E2008D">
      <w:pPr>
        <w:pStyle w:val="ListParagraph"/>
        <w:numPr>
          <w:ilvl w:val="0"/>
          <w:numId w:val="8"/>
        </w:numPr>
        <w:rPr>
          <w:rFonts w:ascii="Open Sans" w:hAnsi="Open Sans" w:cs="Open Sans"/>
        </w:rPr>
      </w:pPr>
      <w:r w:rsidRPr="00E2008D">
        <w:rPr>
          <w:rFonts w:ascii="Open Sans" w:hAnsi="Open Sans" w:cs="Open Sans"/>
        </w:rPr>
        <w:t xml:space="preserve">The main problem in replication arises when we </w:t>
      </w:r>
      <w:proofErr w:type="gramStart"/>
      <w:r w:rsidRPr="00E2008D">
        <w:rPr>
          <w:rFonts w:ascii="Open Sans" w:hAnsi="Open Sans" w:cs="Open Sans"/>
        </w:rPr>
        <w:t>have to</w:t>
      </w:r>
      <w:proofErr w:type="gramEnd"/>
      <w:r w:rsidRPr="00E2008D">
        <w:rPr>
          <w:rFonts w:ascii="Open Sans" w:hAnsi="Open Sans" w:cs="Open Sans"/>
        </w:rPr>
        <w:t xml:space="preserve"> maintain changes in the replicated data over time</w:t>
      </w:r>
      <w:r>
        <w:rPr>
          <w:rFonts w:ascii="Open Sans" w:hAnsi="Open Sans" w:cs="Open Sans"/>
        </w:rPr>
        <w:t>.</w:t>
      </w:r>
    </w:p>
    <w:p w14:paraId="670D409E" w14:textId="77777777" w:rsidR="00E2008D" w:rsidRPr="00E2008D" w:rsidRDefault="00E2008D" w:rsidP="00E2008D">
      <w:pPr>
        <w:pStyle w:val="ListParagraph"/>
        <w:rPr>
          <w:rFonts w:ascii="Open Sans" w:hAnsi="Open Sans" w:cs="Open Sans"/>
        </w:rPr>
      </w:pPr>
    </w:p>
    <w:p w14:paraId="55F332CD" w14:textId="3522FF5F" w:rsidR="00E2008D" w:rsidRDefault="00E2008D" w:rsidP="00E2008D">
      <w:pPr>
        <w:pStyle w:val="ListParagraph"/>
        <w:numPr>
          <w:ilvl w:val="0"/>
          <w:numId w:val="8"/>
        </w:numPr>
        <w:rPr>
          <w:rFonts w:ascii="Open Sans" w:hAnsi="Open Sans" w:cs="Open Sans"/>
          <w:b/>
          <w:bCs/>
        </w:rPr>
      </w:pPr>
      <w:r w:rsidRPr="00E2008D">
        <w:rPr>
          <w:rFonts w:ascii="Open Sans" w:hAnsi="Open Sans" w:cs="Open Sans"/>
          <w:b/>
          <w:bCs/>
        </w:rPr>
        <w:t>Synchronous versus asynchronous replication</w:t>
      </w:r>
    </w:p>
    <w:p w14:paraId="1AABB562" w14:textId="77777777" w:rsidR="00E2008D" w:rsidRPr="00E2008D" w:rsidRDefault="00E2008D" w:rsidP="00E2008D">
      <w:pPr>
        <w:pStyle w:val="ListParagraph"/>
        <w:rPr>
          <w:rFonts w:ascii="Open Sans" w:hAnsi="Open Sans" w:cs="Open Sans"/>
          <w:b/>
          <w:bCs/>
        </w:rPr>
      </w:pPr>
    </w:p>
    <w:p w14:paraId="63051DDE" w14:textId="417A2D31" w:rsidR="00E2008D" w:rsidRDefault="00E2008D" w:rsidP="00E2008D">
      <w:pPr>
        <w:pStyle w:val="ListParagraph"/>
        <w:numPr>
          <w:ilvl w:val="0"/>
          <w:numId w:val="8"/>
        </w:numPr>
        <w:rPr>
          <w:rFonts w:ascii="Open Sans" w:hAnsi="Open Sans" w:cs="Open Sans"/>
        </w:rPr>
      </w:pPr>
      <w:r w:rsidRPr="00E2008D">
        <w:rPr>
          <w:rFonts w:ascii="Open Sans" w:hAnsi="Open Sans" w:cs="Open Sans"/>
        </w:rPr>
        <w:t>In synchronous replication</w:t>
      </w:r>
      <w:r>
        <w:rPr>
          <w:rFonts w:ascii="Open Sans" w:hAnsi="Open Sans" w:cs="Open Sans"/>
        </w:rPr>
        <w:t xml:space="preserve">: </w:t>
      </w:r>
      <w:r w:rsidRPr="00E2008D">
        <w:rPr>
          <w:rFonts w:ascii="Open Sans" w:hAnsi="Open Sans" w:cs="Open Sans"/>
        </w:rPr>
        <w:t xml:space="preserve">the primary node waits for acknowledgments from secondary nodes about updating the data. After receiving acknowledgment from all secondary nodes, the primary node reports success to the client. </w:t>
      </w:r>
    </w:p>
    <w:p w14:paraId="40473F06" w14:textId="20AE2063" w:rsidR="00E2008D" w:rsidRDefault="00E2008D" w:rsidP="00E2008D">
      <w:pPr>
        <w:pStyle w:val="ListParagraph"/>
        <w:numPr>
          <w:ilvl w:val="0"/>
          <w:numId w:val="8"/>
        </w:numPr>
        <w:rPr>
          <w:rFonts w:ascii="Open Sans" w:hAnsi="Open Sans" w:cs="Open Sans"/>
        </w:rPr>
      </w:pPr>
      <w:r w:rsidRPr="00E2008D">
        <w:rPr>
          <w:rFonts w:ascii="Open Sans" w:hAnsi="Open Sans" w:cs="Open Sans"/>
        </w:rPr>
        <w:t>Whereas in asynchronous replication</w:t>
      </w:r>
      <w:r>
        <w:rPr>
          <w:rFonts w:ascii="Open Sans" w:hAnsi="Open Sans" w:cs="Open Sans"/>
        </w:rPr>
        <w:t xml:space="preserve">: </w:t>
      </w:r>
      <w:r w:rsidRPr="00E2008D">
        <w:rPr>
          <w:rFonts w:ascii="Open Sans" w:hAnsi="Open Sans" w:cs="Open Sans"/>
        </w:rPr>
        <w:t>the primary node doesn’t wait for the acknowledgment from the secondary nodes and reports success to the client after updating itself.</w:t>
      </w:r>
    </w:p>
    <w:p w14:paraId="7B13A950" w14:textId="0274CB4A" w:rsidR="00E2008D" w:rsidRDefault="00E2008D" w:rsidP="00E2008D">
      <w:pPr>
        <w:jc w:val="center"/>
        <w:rPr>
          <w:rFonts w:ascii="Open Sans" w:hAnsi="Open Sans" w:cs="Open Sans"/>
        </w:rPr>
      </w:pPr>
      <w:r>
        <w:rPr>
          <w:noProof/>
        </w:rPr>
        <w:drawing>
          <wp:inline distT="0" distB="0" distL="0" distR="0" wp14:anchorId="5FD0CCD9" wp14:editId="684F908C">
            <wp:extent cx="40576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3962400"/>
                    </a:xfrm>
                    <a:prstGeom prst="rect">
                      <a:avLst/>
                    </a:prstGeom>
                  </pic:spPr>
                </pic:pic>
              </a:graphicData>
            </a:graphic>
          </wp:inline>
        </w:drawing>
      </w:r>
    </w:p>
    <w:p w14:paraId="55A779D9" w14:textId="52424DDC" w:rsidR="00E2008D" w:rsidRDefault="00E2008D" w:rsidP="00E2008D">
      <w:pPr>
        <w:jc w:val="center"/>
        <w:rPr>
          <w:rFonts w:ascii="Open Sans" w:hAnsi="Open Sans" w:cs="Open Sans"/>
        </w:rPr>
      </w:pPr>
    </w:p>
    <w:p w14:paraId="54B1C3CB" w14:textId="42B1188A" w:rsidR="00E2008D" w:rsidRDefault="00E2008D" w:rsidP="00E2008D">
      <w:pPr>
        <w:jc w:val="center"/>
        <w:rPr>
          <w:rFonts w:ascii="Open Sans" w:hAnsi="Open Sans" w:cs="Open Sans"/>
        </w:rPr>
      </w:pPr>
    </w:p>
    <w:p w14:paraId="1F073F26" w14:textId="3B4FF921" w:rsidR="00E2008D" w:rsidRPr="00E2008D" w:rsidRDefault="00E2008D" w:rsidP="00E2008D">
      <w:pPr>
        <w:pStyle w:val="ListParagraph"/>
        <w:numPr>
          <w:ilvl w:val="0"/>
          <w:numId w:val="13"/>
        </w:numPr>
        <w:rPr>
          <w:rFonts w:ascii="Open Sans" w:hAnsi="Open Sans" w:cs="Open Sans"/>
          <w:b/>
          <w:bCs/>
        </w:rPr>
      </w:pPr>
      <w:r w:rsidRPr="00E2008D">
        <w:rPr>
          <w:rFonts w:ascii="Open Sans" w:hAnsi="Open Sans" w:cs="Open Sans"/>
          <w:b/>
          <w:bCs/>
        </w:rPr>
        <w:lastRenderedPageBreak/>
        <w:t>Data replication models:</w:t>
      </w:r>
    </w:p>
    <w:p w14:paraId="695CDC42" w14:textId="77777777" w:rsidR="00E2008D" w:rsidRPr="00E2008D" w:rsidRDefault="00E2008D" w:rsidP="00E2008D">
      <w:pPr>
        <w:pStyle w:val="ListParagraph"/>
        <w:numPr>
          <w:ilvl w:val="0"/>
          <w:numId w:val="14"/>
        </w:numPr>
        <w:rPr>
          <w:rFonts w:ascii="Open Sans" w:hAnsi="Open Sans" w:cs="Open Sans"/>
        </w:rPr>
      </w:pPr>
      <w:r w:rsidRPr="00E2008D">
        <w:rPr>
          <w:rFonts w:ascii="Open Sans" w:hAnsi="Open Sans" w:cs="Open Sans"/>
        </w:rPr>
        <w:t>Single leader or primary-secondary replication</w:t>
      </w:r>
    </w:p>
    <w:p w14:paraId="2A7ABF3F" w14:textId="77777777" w:rsidR="00E2008D" w:rsidRPr="00E2008D" w:rsidRDefault="00E2008D" w:rsidP="00E2008D">
      <w:pPr>
        <w:pStyle w:val="ListParagraph"/>
        <w:numPr>
          <w:ilvl w:val="0"/>
          <w:numId w:val="14"/>
        </w:numPr>
        <w:rPr>
          <w:rFonts w:ascii="Open Sans" w:hAnsi="Open Sans" w:cs="Open Sans"/>
        </w:rPr>
      </w:pPr>
      <w:r w:rsidRPr="00E2008D">
        <w:rPr>
          <w:rFonts w:ascii="Open Sans" w:hAnsi="Open Sans" w:cs="Open Sans"/>
        </w:rPr>
        <w:t>Multi-leader replication</w:t>
      </w:r>
    </w:p>
    <w:p w14:paraId="4207A39C" w14:textId="4043D4B4" w:rsidR="00E2008D" w:rsidRDefault="00E2008D" w:rsidP="00E2008D">
      <w:pPr>
        <w:pStyle w:val="ListParagraph"/>
        <w:numPr>
          <w:ilvl w:val="0"/>
          <w:numId w:val="14"/>
        </w:numPr>
        <w:rPr>
          <w:rFonts w:ascii="Open Sans" w:hAnsi="Open Sans" w:cs="Open Sans"/>
        </w:rPr>
      </w:pPr>
      <w:r w:rsidRPr="00E2008D">
        <w:rPr>
          <w:rFonts w:ascii="Open Sans" w:hAnsi="Open Sans" w:cs="Open Sans"/>
        </w:rPr>
        <w:t>Peer-to-peer or leaderless replication</w:t>
      </w:r>
    </w:p>
    <w:p w14:paraId="312E7020" w14:textId="190EA186" w:rsidR="002D0A7E" w:rsidRDefault="002D0A7E" w:rsidP="002D0A7E">
      <w:pPr>
        <w:rPr>
          <w:rFonts w:ascii="Open Sans" w:hAnsi="Open Sans" w:cs="Open Sans"/>
        </w:rPr>
      </w:pPr>
      <w:r w:rsidRPr="002D0A7E">
        <w:rPr>
          <w:rFonts w:ascii="Open Sans" w:hAnsi="Open Sans" w:cs="Open Sans"/>
        </w:rPr>
        <w:t>1. Single leader or primary-secondary replication</w:t>
      </w:r>
    </w:p>
    <w:p w14:paraId="6157471A" w14:textId="5F830179" w:rsidR="002D0A7E" w:rsidRDefault="002D0A7E" w:rsidP="002D0A7E">
      <w:pPr>
        <w:pStyle w:val="ListParagraph"/>
        <w:numPr>
          <w:ilvl w:val="0"/>
          <w:numId w:val="13"/>
        </w:numPr>
        <w:rPr>
          <w:rFonts w:ascii="Open Sans" w:hAnsi="Open Sans" w:cs="Open Sans"/>
        </w:rPr>
      </w:pPr>
      <w:r w:rsidRPr="002D0A7E">
        <w:rPr>
          <w:rFonts w:ascii="Open Sans" w:hAnsi="Open Sans" w:cs="Open Sans"/>
        </w:rPr>
        <w:t>In primary-secondary replication, data is replicated across multiple nodes. One node is designated as the primary. It’s responsible for processing any writes to data stored on the cluster. It also sends all the writes to the secondary nodes and keeps them in sync.</w:t>
      </w:r>
    </w:p>
    <w:p w14:paraId="3FDC7618" w14:textId="3682D24D" w:rsidR="002D0A7E" w:rsidRDefault="002D0A7E" w:rsidP="002D0A7E">
      <w:pPr>
        <w:pStyle w:val="ListParagraph"/>
        <w:numPr>
          <w:ilvl w:val="0"/>
          <w:numId w:val="13"/>
        </w:numPr>
        <w:rPr>
          <w:rFonts w:ascii="Open Sans" w:hAnsi="Open Sans" w:cs="Open Sans"/>
        </w:rPr>
      </w:pPr>
      <w:r>
        <w:rPr>
          <w:rFonts w:ascii="Open Sans" w:hAnsi="Open Sans" w:cs="Open Sans"/>
        </w:rPr>
        <w:t xml:space="preserve">Advantages of Primary Secondary replication </w:t>
      </w:r>
    </w:p>
    <w:p w14:paraId="53CAAF16" w14:textId="51EB9843" w:rsidR="002D0A7E" w:rsidRDefault="002D0A7E" w:rsidP="002D0A7E">
      <w:pPr>
        <w:pStyle w:val="ListParagraph"/>
        <w:numPr>
          <w:ilvl w:val="1"/>
          <w:numId w:val="13"/>
        </w:numPr>
        <w:rPr>
          <w:rFonts w:ascii="Open Sans" w:hAnsi="Open Sans" w:cs="Open Sans"/>
        </w:rPr>
      </w:pPr>
      <w:r w:rsidRPr="002D0A7E">
        <w:rPr>
          <w:rFonts w:ascii="Open Sans" w:hAnsi="Open Sans" w:cs="Open Sans"/>
        </w:rPr>
        <w:t>Primary-secondary replication is appropriate when our workload is read-heavy.</w:t>
      </w:r>
    </w:p>
    <w:p w14:paraId="563D17E8" w14:textId="26473B47" w:rsidR="002D0A7E" w:rsidRDefault="002D0A7E" w:rsidP="002D0A7E">
      <w:pPr>
        <w:pStyle w:val="ListParagraph"/>
        <w:numPr>
          <w:ilvl w:val="1"/>
          <w:numId w:val="13"/>
        </w:numPr>
        <w:rPr>
          <w:rFonts w:ascii="Open Sans" w:hAnsi="Open Sans" w:cs="Open Sans"/>
        </w:rPr>
      </w:pPr>
      <w:r w:rsidRPr="002D0A7E">
        <w:rPr>
          <w:rFonts w:ascii="Open Sans" w:hAnsi="Open Sans" w:cs="Open Sans"/>
        </w:rPr>
        <w:t>Another advantage of primary-secondary replication is that it’s read resilient.</w:t>
      </w:r>
      <w:r w:rsidR="00FC3BC5">
        <w:t xml:space="preserve"> </w:t>
      </w:r>
      <w:r w:rsidR="00FC3BC5" w:rsidRPr="00FC3BC5">
        <w:rPr>
          <w:rFonts w:ascii="Open Sans" w:hAnsi="Open Sans" w:cs="Open Sans"/>
        </w:rPr>
        <w:t>Secondary nodes can still handle read requests in case of primary node failure.</w:t>
      </w:r>
    </w:p>
    <w:p w14:paraId="121D3D5F" w14:textId="70993766" w:rsidR="002A0641" w:rsidRPr="002A0641" w:rsidRDefault="002A0641" w:rsidP="002A0641">
      <w:pPr>
        <w:pStyle w:val="ListParagraph"/>
        <w:numPr>
          <w:ilvl w:val="0"/>
          <w:numId w:val="13"/>
        </w:numPr>
        <w:rPr>
          <w:rFonts w:ascii="Open Sans" w:hAnsi="Open Sans" w:cs="Open Sans"/>
        </w:rPr>
      </w:pPr>
      <w:r>
        <w:rPr>
          <w:rFonts w:ascii="Open Sans" w:hAnsi="Open Sans" w:cs="Open Sans"/>
        </w:rPr>
        <w:t>Dis-a</w:t>
      </w:r>
      <w:r w:rsidRPr="002A0641">
        <w:rPr>
          <w:rFonts w:ascii="Open Sans" w:hAnsi="Open Sans" w:cs="Open Sans"/>
        </w:rPr>
        <w:t xml:space="preserve">dvantages of Primary Secondary replication </w:t>
      </w:r>
    </w:p>
    <w:p w14:paraId="4A510FC6" w14:textId="0D6EA6E9" w:rsidR="002D0A7E" w:rsidRDefault="002A0641" w:rsidP="002A0641">
      <w:pPr>
        <w:pStyle w:val="ListParagraph"/>
        <w:numPr>
          <w:ilvl w:val="1"/>
          <w:numId w:val="13"/>
        </w:numPr>
        <w:rPr>
          <w:rFonts w:ascii="Open Sans" w:hAnsi="Open Sans" w:cs="Open Sans"/>
        </w:rPr>
      </w:pPr>
      <w:r>
        <w:rPr>
          <w:rFonts w:ascii="Open Sans" w:hAnsi="Open Sans" w:cs="Open Sans"/>
        </w:rPr>
        <w:t>P</w:t>
      </w:r>
      <w:r w:rsidRPr="002A0641">
        <w:rPr>
          <w:rFonts w:ascii="Open Sans" w:hAnsi="Open Sans" w:cs="Open Sans"/>
        </w:rPr>
        <w:t>rimary-secondary replication is inappropriate if our workload is write-heavy.</w:t>
      </w:r>
    </w:p>
    <w:p w14:paraId="02265906" w14:textId="37A4CC3D" w:rsidR="00D27D2F" w:rsidRPr="00D27D2F" w:rsidRDefault="002A0641" w:rsidP="00D27D2F">
      <w:pPr>
        <w:pStyle w:val="ListParagraph"/>
        <w:numPr>
          <w:ilvl w:val="1"/>
          <w:numId w:val="13"/>
        </w:numPr>
        <w:rPr>
          <w:rFonts w:ascii="Open Sans" w:hAnsi="Open Sans" w:cs="Open Sans"/>
        </w:rPr>
      </w:pPr>
      <w:r w:rsidRPr="002A0641">
        <w:rPr>
          <w:rFonts w:ascii="Open Sans" w:hAnsi="Open Sans" w:cs="Open Sans"/>
        </w:rPr>
        <w:t>Replication via this approach comes with inconsistency if we use asynchronous replication. Clients reading from different replicas may see inconsistent data in the case of failure of the primary node that couldn’t propagate updated data to the secondary nodes.</w:t>
      </w:r>
    </w:p>
    <w:p w14:paraId="14566A5D" w14:textId="46004298" w:rsidR="00D27D2F" w:rsidRPr="00A22D75" w:rsidRDefault="00D27D2F" w:rsidP="00D27D2F">
      <w:pPr>
        <w:pStyle w:val="ListParagraph"/>
        <w:numPr>
          <w:ilvl w:val="0"/>
          <w:numId w:val="13"/>
        </w:numPr>
        <w:rPr>
          <w:rFonts w:ascii="Open Sans" w:hAnsi="Open Sans" w:cs="Open Sans"/>
        </w:rPr>
      </w:pPr>
      <w:r w:rsidRPr="00D27D2F">
        <w:rPr>
          <w:rFonts w:ascii="Open Sans" w:hAnsi="Open Sans" w:cs="Open Sans"/>
        </w:rPr>
        <w:t>In case of failure of the primary node, a secondary node can be appointed as a primary node</w:t>
      </w:r>
    </w:p>
    <w:p w14:paraId="32D431E8" w14:textId="483C1C19" w:rsidR="00D27D2F" w:rsidRDefault="00D27D2F" w:rsidP="00D27D2F">
      <w:pPr>
        <w:rPr>
          <w:rFonts w:ascii="Open Sans" w:hAnsi="Open Sans" w:cs="Open Sans"/>
        </w:rPr>
      </w:pPr>
      <w:r w:rsidRPr="00D27D2F">
        <w:rPr>
          <w:rFonts w:ascii="Open Sans" w:hAnsi="Open Sans" w:cs="Open Sans"/>
        </w:rPr>
        <w:t xml:space="preserve">2. </w:t>
      </w:r>
      <w:proofErr w:type="gramStart"/>
      <w:r w:rsidRPr="00D27D2F">
        <w:rPr>
          <w:rFonts w:ascii="Open Sans" w:hAnsi="Open Sans" w:cs="Open Sans"/>
        </w:rPr>
        <w:t>Multi-leader</w:t>
      </w:r>
      <w:proofErr w:type="gramEnd"/>
      <w:r w:rsidRPr="00D27D2F">
        <w:rPr>
          <w:rFonts w:ascii="Open Sans" w:hAnsi="Open Sans" w:cs="Open Sans"/>
        </w:rPr>
        <w:t xml:space="preserve"> replication</w:t>
      </w:r>
    </w:p>
    <w:p w14:paraId="450EC00D" w14:textId="7A399D62" w:rsidR="00D27D2F" w:rsidRDefault="00D27D2F" w:rsidP="00D27D2F">
      <w:pPr>
        <w:pStyle w:val="ListParagraph"/>
        <w:numPr>
          <w:ilvl w:val="0"/>
          <w:numId w:val="15"/>
        </w:numPr>
        <w:rPr>
          <w:rFonts w:ascii="Open Sans" w:hAnsi="Open Sans" w:cs="Open Sans"/>
        </w:rPr>
      </w:pPr>
      <w:r w:rsidRPr="00D27D2F">
        <w:rPr>
          <w:rFonts w:ascii="Open Sans" w:hAnsi="Open Sans" w:cs="Open Sans"/>
        </w:rPr>
        <w:t>There are multiple primary nodes that process the writes and send them to all other primary and secondary nodes to replicate.</w:t>
      </w:r>
    </w:p>
    <w:p w14:paraId="0F57A83F" w14:textId="4ADF6F00" w:rsidR="00D27D2F" w:rsidRDefault="00A22D75" w:rsidP="00D27D2F">
      <w:pPr>
        <w:pStyle w:val="ListParagraph"/>
        <w:numPr>
          <w:ilvl w:val="0"/>
          <w:numId w:val="15"/>
        </w:numPr>
        <w:rPr>
          <w:rFonts w:ascii="Open Sans" w:hAnsi="Open Sans" w:cs="Open Sans"/>
        </w:rPr>
      </w:pPr>
      <w:r w:rsidRPr="00A22D75">
        <w:rPr>
          <w:rFonts w:ascii="Open Sans" w:hAnsi="Open Sans" w:cs="Open Sans"/>
        </w:rPr>
        <w:t xml:space="preserve">Since all the primary nodes concurrently deal with the write requests, they may modify the same data, which can create a </w:t>
      </w:r>
      <w:r w:rsidRPr="00A22D75">
        <w:rPr>
          <w:rFonts w:ascii="Open Sans" w:hAnsi="Open Sans" w:cs="Open Sans"/>
          <w:b/>
          <w:bCs/>
        </w:rPr>
        <w:t>conflict</w:t>
      </w:r>
      <w:r w:rsidRPr="00A22D75">
        <w:rPr>
          <w:rFonts w:ascii="Open Sans" w:hAnsi="Open Sans" w:cs="Open Sans"/>
        </w:rPr>
        <w:t xml:space="preserve"> between them.</w:t>
      </w:r>
    </w:p>
    <w:p w14:paraId="78B23155" w14:textId="50D4D60C" w:rsidR="00A22D75" w:rsidRDefault="00A22D75" w:rsidP="00D27D2F">
      <w:pPr>
        <w:pStyle w:val="ListParagraph"/>
        <w:numPr>
          <w:ilvl w:val="0"/>
          <w:numId w:val="15"/>
        </w:numPr>
        <w:rPr>
          <w:rFonts w:ascii="Open Sans" w:hAnsi="Open Sans" w:cs="Open Sans"/>
        </w:rPr>
      </w:pPr>
      <w:r>
        <w:rPr>
          <w:rFonts w:ascii="Open Sans" w:hAnsi="Open Sans" w:cs="Open Sans"/>
        </w:rPr>
        <w:t>Conflict avoidance methods:</w:t>
      </w:r>
    </w:p>
    <w:p w14:paraId="102459F0" w14:textId="6556F545" w:rsidR="00A22D75" w:rsidRDefault="00A22D75" w:rsidP="00A22D75">
      <w:pPr>
        <w:pStyle w:val="ListParagraph"/>
        <w:numPr>
          <w:ilvl w:val="1"/>
          <w:numId w:val="15"/>
        </w:numPr>
        <w:rPr>
          <w:rFonts w:ascii="Open Sans" w:hAnsi="Open Sans" w:cs="Open Sans"/>
        </w:rPr>
      </w:pPr>
      <w:r w:rsidRPr="00A22D75">
        <w:rPr>
          <w:rFonts w:ascii="Open Sans" w:hAnsi="Open Sans" w:cs="Open Sans"/>
        </w:rPr>
        <w:t>Conflict avoidance</w:t>
      </w:r>
    </w:p>
    <w:p w14:paraId="540C4157" w14:textId="3E18A27A" w:rsidR="00A22D75" w:rsidRDefault="00A22D75" w:rsidP="00A22D75">
      <w:pPr>
        <w:pStyle w:val="ListParagraph"/>
        <w:numPr>
          <w:ilvl w:val="1"/>
          <w:numId w:val="15"/>
        </w:numPr>
        <w:rPr>
          <w:rFonts w:ascii="Open Sans" w:hAnsi="Open Sans" w:cs="Open Sans"/>
        </w:rPr>
      </w:pPr>
      <w:r w:rsidRPr="00A22D75">
        <w:rPr>
          <w:rFonts w:ascii="Open Sans" w:hAnsi="Open Sans" w:cs="Open Sans"/>
        </w:rPr>
        <w:t>Last-write-wins</w:t>
      </w:r>
    </w:p>
    <w:p w14:paraId="521DE96D" w14:textId="396BE1F4" w:rsidR="00A22D75" w:rsidRDefault="00A22D75" w:rsidP="00A22D75">
      <w:pPr>
        <w:pStyle w:val="ListParagraph"/>
        <w:numPr>
          <w:ilvl w:val="1"/>
          <w:numId w:val="15"/>
        </w:numPr>
        <w:rPr>
          <w:rFonts w:ascii="Open Sans" w:hAnsi="Open Sans" w:cs="Open Sans"/>
        </w:rPr>
      </w:pPr>
      <w:r w:rsidRPr="00A22D75">
        <w:rPr>
          <w:rFonts w:ascii="Open Sans" w:hAnsi="Open Sans" w:cs="Open Sans"/>
        </w:rPr>
        <w:t>Custom logic</w:t>
      </w:r>
    </w:p>
    <w:p w14:paraId="5F8820FC" w14:textId="00CFB250" w:rsidR="00A22D75" w:rsidRDefault="00A22D75" w:rsidP="00A22D75">
      <w:pPr>
        <w:rPr>
          <w:rFonts w:ascii="Open Sans" w:hAnsi="Open Sans" w:cs="Open Sans"/>
        </w:rPr>
      </w:pPr>
      <w:r>
        <w:rPr>
          <w:rFonts w:ascii="Open Sans" w:hAnsi="Open Sans" w:cs="Open Sans"/>
        </w:rPr>
        <w:t xml:space="preserve">3. </w:t>
      </w:r>
      <w:r w:rsidRPr="00A22D75">
        <w:rPr>
          <w:rFonts w:ascii="Open Sans" w:hAnsi="Open Sans" w:cs="Open Sans"/>
        </w:rPr>
        <w:t>Peer-to-peer/leaderless replication</w:t>
      </w:r>
    </w:p>
    <w:p w14:paraId="3AF856B8" w14:textId="03286A40" w:rsidR="00A22D75" w:rsidRDefault="00A22D75" w:rsidP="00A22D75">
      <w:pPr>
        <w:pStyle w:val="ListParagraph"/>
        <w:numPr>
          <w:ilvl w:val="0"/>
          <w:numId w:val="16"/>
        </w:numPr>
        <w:rPr>
          <w:rFonts w:ascii="Open Sans" w:hAnsi="Open Sans" w:cs="Open Sans"/>
        </w:rPr>
      </w:pPr>
      <w:r w:rsidRPr="00A22D75">
        <w:rPr>
          <w:rFonts w:ascii="Open Sans" w:hAnsi="Open Sans" w:cs="Open Sans"/>
        </w:rPr>
        <w:t>In primary-secondary replication, the primary node is a bottleneck and a single point of failure. Moreover, it helps to achieve read scalability but fails in providing write scalability. The peer-to-peer replication model resolves these problems by not having a single primary node. All the nodes have equal weightage and can accept reads and writes requests.</w:t>
      </w:r>
    </w:p>
    <w:p w14:paraId="4080D50B" w14:textId="089C8862" w:rsidR="00A22D75" w:rsidRPr="00A22D75" w:rsidRDefault="00A22D75" w:rsidP="00A22D75">
      <w:pPr>
        <w:pStyle w:val="ListParagraph"/>
        <w:numPr>
          <w:ilvl w:val="0"/>
          <w:numId w:val="16"/>
        </w:numPr>
        <w:rPr>
          <w:rFonts w:ascii="Open Sans" w:hAnsi="Open Sans" w:cs="Open Sans"/>
        </w:rPr>
      </w:pPr>
      <w:r w:rsidRPr="00A22D75">
        <w:rPr>
          <w:rFonts w:ascii="Open Sans" w:hAnsi="Open Sans" w:cs="Open Sans"/>
        </w:rPr>
        <w:lastRenderedPageBreak/>
        <w:t xml:space="preserve">Like primary-secondary replication, this replication can also yield inconsistency. This is because when several nodes accept write requests, it may lead to concurrent writes. A helpful approach used for solving write-write inconsistency is called </w:t>
      </w:r>
      <w:r w:rsidRPr="00383A78">
        <w:rPr>
          <w:rFonts w:ascii="Open Sans" w:hAnsi="Open Sans" w:cs="Open Sans"/>
          <w:b/>
          <w:bCs/>
        </w:rPr>
        <w:t>quorums</w:t>
      </w:r>
      <w:r w:rsidRPr="00A22D75">
        <w:rPr>
          <w:rFonts w:ascii="Open Sans" w:hAnsi="Open Sans" w:cs="Open Sans"/>
        </w:rPr>
        <w:t>.</w:t>
      </w:r>
    </w:p>
    <w:p w14:paraId="55F37142" w14:textId="33F44BED" w:rsidR="00D27D2F" w:rsidRDefault="00F72816" w:rsidP="00F72816">
      <w:pPr>
        <w:pStyle w:val="ListParagraph"/>
        <w:numPr>
          <w:ilvl w:val="0"/>
          <w:numId w:val="16"/>
        </w:numPr>
        <w:rPr>
          <w:rFonts w:ascii="Open Sans" w:hAnsi="Open Sans" w:cs="Open Sans"/>
        </w:rPr>
      </w:pPr>
      <w:r>
        <w:rPr>
          <w:rFonts w:ascii="Open Sans" w:hAnsi="Open Sans" w:cs="Open Sans"/>
        </w:rPr>
        <w:t>Quorums:</w:t>
      </w:r>
    </w:p>
    <w:p w14:paraId="3E118496" w14:textId="77777777" w:rsidR="00F72816" w:rsidRDefault="00F72816" w:rsidP="00F72816">
      <w:pPr>
        <w:pStyle w:val="ListParagraph"/>
        <w:ind w:left="360"/>
        <w:rPr>
          <w:rFonts w:ascii="Open Sans" w:hAnsi="Open Sans" w:cs="Open Sans"/>
        </w:rPr>
      </w:pPr>
    </w:p>
    <w:p w14:paraId="57B3ECBE" w14:textId="5EEFE36A" w:rsidR="00F72816" w:rsidRPr="00F72816" w:rsidRDefault="00F72816" w:rsidP="00F72816">
      <w:pPr>
        <w:pStyle w:val="ListParagraph"/>
        <w:ind w:left="360"/>
        <w:rPr>
          <w:rFonts w:ascii="Open Sans" w:hAnsi="Open Sans" w:cs="Open Sans"/>
        </w:rPr>
      </w:pPr>
      <w:r w:rsidRPr="00F72816">
        <w:rPr>
          <w:rFonts w:ascii="Open Sans" w:hAnsi="Open Sans" w:cs="Open Sans"/>
        </w:rPr>
        <w:t>If we have </w:t>
      </w:r>
      <w:r w:rsidRPr="00F72816">
        <w:rPr>
          <w:rFonts w:ascii="Open Sans" w:hAnsi="Open Sans" w:cs="Open Sans"/>
          <w:i/>
          <w:iCs/>
        </w:rPr>
        <w:t>n</w:t>
      </w:r>
      <w:r w:rsidRPr="00F72816">
        <w:rPr>
          <w:rFonts w:ascii="Open Sans" w:hAnsi="Open Sans" w:cs="Open Sans"/>
        </w:rPr>
        <w:t> nodes, then every write must be updated in at least </w:t>
      </w:r>
      <w:r w:rsidRPr="00F72816">
        <w:rPr>
          <w:rFonts w:ascii="Open Sans" w:hAnsi="Open Sans" w:cs="Open Sans"/>
          <w:i/>
          <w:iCs/>
        </w:rPr>
        <w:t>w</w:t>
      </w:r>
      <w:r w:rsidRPr="00F72816">
        <w:rPr>
          <w:rFonts w:ascii="Open Sans" w:hAnsi="Open Sans" w:cs="Open Sans"/>
        </w:rPr>
        <w:t> nodes to be considered a success, and we must read from </w:t>
      </w:r>
      <w:r w:rsidRPr="00F72816">
        <w:rPr>
          <w:rFonts w:ascii="Open Sans" w:hAnsi="Open Sans" w:cs="Open Sans"/>
          <w:i/>
          <w:iCs/>
        </w:rPr>
        <w:t>r</w:t>
      </w:r>
      <w:r w:rsidRPr="00F72816">
        <w:rPr>
          <w:rFonts w:ascii="Open Sans" w:hAnsi="Open Sans" w:cs="Open Sans"/>
        </w:rPr>
        <w:t xml:space="preserve"> nodes. We’ll get an updated value from reading </w:t>
      </w:r>
      <w:proofErr w:type="gramStart"/>
      <w:r w:rsidRPr="00F72816">
        <w:rPr>
          <w:rFonts w:ascii="Open Sans" w:hAnsi="Open Sans" w:cs="Open Sans"/>
        </w:rPr>
        <w:t>as long as</w:t>
      </w:r>
      <w:proofErr w:type="gramEnd"/>
      <w:r w:rsidRPr="00F72816">
        <w:rPr>
          <w:rFonts w:ascii="Open Sans" w:hAnsi="Open Sans" w:cs="Open Sans"/>
        </w:rPr>
        <w:t> </w:t>
      </w:r>
      <w:proofErr w:type="spellStart"/>
      <w:r w:rsidRPr="00F72816">
        <w:rPr>
          <w:rFonts w:ascii="Open Sans" w:hAnsi="Open Sans" w:cs="Open Sans"/>
          <w:i/>
          <w:iCs/>
        </w:rPr>
        <w:t>w</w:t>
      </w:r>
      <w:r w:rsidRPr="00F72816">
        <w:rPr>
          <w:rFonts w:ascii="Open Sans" w:hAnsi="Open Sans" w:cs="Open Sans"/>
        </w:rPr>
        <w:t>+</w:t>
      </w:r>
      <w:r w:rsidRPr="00F72816">
        <w:rPr>
          <w:rFonts w:ascii="Open Sans" w:hAnsi="Open Sans" w:cs="Open Sans"/>
          <w:i/>
          <w:iCs/>
        </w:rPr>
        <w:t>r</w:t>
      </w:r>
      <w:proofErr w:type="spellEnd"/>
      <w:r>
        <w:rPr>
          <w:rFonts w:ascii="Open Sans" w:hAnsi="Open Sans" w:cs="Open Sans"/>
          <w:i/>
          <w:iCs/>
        </w:rPr>
        <w:t xml:space="preserve"> </w:t>
      </w:r>
      <w:r w:rsidRPr="00F72816">
        <w:rPr>
          <w:rFonts w:ascii="Open Sans" w:hAnsi="Open Sans" w:cs="Open Sans"/>
        </w:rPr>
        <w:t>&gt;</w:t>
      </w:r>
      <w:r w:rsidRPr="00F72816">
        <w:rPr>
          <w:rFonts w:ascii="Open Sans" w:hAnsi="Open Sans" w:cs="Open Sans"/>
          <w:i/>
          <w:iCs/>
        </w:rPr>
        <w:t>n</w:t>
      </w:r>
      <w:r w:rsidRPr="00F72816">
        <w:rPr>
          <w:rFonts w:ascii="Open Sans" w:hAnsi="Open Sans" w:cs="Open Sans"/>
        </w:rPr>
        <w:t> because at least one of the nodes must have an updated write from which we can read. Quorum reads and writes adhere to</w:t>
      </w:r>
      <w:r>
        <w:rPr>
          <w:rFonts w:ascii="Open Sans" w:hAnsi="Open Sans" w:cs="Open Sans"/>
        </w:rPr>
        <w:t xml:space="preserve"> </w:t>
      </w:r>
      <w:r w:rsidRPr="00F72816">
        <w:rPr>
          <w:rFonts w:ascii="Open Sans" w:hAnsi="Open Sans" w:cs="Open Sans"/>
        </w:rPr>
        <w:t>these </w:t>
      </w:r>
      <w:r w:rsidRPr="00F72816">
        <w:rPr>
          <w:rFonts w:ascii="Open Sans" w:hAnsi="Open Sans" w:cs="Open Sans"/>
          <w:i/>
          <w:iCs/>
        </w:rPr>
        <w:t>r</w:t>
      </w:r>
      <w:r w:rsidRPr="00F72816">
        <w:rPr>
          <w:rFonts w:ascii="Open Sans" w:hAnsi="Open Sans" w:cs="Open Sans"/>
        </w:rPr>
        <w:t> and </w:t>
      </w:r>
      <w:r w:rsidRPr="00F72816">
        <w:rPr>
          <w:rFonts w:ascii="Open Sans" w:hAnsi="Open Sans" w:cs="Open Sans"/>
          <w:i/>
          <w:iCs/>
        </w:rPr>
        <w:t>w</w:t>
      </w:r>
      <w:r w:rsidRPr="00F72816">
        <w:rPr>
          <w:rFonts w:ascii="Open Sans" w:hAnsi="Open Sans" w:cs="Open Sans"/>
        </w:rPr>
        <w:t> values. These </w:t>
      </w:r>
      <w:r w:rsidRPr="00F72816">
        <w:rPr>
          <w:rFonts w:ascii="Open Sans" w:hAnsi="Open Sans" w:cs="Open Sans"/>
          <w:i/>
          <w:iCs/>
        </w:rPr>
        <w:t>n</w:t>
      </w:r>
      <w:r w:rsidRPr="00F72816">
        <w:rPr>
          <w:rFonts w:ascii="Open Sans" w:hAnsi="Open Sans" w:cs="Open Sans"/>
        </w:rPr>
        <w:t>, </w:t>
      </w:r>
      <w:r w:rsidRPr="00F72816">
        <w:rPr>
          <w:rFonts w:ascii="Open Sans" w:hAnsi="Open Sans" w:cs="Open Sans"/>
          <w:i/>
          <w:iCs/>
        </w:rPr>
        <w:t>w</w:t>
      </w:r>
      <w:r>
        <w:rPr>
          <w:rFonts w:ascii="Open Sans" w:hAnsi="Open Sans" w:cs="Open Sans"/>
        </w:rPr>
        <w:t xml:space="preserve"> </w:t>
      </w:r>
      <w:r w:rsidRPr="00F72816">
        <w:rPr>
          <w:rFonts w:ascii="Open Sans" w:hAnsi="Open Sans" w:cs="Open Sans"/>
        </w:rPr>
        <w:t>and </w:t>
      </w:r>
      <w:proofErr w:type="spellStart"/>
      <w:proofErr w:type="gramStart"/>
      <w:r w:rsidRPr="00F72816">
        <w:rPr>
          <w:rFonts w:ascii="Open Sans" w:hAnsi="Open Sans" w:cs="Open Sans"/>
          <w:i/>
          <w:iCs/>
        </w:rPr>
        <w:t>r</w:t>
      </w:r>
      <w:r w:rsidRPr="00F72816">
        <w:rPr>
          <w:rFonts w:ascii="Open Sans" w:hAnsi="Open Sans" w:cs="Open Sans"/>
        </w:rPr>
        <w:t> </w:t>
      </w:r>
      <w:r>
        <w:rPr>
          <w:rFonts w:ascii="Open Sans" w:hAnsi="Open Sans" w:cs="Open Sans"/>
        </w:rPr>
        <w:t xml:space="preserve"> </w:t>
      </w:r>
      <w:r w:rsidRPr="00F72816">
        <w:rPr>
          <w:rFonts w:ascii="Open Sans" w:hAnsi="Open Sans" w:cs="Open Sans"/>
        </w:rPr>
        <w:t>are</w:t>
      </w:r>
      <w:proofErr w:type="spellEnd"/>
      <w:proofErr w:type="gramEnd"/>
      <w:r w:rsidRPr="00F72816">
        <w:rPr>
          <w:rFonts w:ascii="Open Sans" w:hAnsi="Open Sans" w:cs="Open Sans"/>
        </w:rPr>
        <w:t xml:space="preserve"> configurable in Dynamo-style databases.</w:t>
      </w:r>
    </w:p>
    <w:p w14:paraId="0543C8B3" w14:textId="5D903791" w:rsidR="002D0A7E" w:rsidRPr="002D0A7E" w:rsidRDefault="002D0A7E" w:rsidP="002D0A7E">
      <w:pPr>
        <w:rPr>
          <w:rFonts w:ascii="Open Sans" w:hAnsi="Open Sans" w:cs="Open Sans"/>
        </w:rPr>
      </w:pPr>
    </w:p>
    <w:p w14:paraId="55CD2D4E" w14:textId="5E3D6B7A" w:rsidR="00E2008D" w:rsidRDefault="00F72816" w:rsidP="00F72816">
      <w:pPr>
        <w:jc w:val="center"/>
        <w:rPr>
          <w:rFonts w:ascii="Open Sans" w:hAnsi="Open Sans" w:cs="Open Sans"/>
          <w:b/>
          <w:bCs/>
        </w:rPr>
      </w:pPr>
      <w:r>
        <w:rPr>
          <w:noProof/>
        </w:rPr>
        <w:drawing>
          <wp:inline distT="0" distB="0" distL="0" distR="0" wp14:anchorId="4E2BDF81" wp14:editId="159B2B43">
            <wp:extent cx="5943600" cy="314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5155"/>
                    </a:xfrm>
                    <a:prstGeom prst="rect">
                      <a:avLst/>
                    </a:prstGeom>
                  </pic:spPr>
                </pic:pic>
              </a:graphicData>
            </a:graphic>
          </wp:inline>
        </w:drawing>
      </w:r>
    </w:p>
    <w:p w14:paraId="75510487" w14:textId="4D005B44" w:rsidR="00EC6AEF" w:rsidRDefault="00EC6AEF" w:rsidP="00EC6AEF">
      <w:pPr>
        <w:rPr>
          <w:rFonts w:ascii="Open Sans" w:hAnsi="Open Sans" w:cs="Open Sans"/>
          <w:b/>
          <w:bCs/>
        </w:rPr>
      </w:pPr>
      <w:r>
        <w:rPr>
          <w:rFonts w:ascii="Open Sans" w:hAnsi="Open Sans" w:cs="Open Sans"/>
          <w:b/>
          <w:bCs/>
        </w:rPr>
        <w:t>Data Partitioning</w:t>
      </w:r>
    </w:p>
    <w:p w14:paraId="21BA1ACF" w14:textId="105E4F97" w:rsidR="00EC6AEF" w:rsidRDefault="006D10B2" w:rsidP="006D10B2">
      <w:pPr>
        <w:pStyle w:val="ListParagraph"/>
        <w:numPr>
          <w:ilvl w:val="0"/>
          <w:numId w:val="16"/>
        </w:numPr>
        <w:rPr>
          <w:rFonts w:ascii="Open Sans" w:hAnsi="Open Sans" w:cs="Open Sans"/>
        </w:rPr>
      </w:pPr>
      <w:r w:rsidRPr="006D10B2">
        <w:rPr>
          <w:rFonts w:ascii="Open Sans" w:hAnsi="Open Sans" w:cs="Open Sans"/>
        </w:rPr>
        <w:t xml:space="preserve">Data partitioning (or </w:t>
      </w:r>
      <w:proofErr w:type="spellStart"/>
      <w:r w:rsidRPr="006D10B2">
        <w:rPr>
          <w:rFonts w:ascii="Open Sans" w:hAnsi="Open Sans" w:cs="Open Sans"/>
        </w:rPr>
        <w:t>sharding</w:t>
      </w:r>
      <w:proofErr w:type="spellEnd"/>
      <w:r w:rsidRPr="006D10B2">
        <w:rPr>
          <w:rFonts w:ascii="Open Sans" w:hAnsi="Open Sans" w:cs="Open Sans"/>
        </w:rPr>
        <w:t>) enables us to use multiple nodes where each node manages some part of the whole data.</w:t>
      </w:r>
      <w:r w:rsidR="00FC3BC5" w:rsidRPr="00FC3BC5">
        <w:t xml:space="preserve"> </w:t>
      </w:r>
      <w:r w:rsidR="00FC3BC5" w:rsidRPr="00FC3BC5">
        <w:rPr>
          <w:rFonts w:ascii="Open Sans" w:hAnsi="Open Sans" w:cs="Open Sans"/>
        </w:rPr>
        <w:t>To handle increasing query rates and data amounts, we strive for balanced partitions and balanced read/write load.</w:t>
      </w:r>
    </w:p>
    <w:p w14:paraId="30294363" w14:textId="753E81D0" w:rsidR="006D10B2" w:rsidRDefault="006D10B2" w:rsidP="006D10B2">
      <w:pPr>
        <w:jc w:val="center"/>
        <w:rPr>
          <w:rFonts w:ascii="Open Sans" w:hAnsi="Open Sans" w:cs="Open Sans"/>
        </w:rPr>
      </w:pPr>
      <w:r>
        <w:rPr>
          <w:noProof/>
        </w:rPr>
        <w:lastRenderedPageBreak/>
        <w:drawing>
          <wp:inline distT="0" distB="0" distL="0" distR="0" wp14:anchorId="3FEA95EA" wp14:editId="3651A548">
            <wp:extent cx="4086225" cy="2117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7649" cy="2118545"/>
                    </a:xfrm>
                    <a:prstGeom prst="rect">
                      <a:avLst/>
                    </a:prstGeom>
                  </pic:spPr>
                </pic:pic>
              </a:graphicData>
            </a:graphic>
          </wp:inline>
        </w:drawing>
      </w:r>
    </w:p>
    <w:p w14:paraId="7A06ED6A" w14:textId="3A9E6ECA" w:rsidR="006D10B2" w:rsidRDefault="006D10B2" w:rsidP="006D10B2">
      <w:pPr>
        <w:pStyle w:val="ListParagraph"/>
        <w:numPr>
          <w:ilvl w:val="0"/>
          <w:numId w:val="16"/>
        </w:numPr>
        <w:rPr>
          <w:rFonts w:ascii="Open Sans" w:hAnsi="Open Sans" w:cs="Open Sans"/>
        </w:rPr>
      </w:pPr>
      <w:r w:rsidRPr="006D10B2">
        <w:rPr>
          <w:rFonts w:ascii="Open Sans" w:hAnsi="Open Sans" w:cs="Open Sans"/>
        </w:rPr>
        <w:t xml:space="preserve">To divide load among multiple nodes, we need to partition the data by a phenomenon known as partitioning or </w:t>
      </w:r>
      <w:proofErr w:type="spellStart"/>
      <w:r w:rsidRPr="006D10B2">
        <w:rPr>
          <w:rFonts w:ascii="Open Sans" w:hAnsi="Open Sans" w:cs="Open Sans"/>
        </w:rPr>
        <w:t>sharding</w:t>
      </w:r>
      <w:proofErr w:type="spellEnd"/>
      <w:r w:rsidRPr="006D10B2">
        <w:rPr>
          <w:rFonts w:ascii="Open Sans" w:hAnsi="Open Sans" w:cs="Open Sans"/>
        </w:rPr>
        <w:t>. In this approach, we split a large dataset into smaller chunks of data stored at different nodes on our network.</w:t>
      </w:r>
    </w:p>
    <w:p w14:paraId="6B0D0303" w14:textId="0E78BE51" w:rsidR="006D10B2" w:rsidRDefault="006D10B2" w:rsidP="006D10B2">
      <w:pPr>
        <w:pStyle w:val="ListParagraph"/>
        <w:numPr>
          <w:ilvl w:val="0"/>
          <w:numId w:val="16"/>
        </w:numPr>
        <w:rPr>
          <w:rFonts w:ascii="Open Sans" w:hAnsi="Open Sans" w:cs="Open Sans"/>
        </w:rPr>
      </w:pPr>
      <w:r w:rsidRPr="006D10B2">
        <w:rPr>
          <w:rFonts w:ascii="Open Sans" w:hAnsi="Open Sans" w:cs="Open Sans"/>
        </w:rPr>
        <w:t>Generally, we use the following two ways to shard the data:</w:t>
      </w:r>
    </w:p>
    <w:p w14:paraId="38B9527C" w14:textId="77777777" w:rsidR="006D10B2" w:rsidRPr="006D10B2" w:rsidRDefault="006D10B2" w:rsidP="006D10B2">
      <w:pPr>
        <w:pStyle w:val="ListParagraph"/>
        <w:numPr>
          <w:ilvl w:val="1"/>
          <w:numId w:val="16"/>
        </w:numPr>
        <w:rPr>
          <w:rFonts w:ascii="Open Sans" w:hAnsi="Open Sans" w:cs="Open Sans"/>
        </w:rPr>
      </w:pPr>
      <w:r w:rsidRPr="006D10B2">
        <w:rPr>
          <w:rFonts w:ascii="Open Sans" w:hAnsi="Open Sans" w:cs="Open Sans"/>
        </w:rPr>
        <w:t xml:space="preserve">Vertical </w:t>
      </w:r>
      <w:proofErr w:type="spellStart"/>
      <w:r w:rsidRPr="006D10B2">
        <w:rPr>
          <w:rFonts w:ascii="Open Sans" w:hAnsi="Open Sans" w:cs="Open Sans"/>
        </w:rPr>
        <w:t>sharding</w:t>
      </w:r>
      <w:proofErr w:type="spellEnd"/>
    </w:p>
    <w:p w14:paraId="4929EBF6" w14:textId="265E4C24" w:rsidR="006D10B2" w:rsidRDefault="006D10B2" w:rsidP="006D10B2">
      <w:pPr>
        <w:pStyle w:val="ListParagraph"/>
        <w:numPr>
          <w:ilvl w:val="1"/>
          <w:numId w:val="16"/>
        </w:numPr>
        <w:rPr>
          <w:rFonts w:ascii="Open Sans" w:hAnsi="Open Sans" w:cs="Open Sans"/>
        </w:rPr>
      </w:pPr>
      <w:r w:rsidRPr="006D10B2">
        <w:rPr>
          <w:rFonts w:ascii="Open Sans" w:hAnsi="Open Sans" w:cs="Open Sans"/>
        </w:rPr>
        <w:t xml:space="preserve">Horizontal </w:t>
      </w:r>
      <w:proofErr w:type="spellStart"/>
      <w:r w:rsidRPr="006D10B2">
        <w:rPr>
          <w:rFonts w:ascii="Open Sans" w:hAnsi="Open Sans" w:cs="Open Sans"/>
        </w:rPr>
        <w:t>sharding</w:t>
      </w:r>
      <w:proofErr w:type="spellEnd"/>
    </w:p>
    <w:p w14:paraId="751EB047" w14:textId="77777777" w:rsidR="006D10B2" w:rsidRPr="006D10B2" w:rsidRDefault="006D10B2" w:rsidP="006D10B2">
      <w:pPr>
        <w:pStyle w:val="ListParagraph"/>
        <w:numPr>
          <w:ilvl w:val="0"/>
          <w:numId w:val="16"/>
        </w:numPr>
        <w:rPr>
          <w:rFonts w:ascii="Open Sans" w:hAnsi="Open Sans" w:cs="Open Sans"/>
        </w:rPr>
      </w:pPr>
      <w:r w:rsidRPr="006D10B2">
        <w:rPr>
          <w:rFonts w:ascii="Open Sans" w:hAnsi="Open Sans" w:cs="Open Sans"/>
        </w:rPr>
        <w:t xml:space="preserve">Vertical </w:t>
      </w:r>
      <w:proofErr w:type="spellStart"/>
      <w:r w:rsidRPr="006D10B2">
        <w:rPr>
          <w:rFonts w:ascii="Open Sans" w:hAnsi="Open Sans" w:cs="Open Sans"/>
        </w:rPr>
        <w:t>sharding</w:t>
      </w:r>
      <w:proofErr w:type="spellEnd"/>
    </w:p>
    <w:p w14:paraId="0A9BD779" w14:textId="168E77C1" w:rsidR="006D10B2" w:rsidRDefault="006D10B2" w:rsidP="006D10B2">
      <w:pPr>
        <w:pStyle w:val="ListParagraph"/>
        <w:numPr>
          <w:ilvl w:val="1"/>
          <w:numId w:val="16"/>
        </w:numPr>
        <w:rPr>
          <w:rFonts w:ascii="Open Sans" w:hAnsi="Open Sans" w:cs="Open Sans"/>
        </w:rPr>
      </w:pPr>
      <w:r>
        <w:rPr>
          <w:rFonts w:ascii="Open Sans" w:hAnsi="Open Sans" w:cs="Open Sans"/>
        </w:rPr>
        <w:t>V</w:t>
      </w:r>
      <w:r w:rsidRPr="006D10B2">
        <w:rPr>
          <w:rFonts w:ascii="Open Sans" w:hAnsi="Open Sans" w:cs="Open Sans"/>
        </w:rPr>
        <w:t xml:space="preserve">ertical </w:t>
      </w:r>
      <w:proofErr w:type="spellStart"/>
      <w:r w:rsidRPr="006D10B2">
        <w:rPr>
          <w:rFonts w:ascii="Open Sans" w:hAnsi="Open Sans" w:cs="Open Sans"/>
        </w:rPr>
        <w:t>sharding</w:t>
      </w:r>
      <w:proofErr w:type="spellEnd"/>
      <w:r w:rsidRPr="006D10B2">
        <w:rPr>
          <w:rFonts w:ascii="Open Sans" w:hAnsi="Open Sans" w:cs="Open Sans"/>
        </w:rPr>
        <w:t xml:space="preserve"> is used to increase the speed of data retrieval from a table consisting of columns with very wide text or a binary large object (blob). In this case, the column with large text or a blob is split into a different table.</w:t>
      </w:r>
    </w:p>
    <w:p w14:paraId="7294DF9B" w14:textId="1A8DA3FD" w:rsidR="006D10B2" w:rsidRDefault="006D10B2" w:rsidP="00C656E8">
      <w:pPr>
        <w:pStyle w:val="ListParagraph"/>
        <w:ind w:left="1080"/>
        <w:rPr>
          <w:rFonts w:ascii="Open Sans" w:hAnsi="Open Sans" w:cs="Open Sans"/>
        </w:rPr>
      </w:pPr>
      <w:r>
        <w:rPr>
          <w:noProof/>
        </w:rPr>
        <w:drawing>
          <wp:inline distT="0" distB="0" distL="0" distR="0" wp14:anchorId="3E011676" wp14:editId="4AC78E93">
            <wp:extent cx="353377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2076450"/>
                    </a:xfrm>
                    <a:prstGeom prst="rect">
                      <a:avLst/>
                    </a:prstGeom>
                  </pic:spPr>
                </pic:pic>
              </a:graphicData>
            </a:graphic>
          </wp:inline>
        </w:drawing>
      </w:r>
    </w:p>
    <w:p w14:paraId="1D2132BD" w14:textId="77777777" w:rsidR="00C656E8" w:rsidRPr="00C656E8" w:rsidRDefault="00C656E8" w:rsidP="00C656E8">
      <w:pPr>
        <w:pStyle w:val="ListParagraph"/>
        <w:numPr>
          <w:ilvl w:val="0"/>
          <w:numId w:val="17"/>
        </w:numPr>
        <w:rPr>
          <w:rFonts w:ascii="Open Sans" w:hAnsi="Open Sans" w:cs="Open Sans"/>
        </w:rPr>
      </w:pPr>
      <w:r w:rsidRPr="00C656E8">
        <w:rPr>
          <w:rFonts w:ascii="Open Sans" w:hAnsi="Open Sans" w:cs="Open Sans"/>
        </w:rPr>
        <w:t xml:space="preserve">Horizontal </w:t>
      </w:r>
      <w:proofErr w:type="spellStart"/>
      <w:r w:rsidRPr="00C656E8">
        <w:rPr>
          <w:rFonts w:ascii="Open Sans" w:hAnsi="Open Sans" w:cs="Open Sans"/>
        </w:rPr>
        <w:t>sharding</w:t>
      </w:r>
      <w:proofErr w:type="spellEnd"/>
    </w:p>
    <w:p w14:paraId="46D8D9C8" w14:textId="4B366BA3" w:rsidR="00C656E8" w:rsidRDefault="00C656E8" w:rsidP="00C656E8">
      <w:pPr>
        <w:pStyle w:val="ListParagraph"/>
        <w:numPr>
          <w:ilvl w:val="1"/>
          <w:numId w:val="17"/>
        </w:numPr>
        <w:rPr>
          <w:rFonts w:ascii="Open Sans" w:hAnsi="Open Sans" w:cs="Open Sans"/>
        </w:rPr>
      </w:pPr>
      <w:r w:rsidRPr="00C656E8">
        <w:rPr>
          <w:rFonts w:ascii="Open Sans" w:hAnsi="Open Sans" w:cs="Open Sans"/>
        </w:rPr>
        <w:t xml:space="preserve">At times, some tables in the databases become too big and affect read/write latency. Horizontal </w:t>
      </w:r>
      <w:proofErr w:type="spellStart"/>
      <w:r w:rsidRPr="00C656E8">
        <w:rPr>
          <w:rFonts w:ascii="Open Sans" w:hAnsi="Open Sans" w:cs="Open Sans"/>
        </w:rPr>
        <w:t>sharding</w:t>
      </w:r>
      <w:proofErr w:type="spellEnd"/>
      <w:r w:rsidRPr="00C656E8">
        <w:rPr>
          <w:rFonts w:ascii="Open Sans" w:hAnsi="Open Sans" w:cs="Open Sans"/>
        </w:rPr>
        <w:t xml:space="preserve"> or partitioning is used to divide a table into multiple tables by splitting data row-wise</w:t>
      </w:r>
      <w:r>
        <w:rPr>
          <w:rFonts w:ascii="Open Sans" w:hAnsi="Open Sans" w:cs="Open Sans"/>
        </w:rPr>
        <w:t>.</w:t>
      </w:r>
    </w:p>
    <w:p w14:paraId="01CC35CB" w14:textId="2D640F21" w:rsidR="00C656E8" w:rsidRDefault="00C656E8" w:rsidP="00C656E8">
      <w:pPr>
        <w:pStyle w:val="ListParagraph"/>
        <w:numPr>
          <w:ilvl w:val="1"/>
          <w:numId w:val="17"/>
        </w:numPr>
        <w:rPr>
          <w:rFonts w:ascii="Open Sans" w:hAnsi="Open Sans" w:cs="Open Sans"/>
        </w:rPr>
      </w:pPr>
      <w:r w:rsidRPr="00C656E8">
        <w:rPr>
          <w:rFonts w:ascii="Open Sans" w:hAnsi="Open Sans" w:cs="Open Sans"/>
        </w:rPr>
        <w:t xml:space="preserve">Each partition of the original table distributed over database servers is called a </w:t>
      </w:r>
      <w:proofErr w:type="spellStart"/>
      <w:r w:rsidRPr="00C656E8">
        <w:rPr>
          <w:rFonts w:ascii="Open Sans" w:hAnsi="Open Sans" w:cs="Open Sans"/>
        </w:rPr>
        <w:t>shard</w:t>
      </w:r>
      <w:proofErr w:type="spellEnd"/>
      <w:r w:rsidRPr="00C656E8">
        <w:rPr>
          <w:rFonts w:ascii="Open Sans" w:hAnsi="Open Sans" w:cs="Open Sans"/>
        </w:rPr>
        <w:t>.</w:t>
      </w:r>
    </w:p>
    <w:p w14:paraId="417D6CC7" w14:textId="3C4B8594" w:rsidR="00572EEE" w:rsidRPr="00572EEE" w:rsidRDefault="00572EEE" w:rsidP="00572EEE">
      <w:pPr>
        <w:pStyle w:val="ListParagraph"/>
        <w:numPr>
          <w:ilvl w:val="1"/>
          <w:numId w:val="17"/>
        </w:numPr>
        <w:rPr>
          <w:rFonts w:ascii="Open Sans" w:hAnsi="Open Sans" w:cs="Open Sans"/>
        </w:rPr>
      </w:pPr>
      <w:r w:rsidRPr="00572EEE">
        <w:rPr>
          <w:rFonts w:ascii="Open Sans" w:hAnsi="Open Sans" w:cs="Open Sans"/>
        </w:rPr>
        <w:t>Usually, there are two strategies available:</w:t>
      </w:r>
    </w:p>
    <w:p w14:paraId="03C2DE05" w14:textId="77777777" w:rsidR="00572EEE" w:rsidRPr="00572EEE" w:rsidRDefault="00572EEE" w:rsidP="00572EEE">
      <w:pPr>
        <w:pStyle w:val="ListParagraph"/>
        <w:numPr>
          <w:ilvl w:val="2"/>
          <w:numId w:val="17"/>
        </w:numPr>
        <w:rPr>
          <w:rFonts w:ascii="Open Sans" w:hAnsi="Open Sans" w:cs="Open Sans"/>
        </w:rPr>
      </w:pPr>
      <w:r w:rsidRPr="00572EEE">
        <w:rPr>
          <w:rFonts w:ascii="Open Sans" w:hAnsi="Open Sans" w:cs="Open Sans"/>
        </w:rPr>
        <w:t xml:space="preserve">Key-range based </w:t>
      </w:r>
      <w:proofErr w:type="spellStart"/>
      <w:r w:rsidRPr="00572EEE">
        <w:rPr>
          <w:rFonts w:ascii="Open Sans" w:hAnsi="Open Sans" w:cs="Open Sans"/>
        </w:rPr>
        <w:t>sharding</w:t>
      </w:r>
      <w:proofErr w:type="spellEnd"/>
    </w:p>
    <w:p w14:paraId="72A526D9" w14:textId="5B1BAA12" w:rsidR="00572EEE" w:rsidRDefault="00572EEE" w:rsidP="00572EEE">
      <w:pPr>
        <w:pStyle w:val="ListParagraph"/>
        <w:numPr>
          <w:ilvl w:val="2"/>
          <w:numId w:val="17"/>
        </w:numPr>
        <w:rPr>
          <w:rFonts w:ascii="Open Sans" w:hAnsi="Open Sans" w:cs="Open Sans"/>
        </w:rPr>
      </w:pPr>
      <w:r w:rsidRPr="00572EEE">
        <w:rPr>
          <w:rFonts w:ascii="Open Sans" w:hAnsi="Open Sans" w:cs="Open Sans"/>
        </w:rPr>
        <w:t xml:space="preserve">Hash based </w:t>
      </w:r>
      <w:proofErr w:type="spellStart"/>
      <w:r w:rsidRPr="00572EEE">
        <w:rPr>
          <w:rFonts w:ascii="Open Sans" w:hAnsi="Open Sans" w:cs="Open Sans"/>
        </w:rPr>
        <w:t>sharding</w:t>
      </w:r>
      <w:proofErr w:type="spellEnd"/>
    </w:p>
    <w:p w14:paraId="4F584E4D" w14:textId="0BDAD32A" w:rsidR="0053127C" w:rsidRDefault="0053127C" w:rsidP="00572EEE">
      <w:pPr>
        <w:pStyle w:val="ListParagraph"/>
        <w:numPr>
          <w:ilvl w:val="2"/>
          <w:numId w:val="17"/>
        </w:numPr>
        <w:rPr>
          <w:rFonts w:ascii="Open Sans" w:hAnsi="Open Sans" w:cs="Open Sans"/>
        </w:rPr>
      </w:pPr>
      <w:r>
        <w:rPr>
          <w:rFonts w:ascii="Open Sans" w:hAnsi="Open Sans" w:cs="Open Sans"/>
        </w:rPr>
        <w:lastRenderedPageBreak/>
        <w:t xml:space="preserve">Consistent hashing </w:t>
      </w:r>
    </w:p>
    <w:p w14:paraId="64E397CC" w14:textId="4CC8514B" w:rsidR="0053127C" w:rsidRDefault="0053127C" w:rsidP="0053127C">
      <w:pPr>
        <w:pStyle w:val="ListParagraph"/>
        <w:numPr>
          <w:ilvl w:val="0"/>
          <w:numId w:val="17"/>
        </w:numPr>
        <w:rPr>
          <w:rFonts w:ascii="Open Sans" w:hAnsi="Open Sans" w:cs="Open Sans"/>
        </w:rPr>
      </w:pPr>
      <w:r>
        <w:rPr>
          <w:rFonts w:ascii="Open Sans" w:hAnsi="Open Sans" w:cs="Open Sans"/>
        </w:rPr>
        <w:t>Rebalance the Partitions:</w:t>
      </w:r>
    </w:p>
    <w:p w14:paraId="06CBB0C4" w14:textId="3B27A1B9" w:rsidR="0053127C" w:rsidRDefault="0053127C" w:rsidP="0053127C">
      <w:pPr>
        <w:pStyle w:val="ListParagraph"/>
        <w:numPr>
          <w:ilvl w:val="1"/>
          <w:numId w:val="17"/>
        </w:numPr>
        <w:rPr>
          <w:rFonts w:ascii="Open Sans" w:hAnsi="Open Sans" w:cs="Open Sans"/>
        </w:rPr>
      </w:pPr>
      <w:r w:rsidRPr="0053127C">
        <w:rPr>
          <w:rFonts w:ascii="Open Sans" w:hAnsi="Open Sans" w:cs="Open Sans"/>
        </w:rPr>
        <w:t>Query load can be imbalanced across the nodes due to many reasons</w:t>
      </w:r>
      <w:r w:rsidR="000865D7">
        <w:rPr>
          <w:rFonts w:ascii="Open Sans" w:hAnsi="Open Sans" w:cs="Open Sans"/>
        </w:rPr>
        <w:t>.</w:t>
      </w:r>
    </w:p>
    <w:p w14:paraId="7A741523" w14:textId="21AC658D" w:rsidR="003F1BD0" w:rsidRDefault="003F1BD0" w:rsidP="0053127C">
      <w:pPr>
        <w:pStyle w:val="ListParagraph"/>
        <w:numPr>
          <w:ilvl w:val="1"/>
          <w:numId w:val="17"/>
        </w:numPr>
        <w:rPr>
          <w:rFonts w:ascii="Open Sans" w:hAnsi="Open Sans" w:cs="Open Sans"/>
        </w:rPr>
      </w:pPr>
      <w:r w:rsidRPr="003F1BD0">
        <w:rPr>
          <w:rFonts w:ascii="Open Sans" w:hAnsi="Open Sans" w:cs="Open Sans"/>
        </w:rPr>
        <w:t>We can apply the following strategies to rebalance partitions.</w:t>
      </w:r>
    </w:p>
    <w:p w14:paraId="6DC0894B" w14:textId="2E73EAD2" w:rsidR="003F1BD0" w:rsidRDefault="003F1BD0" w:rsidP="003F1BD0">
      <w:pPr>
        <w:pStyle w:val="ListParagraph"/>
        <w:numPr>
          <w:ilvl w:val="2"/>
          <w:numId w:val="17"/>
        </w:numPr>
        <w:rPr>
          <w:rFonts w:ascii="Open Sans" w:hAnsi="Open Sans" w:cs="Open Sans"/>
        </w:rPr>
      </w:pPr>
      <w:r w:rsidRPr="003F1BD0">
        <w:rPr>
          <w:rFonts w:ascii="Open Sans" w:hAnsi="Open Sans" w:cs="Open Sans"/>
        </w:rPr>
        <w:t>Avoid hash mod n</w:t>
      </w:r>
    </w:p>
    <w:p w14:paraId="30043D34" w14:textId="2131AC0A" w:rsidR="003F1BD0" w:rsidRDefault="003F1BD0" w:rsidP="003F1BD0">
      <w:pPr>
        <w:pStyle w:val="ListParagraph"/>
        <w:numPr>
          <w:ilvl w:val="2"/>
          <w:numId w:val="17"/>
        </w:numPr>
        <w:rPr>
          <w:rFonts w:ascii="Open Sans" w:hAnsi="Open Sans" w:cs="Open Sans"/>
        </w:rPr>
      </w:pPr>
      <w:r w:rsidRPr="003F1BD0">
        <w:rPr>
          <w:rFonts w:ascii="Open Sans" w:hAnsi="Open Sans" w:cs="Open Sans"/>
        </w:rPr>
        <w:t>Fixed number of partitions</w:t>
      </w:r>
    </w:p>
    <w:p w14:paraId="09A1B841" w14:textId="2E43E667" w:rsidR="003F1BD0" w:rsidRDefault="003F1BD0" w:rsidP="003F1BD0">
      <w:pPr>
        <w:pStyle w:val="ListParagraph"/>
        <w:numPr>
          <w:ilvl w:val="2"/>
          <w:numId w:val="17"/>
        </w:numPr>
        <w:rPr>
          <w:rFonts w:ascii="Open Sans" w:hAnsi="Open Sans" w:cs="Open Sans"/>
        </w:rPr>
      </w:pPr>
      <w:r>
        <w:rPr>
          <w:rFonts w:ascii="Open Sans" w:hAnsi="Open Sans" w:cs="Open Sans"/>
        </w:rPr>
        <w:t xml:space="preserve">Dynamic partitioning </w:t>
      </w:r>
    </w:p>
    <w:p w14:paraId="7DEABA68" w14:textId="289E7D75" w:rsidR="003F1BD0" w:rsidRDefault="00C6078A" w:rsidP="003F1BD0">
      <w:pPr>
        <w:pStyle w:val="ListParagraph"/>
        <w:numPr>
          <w:ilvl w:val="2"/>
          <w:numId w:val="17"/>
        </w:numPr>
        <w:rPr>
          <w:rFonts w:ascii="Open Sans" w:hAnsi="Open Sans" w:cs="Open Sans"/>
        </w:rPr>
      </w:pPr>
      <w:r>
        <w:rPr>
          <w:rFonts w:ascii="Open Sans" w:hAnsi="Open Sans" w:cs="Open Sans"/>
        </w:rPr>
        <w:t>Partition proportionally to nodes</w:t>
      </w:r>
    </w:p>
    <w:p w14:paraId="61A4534C" w14:textId="0E5FEF7F" w:rsidR="000865D7" w:rsidRPr="006D10B2" w:rsidRDefault="000865D7" w:rsidP="000865D7">
      <w:pPr>
        <w:pStyle w:val="ListParagraph"/>
        <w:ind w:left="2160"/>
        <w:rPr>
          <w:rFonts w:ascii="Open Sans" w:hAnsi="Open Sans" w:cs="Open Sans"/>
        </w:rPr>
      </w:pPr>
    </w:p>
    <w:sectPr w:rsidR="000865D7" w:rsidRPr="006D1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3F77" w14:textId="77777777" w:rsidR="00FC2E07" w:rsidRDefault="00FC2E07" w:rsidP="004C556E">
      <w:pPr>
        <w:spacing w:after="0" w:line="240" w:lineRule="auto"/>
      </w:pPr>
      <w:r>
        <w:separator/>
      </w:r>
    </w:p>
  </w:endnote>
  <w:endnote w:type="continuationSeparator" w:id="0">
    <w:p w14:paraId="70F285FD" w14:textId="77777777" w:rsidR="00FC2E07" w:rsidRDefault="00FC2E07" w:rsidP="004C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2C88" w14:textId="77777777" w:rsidR="00FC2E07" w:rsidRDefault="00FC2E07" w:rsidP="004C556E">
      <w:pPr>
        <w:spacing w:after="0" w:line="240" w:lineRule="auto"/>
      </w:pPr>
      <w:r>
        <w:separator/>
      </w:r>
    </w:p>
  </w:footnote>
  <w:footnote w:type="continuationSeparator" w:id="0">
    <w:p w14:paraId="71453CBA" w14:textId="77777777" w:rsidR="00FC2E07" w:rsidRDefault="00FC2E07" w:rsidP="004C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FB9"/>
    <w:multiLevelType w:val="hybridMultilevel"/>
    <w:tmpl w:val="380EFC9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27738A"/>
    <w:multiLevelType w:val="hybridMultilevel"/>
    <w:tmpl w:val="A92EB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D2F0C"/>
    <w:multiLevelType w:val="hybridMultilevel"/>
    <w:tmpl w:val="2A8C8C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12CDE"/>
    <w:multiLevelType w:val="hybridMultilevel"/>
    <w:tmpl w:val="FB78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C056B2"/>
    <w:multiLevelType w:val="hybridMultilevel"/>
    <w:tmpl w:val="D89C8A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713E7C"/>
    <w:multiLevelType w:val="hybridMultilevel"/>
    <w:tmpl w:val="DBDE96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E6042"/>
    <w:multiLevelType w:val="hybridMultilevel"/>
    <w:tmpl w:val="0FCC6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C4BCD"/>
    <w:multiLevelType w:val="hybridMultilevel"/>
    <w:tmpl w:val="59C2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43806"/>
    <w:multiLevelType w:val="hybridMultilevel"/>
    <w:tmpl w:val="0958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323B6"/>
    <w:multiLevelType w:val="multilevel"/>
    <w:tmpl w:val="901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B1D7F"/>
    <w:multiLevelType w:val="hybridMultilevel"/>
    <w:tmpl w:val="775C8D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1E527E"/>
    <w:multiLevelType w:val="hybridMultilevel"/>
    <w:tmpl w:val="C59E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59A0"/>
    <w:multiLevelType w:val="hybridMultilevel"/>
    <w:tmpl w:val="0FE42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E97E01"/>
    <w:multiLevelType w:val="hybridMultilevel"/>
    <w:tmpl w:val="82E4E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224499"/>
    <w:multiLevelType w:val="hybridMultilevel"/>
    <w:tmpl w:val="E14EF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6D14E3"/>
    <w:multiLevelType w:val="hybridMultilevel"/>
    <w:tmpl w:val="EC900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557DF6"/>
    <w:multiLevelType w:val="hybridMultilevel"/>
    <w:tmpl w:val="42D68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8"/>
  </w:num>
  <w:num w:numId="3">
    <w:abstractNumId w:val="12"/>
  </w:num>
  <w:num w:numId="4">
    <w:abstractNumId w:val="2"/>
  </w:num>
  <w:num w:numId="5">
    <w:abstractNumId w:val="11"/>
  </w:num>
  <w:num w:numId="6">
    <w:abstractNumId w:val="0"/>
  </w:num>
  <w:num w:numId="7">
    <w:abstractNumId w:val="6"/>
  </w:num>
  <w:num w:numId="8">
    <w:abstractNumId w:val="5"/>
  </w:num>
  <w:num w:numId="9">
    <w:abstractNumId w:val="16"/>
  </w:num>
  <w:num w:numId="10">
    <w:abstractNumId w:val="15"/>
  </w:num>
  <w:num w:numId="11">
    <w:abstractNumId w:val="9"/>
  </w:num>
  <w:num w:numId="12">
    <w:abstractNumId w:val="3"/>
  </w:num>
  <w:num w:numId="13">
    <w:abstractNumId w:val="4"/>
  </w:num>
  <w:num w:numId="14">
    <w:abstractNumId w:val="10"/>
  </w:num>
  <w:num w:numId="15">
    <w:abstractNumId w:val="13"/>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865D7"/>
    <w:rsid w:val="000969CF"/>
    <w:rsid w:val="000C1902"/>
    <w:rsid w:val="00152A11"/>
    <w:rsid w:val="00182D8A"/>
    <w:rsid w:val="00274752"/>
    <w:rsid w:val="00281F5E"/>
    <w:rsid w:val="002A0641"/>
    <w:rsid w:val="002B10CE"/>
    <w:rsid w:val="002D0A7E"/>
    <w:rsid w:val="002D773C"/>
    <w:rsid w:val="002E73F5"/>
    <w:rsid w:val="00352BC4"/>
    <w:rsid w:val="00383A78"/>
    <w:rsid w:val="003D0E5E"/>
    <w:rsid w:val="003F1BD0"/>
    <w:rsid w:val="00426AE8"/>
    <w:rsid w:val="004C556E"/>
    <w:rsid w:val="00526401"/>
    <w:rsid w:val="0053127C"/>
    <w:rsid w:val="00572EEE"/>
    <w:rsid w:val="006C38C6"/>
    <w:rsid w:val="006D10B2"/>
    <w:rsid w:val="007C2782"/>
    <w:rsid w:val="00934DB6"/>
    <w:rsid w:val="00946579"/>
    <w:rsid w:val="009E75E8"/>
    <w:rsid w:val="00A22D75"/>
    <w:rsid w:val="00B35276"/>
    <w:rsid w:val="00C6078A"/>
    <w:rsid w:val="00C656E8"/>
    <w:rsid w:val="00C7451C"/>
    <w:rsid w:val="00D27D2F"/>
    <w:rsid w:val="00D61CF1"/>
    <w:rsid w:val="00DF3953"/>
    <w:rsid w:val="00E2008D"/>
    <w:rsid w:val="00E23256"/>
    <w:rsid w:val="00E637B1"/>
    <w:rsid w:val="00E74941"/>
    <w:rsid w:val="00EC6AEF"/>
    <w:rsid w:val="00EF7053"/>
    <w:rsid w:val="00F7030A"/>
    <w:rsid w:val="00F72816"/>
    <w:rsid w:val="00FC2E07"/>
    <w:rsid w:val="00FC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6654C"/>
  <w15:chartTrackingRefBased/>
  <w15:docId w15:val="{030EDA87-60A2-4442-8F18-916E51CF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6178">
      <w:bodyDiv w:val="1"/>
      <w:marLeft w:val="0"/>
      <w:marRight w:val="0"/>
      <w:marTop w:val="0"/>
      <w:marBottom w:val="0"/>
      <w:divBdr>
        <w:top w:val="none" w:sz="0" w:space="0" w:color="auto"/>
        <w:left w:val="none" w:sz="0" w:space="0" w:color="auto"/>
        <w:bottom w:val="none" w:sz="0" w:space="0" w:color="auto"/>
        <w:right w:val="none" w:sz="0" w:space="0" w:color="auto"/>
      </w:divBdr>
      <w:divsChild>
        <w:div w:id="610285990">
          <w:marLeft w:val="0"/>
          <w:marRight w:val="0"/>
          <w:marTop w:val="0"/>
          <w:marBottom w:val="0"/>
          <w:divBdr>
            <w:top w:val="none" w:sz="0" w:space="0" w:color="auto"/>
            <w:left w:val="none" w:sz="0" w:space="0" w:color="auto"/>
            <w:bottom w:val="none" w:sz="0" w:space="0" w:color="auto"/>
            <w:right w:val="none" w:sz="0" w:space="0" w:color="auto"/>
          </w:divBdr>
        </w:div>
        <w:div w:id="176585096">
          <w:marLeft w:val="0"/>
          <w:marRight w:val="0"/>
          <w:marTop w:val="0"/>
          <w:marBottom w:val="0"/>
          <w:divBdr>
            <w:top w:val="none" w:sz="0" w:space="0" w:color="auto"/>
            <w:left w:val="none" w:sz="0" w:space="0" w:color="auto"/>
            <w:bottom w:val="none" w:sz="0" w:space="0" w:color="auto"/>
            <w:right w:val="none" w:sz="0" w:space="0" w:color="auto"/>
          </w:divBdr>
          <w:divsChild>
            <w:div w:id="2124106083">
              <w:marLeft w:val="0"/>
              <w:marRight w:val="0"/>
              <w:marTop w:val="0"/>
              <w:marBottom w:val="0"/>
              <w:divBdr>
                <w:top w:val="none" w:sz="0" w:space="0" w:color="auto"/>
                <w:left w:val="none" w:sz="0" w:space="0" w:color="auto"/>
                <w:bottom w:val="none" w:sz="0" w:space="0" w:color="auto"/>
                <w:right w:val="none" w:sz="0" w:space="0" w:color="auto"/>
              </w:divBdr>
              <w:divsChild>
                <w:div w:id="9845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0808">
      <w:bodyDiv w:val="1"/>
      <w:marLeft w:val="0"/>
      <w:marRight w:val="0"/>
      <w:marTop w:val="0"/>
      <w:marBottom w:val="0"/>
      <w:divBdr>
        <w:top w:val="none" w:sz="0" w:space="0" w:color="auto"/>
        <w:left w:val="none" w:sz="0" w:space="0" w:color="auto"/>
        <w:bottom w:val="none" w:sz="0" w:space="0" w:color="auto"/>
        <w:right w:val="none" w:sz="0" w:space="0" w:color="auto"/>
      </w:divBdr>
    </w:div>
    <w:div w:id="290595286">
      <w:bodyDiv w:val="1"/>
      <w:marLeft w:val="0"/>
      <w:marRight w:val="0"/>
      <w:marTop w:val="0"/>
      <w:marBottom w:val="0"/>
      <w:divBdr>
        <w:top w:val="none" w:sz="0" w:space="0" w:color="auto"/>
        <w:left w:val="none" w:sz="0" w:space="0" w:color="auto"/>
        <w:bottom w:val="none" w:sz="0" w:space="0" w:color="auto"/>
        <w:right w:val="none" w:sz="0" w:space="0" w:color="auto"/>
      </w:divBdr>
    </w:div>
    <w:div w:id="386806271">
      <w:bodyDiv w:val="1"/>
      <w:marLeft w:val="0"/>
      <w:marRight w:val="0"/>
      <w:marTop w:val="0"/>
      <w:marBottom w:val="0"/>
      <w:divBdr>
        <w:top w:val="none" w:sz="0" w:space="0" w:color="auto"/>
        <w:left w:val="none" w:sz="0" w:space="0" w:color="auto"/>
        <w:bottom w:val="none" w:sz="0" w:space="0" w:color="auto"/>
        <w:right w:val="none" w:sz="0" w:space="0" w:color="auto"/>
      </w:divBdr>
    </w:div>
    <w:div w:id="479612950">
      <w:bodyDiv w:val="1"/>
      <w:marLeft w:val="0"/>
      <w:marRight w:val="0"/>
      <w:marTop w:val="0"/>
      <w:marBottom w:val="0"/>
      <w:divBdr>
        <w:top w:val="none" w:sz="0" w:space="0" w:color="auto"/>
        <w:left w:val="none" w:sz="0" w:space="0" w:color="auto"/>
        <w:bottom w:val="none" w:sz="0" w:space="0" w:color="auto"/>
        <w:right w:val="none" w:sz="0" w:space="0" w:color="auto"/>
      </w:divBdr>
    </w:div>
    <w:div w:id="1039404161">
      <w:bodyDiv w:val="1"/>
      <w:marLeft w:val="0"/>
      <w:marRight w:val="0"/>
      <w:marTop w:val="0"/>
      <w:marBottom w:val="0"/>
      <w:divBdr>
        <w:top w:val="none" w:sz="0" w:space="0" w:color="auto"/>
        <w:left w:val="none" w:sz="0" w:space="0" w:color="auto"/>
        <w:bottom w:val="none" w:sz="0" w:space="0" w:color="auto"/>
        <w:right w:val="none" w:sz="0" w:space="0" w:color="auto"/>
      </w:divBdr>
    </w:div>
    <w:div w:id="1564371641">
      <w:bodyDiv w:val="1"/>
      <w:marLeft w:val="0"/>
      <w:marRight w:val="0"/>
      <w:marTop w:val="0"/>
      <w:marBottom w:val="0"/>
      <w:divBdr>
        <w:top w:val="none" w:sz="0" w:space="0" w:color="auto"/>
        <w:left w:val="none" w:sz="0" w:space="0" w:color="auto"/>
        <w:bottom w:val="none" w:sz="0" w:space="0" w:color="auto"/>
        <w:right w:val="none" w:sz="0" w:space="0" w:color="auto"/>
      </w:divBdr>
    </w:div>
    <w:div w:id="1728525265">
      <w:bodyDiv w:val="1"/>
      <w:marLeft w:val="0"/>
      <w:marRight w:val="0"/>
      <w:marTop w:val="0"/>
      <w:marBottom w:val="0"/>
      <w:divBdr>
        <w:top w:val="none" w:sz="0" w:space="0" w:color="auto"/>
        <w:left w:val="none" w:sz="0" w:space="0" w:color="auto"/>
        <w:bottom w:val="none" w:sz="0" w:space="0" w:color="auto"/>
        <w:right w:val="none" w:sz="0" w:space="0" w:color="auto"/>
      </w:divBdr>
    </w:div>
    <w:div w:id="19789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7</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17</cp:revision>
  <dcterms:created xsi:type="dcterms:W3CDTF">2022-12-10T19:30:00Z</dcterms:created>
  <dcterms:modified xsi:type="dcterms:W3CDTF">2022-12-18T19:10:00Z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2022-12-10T19:34:01Z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a33c1750-c99e-41f3-9ff0-789ae3ce77e9</vt:lpwstr>
  </property>
  <property fmtid="{D5CDD505-2E9C-101B-9397-08002B2CF9AE}" pid="8" name="MSIP_Label_f793f0f1-5992-4bde-ab16-917b47d6cc78_ContentBits">
    <vt:lpwstr>0</vt:lpwstr>
  </property>
</Properties>
</file>