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SINGGAH LOKAL — MASTER 04</w:t>
      </w:r>
    </w:p>
    <w:p>
      <w:pPr>
        <w:jc w:val="center"/>
      </w:pPr>
      <w:r>
        <w:rPr>
          <w:i/>
          <w:sz w:val="20"/>
        </w:rPr>
        <w:t>“Dari Sini” / Production Story • Locked Reference v1.0</w:t>
      </w:r>
    </w:p>
    <w:p>
      <w:pPr>
        <w:pStyle w:val="Heading1"/>
      </w:pPr>
      <w:r>
        <w:t>Concept</w:t>
      </w:r>
    </w:p>
    <w:p>
      <w:r>
        <w:t>“Dari Sini” menjelaskan perjalanan dari sumber → proses → hasil → product → experience → SINGGAH.</w:t>
      </w:r>
    </w:p>
    <w:p>
      <w:r>
        <w:t>Ini adalah production story, bukan katalog marketplace dan bukan artikel statis.</w:t>
      </w:r>
    </w:p>
    <w:p>
      <w:pPr>
        <w:pStyle w:val="Heading1"/>
      </w:pPr>
      <w:r>
        <w:t>Dynamic Production Stages</w:t>
      </w:r>
    </w:p>
    <w:p>
      <w:r>
        <w:t>Producer tidak dipaksa mengikuti tahapan produksi yang sama.</w:t>
      </w:r>
    </w:p>
    <w:p>
      <w:r>
        <w:t>Contoh stage dapat berupa Sumber, Panen, Pengolahan, Produksi, Finishing, atau tahap lain yang relevan.</w:t>
      </w:r>
    </w:p>
    <w:p>
      <w:r>
        <w:t>Stage memiliki title, description, order, status, dan media.</w:t>
      </w:r>
    </w:p>
    <w:p>
      <w:pPr>
        <w:pStyle w:val="Heading1"/>
      </w:pPr>
      <w:r>
        <w:t>Media</w:t>
      </w:r>
    </w:p>
    <w:p>
      <w:r>
        <w:t>Production stage dapat memiliki foto dan video pendek.</w:t>
      </w:r>
    </w:p>
    <w:p>
      <w:r>
        <w:t>Media mengikuti validation, processing, moderation, dan publication flow yang berlaku.</w:t>
      </w:r>
    </w:p>
    <w:p>
      <w:pPr>
        <w:pStyle w:val="Heading1"/>
      </w:pPr>
      <w:r>
        <w:t>Product &amp; Experience Connection</w:t>
      </w:r>
    </w:p>
    <w:p>
      <w:r>
        <w:t>Production stage dapat dikaitkan dengan Product Story.</w:t>
      </w:r>
    </w:p>
    <w:p>
      <w:r>
        <w:t>Production Story dapat mengarah ke Experience yang memungkinkan pengguna melihat proses secara langsung.</w:t>
      </w:r>
    </w:p>
    <w:p>
      <w:r>
        <w:t>Tujuan akhirnya tetap SINGGAH, bukan pembelian produk.</w:t>
      </w:r>
    </w:p>
    <w:p>
      <w:pPr>
        <w:pStyle w:val="Heading1"/>
      </w:pPr>
      <w:r>
        <w:t>AI Assistance</w:t>
      </w:r>
    </w:p>
    <w:p>
      <w:r>
        <w:t>Producer dapat memberikan fakta singkat lalu AI membantu menyusun narasi.</w:t>
      </w:r>
    </w:p>
    <w:p>
      <w:r>
        <w:t>AI hanya memperbaiki penyampaian; AI tidak boleh menambahkan fakta yang tidak diberikan.</w:t>
      </w:r>
    </w:p>
    <w:p>
      <w:r>
        <w:t>Output mengikuti alur draft → review → approve → publish.</w:t>
      </w:r>
    </w:p>
    <w:p>
      <w:pPr>
        <w:pStyle w:val="Heading1"/>
      </w:pPr>
      <w:r>
        <w:t>Conceptual Data Model</w:t>
      </w:r>
    </w:p>
    <w:p>
      <w:r>
        <w:t>production_stages: id, place_id, title, description, sort_order, status, created_at, updated_at.</w:t>
      </w:r>
    </w:p>
    <w:p>
      <w:r>
        <w:t>production_media: id, production_stage_id, media_type, storage_key, sort_order, moderation_status, created_at.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