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481D" w:rsidRPr="00973ADC" w:rsidRDefault="0043732B">
      <w:pPr>
        <w:jc w:val="center"/>
        <w:rPr>
          <w:rFonts w:ascii="Times New Roman" w:hAnsi="Times New Roman" w:cs="Times New Roman"/>
          <w:bCs/>
          <w:sz w:val="28"/>
          <w:szCs w:val="28"/>
          <w:lang w:val="ru-RU"/>
        </w:rPr>
      </w:pPr>
      <w:r w:rsidRPr="00973ADC">
        <w:rPr>
          <w:rFonts w:ascii="Times New Roman" w:hAnsi="Times New Roman" w:cs="Times New Roman"/>
          <w:bCs/>
          <w:sz w:val="28"/>
          <w:szCs w:val="28"/>
          <w:lang w:val="ru-RU"/>
        </w:rPr>
        <w:t>Министерство науки и высшего образования Российской Федерации</w:t>
      </w:r>
    </w:p>
    <w:p w:rsidR="00D1481D" w:rsidRPr="00973ADC" w:rsidRDefault="0043732B">
      <w:pPr>
        <w:jc w:val="center"/>
        <w:rPr>
          <w:rFonts w:ascii="Times New Roman" w:hAnsi="Times New Roman" w:cs="Times New Roman"/>
          <w:bCs/>
          <w:sz w:val="28"/>
          <w:szCs w:val="28"/>
          <w:lang w:val="ru-RU"/>
        </w:rPr>
      </w:pPr>
      <w:r w:rsidRPr="00973ADC">
        <w:rPr>
          <w:rFonts w:ascii="Times New Roman" w:hAnsi="Times New Roman" w:cs="Times New Roman"/>
          <w:bCs/>
          <w:sz w:val="28"/>
          <w:szCs w:val="28"/>
          <w:lang w:val="ru-RU"/>
        </w:rPr>
        <w:t>Федеральное государственное автономное образовательное учреждение высшего образования</w:t>
      </w:r>
    </w:p>
    <w:p w:rsidR="00D1481D" w:rsidRPr="00973ADC" w:rsidRDefault="0043732B">
      <w:pPr>
        <w:jc w:val="center"/>
        <w:rPr>
          <w:rFonts w:ascii="Times New Roman" w:hAnsi="Times New Roman" w:cs="Times New Roman"/>
          <w:lang w:val="ru-RU"/>
        </w:rPr>
      </w:pPr>
      <w:r w:rsidRPr="00973ADC">
        <w:rPr>
          <w:rFonts w:ascii="Times New Roman" w:hAnsi="Times New Roman" w:cs="Times New Roman"/>
          <w:bCs/>
          <w:sz w:val="28"/>
          <w:szCs w:val="28"/>
          <w:lang w:val="ru-RU"/>
        </w:rPr>
        <w:t xml:space="preserve">«Уральский федеральный университет имени первого </w:t>
      </w:r>
    </w:p>
    <w:p w:rsidR="00D1481D" w:rsidRPr="00973ADC" w:rsidRDefault="0043732B">
      <w:pPr>
        <w:jc w:val="center"/>
        <w:rPr>
          <w:rFonts w:ascii="Times New Roman" w:hAnsi="Times New Roman" w:cs="Times New Roman"/>
          <w:lang w:val="ru-RU"/>
        </w:rPr>
      </w:pPr>
      <w:r w:rsidRPr="00973ADC">
        <w:rPr>
          <w:rFonts w:ascii="Times New Roman" w:hAnsi="Times New Roman" w:cs="Times New Roman"/>
          <w:bCs/>
          <w:sz w:val="28"/>
          <w:szCs w:val="28"/>
          <w:lang w:val="ru-RU"/>
        </w:rPr>
        <w:t>Президента России Б.Н. Ельцина»</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Уральский энергетический институт</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Кафедра «Атомные станции и возобновляемые источники энергии»</w:t>
      </w:r>
    </w:p>
    <w:p w:rsidR="00D1481D" w:rsidRPr="00973ADC" w:rsidRDefault="00D1481D">
      <w:pPr>
        <w:jc w:val="center"/>
        <w:rPr>
          <w:rFonts w:ascii="Times New Roman" w:hAnsi="Times New Roman" w:cs="Times New Roman"/>
          <w:sz w:val="28"/>
          <w:szCs w:val="28"/>
          <w:lang w:val="ru-RU"/>
        </w:rPr>
      </w:pPr>
    </w:p>
    <w:p w:rsidR="00D1481D" w:rsidRPr="00973ADC" w:rsidRDefault="00D1481D">
      <w:pPr>
        <w:jc w:val="center"/>
        <w:rPr>
          <w:rFonts w:ascii="Times New Roman" w:hAnsi="Times New Roman" w:cs="Times New Roman"/>
          <w:sz w:val="28"/>
          <w:szCs w:val="28"/>
          <w:lang w:val="ru-RU"/>
        </w:rPr>
      </w:pPr>
    </w:p>
    <w:p w:rsidR="00D1481D" w:rsidRPr="00973ADC" w:rsidRDefault="0043732B">
      <w:pPr>
        <w:jc w:val="right"/>
        <w:rPr>
          <w:rFonts w:ascii="Times New Roman" w:hAnsi="Times New Roman" w:cs="Times New Roman"/>
          <w:sz w:val="28"/>
          <w:szCs w:val="28"/>
          <w:lang w:val="ru-RU"/>
        </w:rPr>
      </w:pPr>
      <w:r w:rsidRPr="00973ADC">
        <w:rPr>
          <w:rFonts w:ascii="Times New Roman" w:hAnsi="Times New Roman" w:cs="Times New Roman"/>
          <w:sz w:val="28"/>
          <w:szCs w:val="28"/>
          <w:lang w:val="ru-RU"/>
        </w:rPr>
        <w:t>ДОПУСТИТЬ К ЗАЩИТЕ</w:t>
      </w:r>
    </w:p>
    <w:p w:rsidR="00D1481D" w:rsidRPr="00973ADC" w:rsidRDefault="0043732B">
      <w:pPr>
        <w:spacing w:line="360" w:lineRule="auto"/>
        <w:jc w:val="right"/>
        <w:rPr>
          <w:rFonts w:ascii="Times New Roman" w:hAnsi="Times New Roman" w:cs="Times New Roman"/>
          <w:lang w:val="ru-RU"/>
        </w:rPr>
      </w:pPr>
      <w:r w:rsidRPr="00973ADC">
        <w:rPr>
          <w:rFonts w:ascii="Times New Roman" w:eastAsia="Georgia" w:hAnsi="Times New Roman" w:cs="Times New Roman"/>
          <w:sz w:val="28"/>
          <w:szCs w:val="28"/>
          <w:lang w:val="ru-RU"/>
        </w:rPr>
        <w:t xml:space="preserve"> </w:t>
      </w:r>
      <w:r w:rsidRPr="00973ADC">
        <w:rPr>
          <w:rFonts w:ascii="Times New Roman" w:hAnsi="Times New Roman" w:cs="Times New Roman"/>
          <w:sz w:val="28"/>
          <w:szCs w:val="28"/>
          <w:lang w:val="ru-RU"/>
        </w:rPr>
        <w:t xml:space="preserve">Зав. Кафедрой: АСиВИЭ </w:t>
      </w:r>
    </w:p>
    <w:p w:rsidR="00D1481D" w:rsidRPr="00973ADC" w:rsidRDefault="0043732B">
      <w:pPr>
        <w:spacing w:line="360" w:lineRule="auto"/>
        <w:jc w:val="right"/>
        <w:rPr>
          <w:rFonts w:ascii="Times New Roman" w:hAnsi="Times New Roman" w:cs="Times New Roman"/>
          <w:sz w:val="28"/>
          <w:szCs w:val="28"/>
          <w:lang w:val="ru-RU"/>
        </w:rPr>
      </w:pPr>
      <w:r w:rsidRPr="00973ADC">
        <w:rPr>
          <w:rFonts w:ascii="Times New Roman" w:hAnsi="Times New Roman" w:cs="Times New Roman"/>
          <w:sz w:val="28"/>
          <w:szCs w:val="28"/>
          <w:lang w:val="ru-RU"/>
        </w:rPr>
        <w:t>Щеклеин С.Е._________</w:t>
      </w:r>
    </w:p>
    <w:p w:rsidR="00D1481D" w:rsidRPr="00973ADC" w:rsidRDefault="0043732B">
      <w:pPr>
        <w:spacing w:line="360" w:lineRule="auto"/>
        <w:jc w:val="right"/>
        <w:rPr>
          <w:rFonts w:ascii="Times New Roman" w:hAnsi="Times New Roman" w:cs="Times New Roman"/>
          <w:sz w:val="28"/>
          <w:szCs w:val="28"/>
          <w:lang w:val="ru-RU"/>
        </w:rPr>
      </w:pPr>
      <w:r w:rsidRPr="00973ADC">
        <w:rPr>
          <w:rFonts w:ascii="Times New Roman" w:hAnsi="Times New Roman" w:cs="Times New Roman"/>
          <w:sz w:val="28"/>
          <w:szCs w:val="28"/>
          <w:lang w:val="ru-RU"/>
        </w:rPr>
        <w:t>«___»_____________________2020 г.</w:t>
      </w:r>
    </w:p>
    <w:p w:rsidR="00D1481D" w:rsidRPr="00973ADC" w:rsidRDefault="00D1481D">
      <w:pPr>
        <w:spacing w:line="360" w:lineRule="auto"/>
        <w:jc w:val="right"/>
        <w:rPr>
          <w:rFonts w:ascii="Times New Roman" w:hAnsi="Times New Roman" w:cs="Times New Roman"/>
          <w:sz w:val="28"/>
          <w:szCs w:val="28"/>
          <w:lang w:val="ru-RU"/>
        </w:rPr>
      </w:pPr>
    </w:p>
    <w:p w:rsidR="00D1481D" w:rsidRPr="00973ADC" w:rsidRDefault="00D1481D">
      <w:pPr>
        <w:spacing w:line="360" w:lineRule="auto"/>
        <w:jc w:val="center"/>
        <w:rPr>
          <w:rFonts w:ascii="Times New Roman" w:hAnsi="Times New Roman" w:cs="Times New Roman"/>
          <w:sz w:val="32"/>
          <w:szCs w:val="32"/>
          <w:lang w:val="ru-RU"/>
        </w:rPr>
      </w:pPr>
    </w:p>
    <w:p w:rsidR="00D1481D" w:rsidRPr="00973ADC" w:rsidRDefault="00D1481D">
      <w:pPr>
        <w:spacing w:line="360" w:lineRule="auto"/>
        <w:jc w:val="center"/>
        <w:rPr>
          <w:rFonts w:ascii="Times New Roman" w:hAnsi="Times New Roman" w:cs="Times New Roman"/>
          <w:sz w:val="32"/>
          <w:szCs w:val="32"/>
          <w:lang w:val="ru-RU"/>
        </w:rPr>
      </w:pPr>
    </w:p>
    <w:p w:rsidR="00D1481D" w:rsidRPr="00973ADC" w:rsidRDefault="0043732B">
      <w:pPr>
        <w:spacing w:line="360" w:lineRule="auto"/>
        <w:jc w:val="center"/>
        <w:rPr>
          <w:rFonts w:ascii="Times New Roman" w:hAnsi="Times New Roman" w:cs="Times New Roman"/>
          <w:b/>
          <w:bCs/>
          <w:sz w:val="28"/>
          <w:szCs w:val="28"/>
          <w:lang w:val="ru-RU"/>
        </w:rPr>
      </w:pPr>
      <w:r w:rsidRPr="00973ADC">
        <w:rPr>
          <w:rFonts w:ascii="Times New Roman" w:hAnsi="Times New Roman" w:cs="Times New Roman"/>
          <w:b/>
          <w:bCs/>
          <w:sz w:val="28"/>
          <w:szCs w:val="28"/>
          <w:lang w:val="ru-RU"/>
        </w:rPr>
        <w:t>ОПТИМИЗАЦИЯ ЭНЕРГОСНАБЖЕНИЯ С ИСПОЛЬЗОВАНИЕМ МАШИННОГО ОБУЧЕНИЯ В МИКРОСЕТЯХ С РАСПРЕДЕЛЕННОЙ ГЕНЕРАЦИЕЙ НА ОСНОВЕ ВИЭ</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ВЫПУСКНАЯ КВАЛИФИКАЦИОННАЯ РАБОТА</w:t>
      </w:r>
    </w:p>
    <w:p w:rsidR="00D1481D" w:rsidRPr="00973ADC" w:rsidRDefault="0043732B">
      <w:pPr>
        <w:spacing w:line="360" w:lineRule="auto"/>
        <w:jc w:val="center"/>
        <w:rPr>
          <w:rFonts w:ascii="Times New Roman" w:hAnsi="Times New Roman" w:cs="Times New Roman"/>
          <w:b/>
          <w:sz w:val="32"/>
          <w:szCs w:val="32"/>
          <w:lang w:val="ru-RU"/>
        </w:rPr>
      </w:pPr>
      <w:r w:rsidRPr="00973ADC">
        <w:rPr>
          <w:rFonts w:ascii="Times New Roman" w:hAnsi="Times New Roman" w:cs="Times New Roman"/>
          <w:b/>
          <w:sz w:val="32"/>
          <w:szCs w:val="32"/>
          <w:lang w:val="ru-RU"/>
        </w:rPr>
        <w:t>Пояснительная записка</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130402.52802506.00 ПЗ</w:t>
      </w:r>
    </w:p>
    <w:p w:rsidR="00D1481D" w:rsidRDefault="00D1481D">
      <w:pPr>
        <w:jc w:val="center"/>
        <w:rPr>
          <w:rFonts w:ascii="Times New Roman" w:hAnsi="Times New Roman" w:cs="Times New Roman"/>
          <w:sz w:val="28"/>
          <w:szCs w:val="28"/>
          <w:lang w:val="ru-RU"/>
        </w:rPr>
      </w:pPr>
    </w:p>
    <w:p w:rsidR="00AA2DB3" w:rsidRDefault="00AA2DB3">
      <w:pPr>
        <w:jc w:val="center"/>
        <w:rPr>
          <w:rFonts w:ascii="Times New Roman" w:hAnsi="Times New Roman" w:cs="Times New Roman"/>
          <w:sz w:val="28"/>
          <w:szCs w:val="28"/>
          <w:lang w:val="ru-RU"/>
        </w:rPr>
      </w:pPr>
    </w:p>
    <w:p w:rsidR="00AA2DB3" w:rsidRDefault="00AA2DB3">
      <w:pPr>
        <w:jc w:val="center"/>
        <w:rPr>
          <w:rFonts w:ascii="Times New Roman" w:hAnsi="Times New Roman" w:cs="Times New Roman"/>
          <w:sz w:val="28"/>
          <w:szCs w:val="28"/>
          <w:lang w:val="ru-RU"/>
        </w:rPr>
      </w:pPr>
    </w:p>
    <w:p w:rsidR="00AA2DB3" w:rsidRDefault="00AA2DB3">
      <w:pPr>
        <w:jc w:val="center"/>
        <w:rPr>
          <w:rFonts w:ascii="Times New Roman" w:hAnsi="Times New Roman" w:cs="Times New Roman"/>
          <w:sz w:val="28"/>
          <w:szCs w:val="28"/>
          <w:lang w:val="ru-RU"/>
        </w:rPr>
      </w:pPr>
    </w:p>
    <w:p w:rsidR="00AA2DB3" w:rsidRDefault="00AA2DB3">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anchor distT="0" distB="0" distL="114300" distR="114300" simplePos="0" relativeHeight="251652096" behindDoc="0" locked="0" layoutInCell="1" allowOverlap="1" wp14:anchorId="16BDF4F1" wp14:editId="106A86B6">
            <wp:simplePos x="0" y="0"/>
            <wp:positionH relativeFrom="margin">
              <wp:posOffset>5330706</wp:posOffset>
            </wp:positionH>
            <wp:positionV relativeFrom="margin">
              <wp:posOffset>6946900</wp:posOffset>
            </wp:positionV>
            <wp:extent cx="980691" cy="513576"/>
            <wp:effectExtent l="0" t="0" r="0" b="1270"/>
            <wp:wrapNone/>
            <wp:docPr id="18" name="Рисунок 18" descr="F:\000 2016 ПИТЕР к ЗАЩИТЕ весь материал\04 АВТОРЕФЕРАТ\Подпись Вельки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000 2016 ПИТЕР к ЗАЩИТЕ весь материал\04 АВТОРЕФЕРАТ\Подпись Велькина.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980691" cy="513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2DB3" w:rsidRPr="00973ADC" w:rsidRDefault="00AA2DB3">
      <w:pPr>
        <w:jc w:val="center"/>
        <w:rPr>
          <w:rFonts w:ascii="Times New Roman" w:hAnsi="Times New Roman" w:cs="Times New Roman"/>
          <w:sz w:val="28"/>
          <w:szCs w:val="28"/>
          <w:lang w:val="ru-RU"/>
        </w:rPr>
      </w:pPr>
    </w:p>
    <w:tbl>
      <w:tblPr>
        <w:tblW w:w="12811" w:type="dxa"/>
        <w:tblLook w:val="04A0" w:firstRow="1" w:lastRow="0" w:firstColumn="1" w:lastColumn="0" w:noHBand="0" w:noVBand="1"/>
      </w:tblPr>
      <w:tblGrid>
        <w:gridCol w:w="9180"/>
        <w:gridCol w:w="3631"/>
      </w:tblGrid>
      <w:tr w:rsidR="00D1481D" w:rsidRPr="00B316E8" w:rsidTr="00497309">
        <w:tc>
          <w:tcPr>
            <w:tcW w:w="9180" w:type="dxa"/>
          </w:tcPr>
          <w:p w:rsidR="00D1481D" w:rsidRPr="00497309" w:rsidRDefault="0043732B" w:rsidP="00497309">
            <w:pPr>
              <w:spacing w:line="360" w:lineRule="auto"/>
              <w:rPr>
                <w:rFonts w:ascii="Times New Roman" w:hAnsi="Times New Roman" w:cs="Times New Roman"/>
                <w:lang w:val="ru-RU"/>
              </w:rPr>
            </w:pPr>
            <w:r w:rsidRPr="00497309">
              <w:rPr>
                <w:rFonts w:ascii="Times New Roman" w:hAnsi="Times New Roman" w:cs="Times New Roman"/>
                <w:sz w:val="28"/>
                <w:szCs w:val="28"/>
                <w:lang w:val="ru-RU"/>
              </w:rPr>
              <w:t>Руководитель</w:t>
            </w:r>
            <w:r w:rsidR="00497309">
              <w:rPr>
                <w:rFonts w:ascii="Times New Roman" w:hAnsi="Times New Roman" w:cs="Times New Roman"/>
                <w:sz w:val="28"/>
                <w:szCs w:val="28"/>
                <w:lang w:val="ru-RU"/>
              </w:rPr>
              <w:t xml:space="preserve"> проф., д.т.н.</w:t>
            </w:r>
            <w:r w:rsidRPr="00497309">
              <w:rPr>
                <w:rFonts w:ascii="Times New Roman" w:hAnsi="Times New Roman" w:cs="Times New Roman"/>
                <w:sz w:val="28"/>
                <w:szCs w:val="28"/>
                <w:lang w:val="ru-RU"/>
              </w:rPr>
              <w:t xml:space="preserve">: </w:t>
            </w:r>
            <w:r w:rsidR="00497309">
              <w:rPr>
                <w:rFonts w:ascii="Times New Roman" w:hAnsi="Times New Roman" w:cs="Times New Roman"/>
                <w:sz w:val="28"/>
                <w:szCs w:val="28"/>
                <w:lang w:val="ru-RU"/>
              </w:rPr>
              <w:t xml:space="preserve">                                               </w:t>
            </w:r>
            <w:r w:rsidRPr="00973ADC">
              <w:rPr>
                <w:rFonts w:ascii="Times New Roman" w:hAnsi="Times New Roman" w:cs="Times New Roman"/>
                <w:sz w:val="28"/>
                <w:szCs w:val="28"/>
                <w:lang w:val="ru-RU"/>
              </w:rPr>
              <w:t>Велькин В.И.</w:t>
            </w:r>
          </w:p>
        </w:tc>
        <w:tc>
          <w:tcPr>
            <w:tcW w:w="3631" w:type="dxa"/>
          </w:tcPr>
          <w:p w:rsidR="00D1481D" w:rsidRPr="00497309" w:rsidRDefault="00D1481D">
            <w:pPr>
              <w:spacing w:line="360" w:lineRule="auto"/>
              <w:jc w:val="right"/>
              <w:rPr>
                <w:rFonts w:ascii="Times New Roman" w:hAnsi="Times New Roman" w:cs="Times New Roman"/>
                <w:sz w:val="28"/>
                <w:szCs w:val="28"/>
                <w:lang w:val="ru-RU"/>
              </w:rPr>
            </w:pPr>
          </w:p>
        </w:tc>
      </w:tr>
      <w:tr w:rsidR="00D1481D" w:rsidRPr="00497309" w:rsidTr="00497309">
        <w:tc>
          <w:tcPr>
            <w:tcW w:w="9180" w:type="dxa"/>
          </w:tcPr>
          <w:p w:rsidR="00D1481D" w:rsidRPr="00497309" w:rsidRDefault="0043732B">
            <w:pPr>
              <w:spacing w:line="360" w:lineRule="auto"/>
              <w:rPr>
                <w:rFonts w:ascii="Times New Roman" w:hAnsi="Times New Roman" w:cs="Times New Roman"/>
                <w:sz w:val="28"/>
                <w:szCs w:val="28"/>
                <w:lang w:val="ru-RU"/>
              </w:rPr>
            </w:pPr>
            <w:r w:rsidRPr="00497309">
              <w:rPr>
                <w:rFonts w:ascii="Times New Roman" w:hAnsi="Times New Roman" w:cs="Times New Roman"/>
                <w:sz w:val="28"/>
                <w:szCs w:val="28"/>
                <w:lang w:val="ru-RU"/>
              </w:rPr>
              <w:t xml:space="preserve">Нормоконтролер: </w:t>
            </w:r>
            <w:r w:rsidR="00497309">
              <w:rPr>
                <w:rFonts w:ascii="Times New Roman" w:hAnsi="Times New Roman" w:cs="Times New Roman"/>
                <w:sz w:val="28"/>
                <w:szCs w:val="28"/>
                <w:lang w:val="ru-RU"/>
              </w:rPr>
              <w:t xml:space="preserve">                                                               </w:t>
            </w:r>
            <w:r w:rsidRPr="00973ADC">
              <w:rPr>
                <w:rFonts w:ascii="Times New Roman" w:hAnsi="Times New Roman" w:cs="Times New Roman"/>
                <w:sz w:val="28"/>
                <w:szCs w:val="28"/>
                <w:lang w:val="ru-RU"/>
              </w:rPr>
              <w:t>Климова В.А.</w:t>
            </w:r>
            <w:r w:rsidR="00AA2DB3">
              <w:rPr>
                <w:rFonts w:ascii="Times New Roman" w:hAnsi="Times New Roman" w:cs="Times New Roman"/>
                <w:noProof/>
                <w:lang w:eastAsia="ru-RU"/>
              </w:rPr>
              <w:t xml:space="preserve"> </w:t>
            </w:r>
          </w:p>
        </w:tc>
        <w:tc>
          <w:tcPr>
            <w:tcW w:w="3631" w:type="dxa"/>
          </w:tcPr>
          <w:p w:rsidR="00D1481D" w:rsidRPr="00497309" w:rsidRDefault="00AA2DB3">
            <w:pPr>
              <w:spacing w:line="360" w:lineRule="auto"/>
              <w:jc w:val="right"/>
              <w:rPr>
                <w:rFonts w:ascii="Times New Roman" w:hAnsi="Times New Roman" w:cs="Times New Roman"/>
                <w:sz w:val="28"/>
                <w:szCs w:val="28"/>
                <w:lang w:val="ru-RU"/>
              </w:rPr>
            </w:pPr>
            <w:r>
              <w:rPr>
                <w:rFonts w:ascii="Times New Roman" w:hAnsi="Times New Roman" w:cs="Times New Roman"/>
                <w:noProof/>
                <w:lang w:val="ru-RU" w:eastAsia="ru-RU" w:bidi="ar-SA"/>
              </w:rPr>
              <w:drawing>
                <wp:anchor distT="0" distB="0" distL="114300" distR="114300" simplePos="0" relativeHeight="251671552" behindDoc="0" locked="0" layoutInCell="1" allowOverlap="1" wp14:anchorId="1F12FEC9" wp14:editId="36C52802">
                  <wp:simplePos x="0" y="0"/>
                  <wp:positionH relativeFrom="column">
                    <wp:posOffset>-402590</wp:posOffset>
                  </wp:positionH>
                  <wp:positionV relativeFrom="paragraph">
                    <wp:posOffset>-134428</wp:posOffset>
                  </wp:positionV>
                  <wp:extent cx="975360" cy="36576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75360" cy="365760"/>
                          </a:xfrm>
                          <a:prstGeom prst="rect">
                            <a:avLst/>
                          </a:prstGeom>
                          <a:noFill/>
                          <a:ln>
                            <a:noFill/>
                          </a:ln>
                        </pic:spPr>
                      </pic:pic>
                    </a:graphicData>
                  </a:graphic>
                </wp:anchor>
              </w:drawing>
            </w:r>
            <w:r w:rsidR="0043732B" w:rsidRPr="00497309">
              <w:rPr>
                <w:rFonts w:ascii="Times New Roman" w:hAnsi="Times New Roman" w:cs="Times New Roman"/>
                <w:sz w:val="28"/>
                <w:szCs w:val="28"/>
                <w:lang w:val="ru-RU"/>
              </w:rPr>
              <w:t>_______________</w:t>
            </w:r>
          </w:p>
        </w:tc>
      </w:tr>
      <w:tr w:rsidR="00D1481D" w:rsidRPr="00497309" w:rsidTr="00497309">
        <w:tc>
          <w:tcPr>
            <w:tcW w:w="9180" w:type="dxa"/>
          </w:tcPr>
          <w:p w:rsidR="00D1481D" w:rsidRPr="00973ADC" w:rsidRDefault="0043732B">
            <w:pPr>
              <w:spacing w:line="360" w:lineRule="auto"/>
              <w:rPr>
                <w:rFonts w:ascii="Times New Roman" w:hAnsi="Times New Roman" w:cs="Times New Roman"/>
                <w:lang w:val="ru-RU"/>
              </w:rPr>
            </w:pPr>
            <w:r w:rsidRPr="00973ADC">
              <w:rPr>
                <w:rFonts w:ascii="Times New Roman" w:hAnsi="Times New Roman" w:cs="Times New Roman"/>
                <w:sz w:val="28"/>
                <w:szCs w:val="28"/>
                <w:lang w:val="ru-RU"/>
              </w:rPr>
              <w:t xml:space="preserve">Студент гр. ЭНМ-281003 </w:t>
            </w:r>
            <w:r w:rsidR="00497309">
              <w:rPr>
                <w:rFonts w:ascii="Times New Roman" w:hAnsi="Times New Roman" w:cs="Times New Roman"/>
                <w:sz w:val="28"/>
                <w:szCs w:val="28"/>
                <w:lang w:val="ru-RU"/>
              </w:rPr>
              <w:t xml:space="preserve">                                                  </w:t>
            </w:r>
            <w:r w:rsidRPr="00973ADC">
              <w:rPr>
                <w:rFonts w:ascii="Times New Roman" w:hAnsi="Times New Roman" w:cs="Times New Roman"/>
                <w:sz w:val="28"/>
                <w:szCs w:val="28"/>
                <w:lang w:val="ru-RU"/>
              </w:rPr>
              <w:t>Макамбаев Т. Х.</w:t>
            </w:r>
          </w:p>
        </w:tc>
        <w:tc>
          <w:tcPr>
            <w:tcW w:w="3631" w:type="dxa"/>
          </w:tcPr>
          <w:p w:rsidR="00D1481D" w:rsidRPr="00497309" w:rsidRDefault="00AA2DB3">
            <w:pPr>
              <w:spacing w:line="360" w:lineRule="auto"/>
              <w:jc w:val="right"/>
              <w:rPr>
                <w:rFonts w:ascii="Times New Roman" w:hAnsi="Times New Roman" w:cs="Times New Roman"/>
                <w:sz w:val="28"/>
                <w:szCs w:val="28"/>
                <w:lang w:val="ru-RU"/>
              </w:rPr>
            </w:pPr>
            <w:r>
              <w:rPr>
                <w:rFonts w:ascii="Times New Roman" w:hAnsi="Times New Roman" w:cs="Times New Roman"/>
                <w:noProof/>
                <w:lang w:val="ru-RU" w:eastAsia="ru-RU" w:bidi="ar-SA"/>
              </w:rPr>
              <w:drawing>
                <wp:anchor distT="0" distB="0" distL="114300" distR="114300" simplePos="0" relativeHeight="251672576" behindDoc="0" locked="0" layoutInCell="1" allowOverlap="1" wp14:anchorId="33EA930C" wp14:editId="49180482">
                  <wp:simplePos x="0" y="0"/>
                  <wp:positionH relativeFrom="column">
                    <wp:posOffset>-349560</wp:posOffset>
                  </wp:positionH>
                  <wp:positionV relativeFrom="paragraph">
                    <wp:posOffset>-78873</wp:posOffset>
                  </wp:positionV>
                  <wp:extent cx="899514" cy="299838"/>
                  <wp:effectExtent l="0" t="0" r="0" b="5080"/>
                  <wp:wrapNone/>
                  <wp:docPr id="14" name="Рисунок 14" descr="C:\Users\talgat\AppData\Local\Microsoft\Windows\INetCache\Content.Wor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gat\AppData\Local\Microsoft\Windows\INetCache\Content.Word\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l="17656" t="26457" r="73035" b="70746"/>
                          <a:stretch>
                            <a:fillRect/>
                          </a:stretch>
                        </pic:blipFill>
                        <pic:spPr bwMode="auto">
                          <a:xfrm>
                            <a:off x="0" y="0"/>
                            <a:ext cx="899514" cy="2998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32B" w:rsidRPr="00497309">
              <w:rPr>
                <w:rFonts w:ascii="Times New Roman" w:hAnsi="Times New Roman" w:cs="Times New Roman"/>
                <w:sz w:val="28"/>
                <w:szCs w:val="28"/>
                <w:lang w:val="ru-RU"/>
              </w:rPr>
              <w:t>_______________</w:t>
            </w:r>
          </w:p>
        </w:tc>
      </w:tr>
    </w:tbl>
    <w:p w:rsidR="00D1481D" w:rsidRPr="00497309" w:rsidRDefault="00D1481D">
      <w:pPr>
        <w:jc w:val="center"/>
        <w:rPr>
          <w:rFonts w:ascii="Times New Roman" w:hAnsi="Times New Roman" w:cs="Times New Roman"/>
          <w:sz w:val="28"/>
          <w:szCs w:val="28"/>
          <w:lang w:val="ru-RU"/>
        </w:rPr>
      </w:pPr>
    </w:p>
    <w:p w:rsidR="00D1481D" w:rsidRPr="00497309" w:rsidRDefault="00D1481D">
      <w:pPr>
        <w:jc w:val="center"/>
        <w:rPr>
          <w:rFonts w:ascii="Times New Roman" w:hAnsi="Times New Roman" w:cs="Times New Roman"/>
          <w:sz w:val="28"/>
          <w:szCs w:val="28"/>
          <w:lang w:val="ru-RU"/>
        </w:rPr>
      </w:pPr>
    </w:p>
    <w:p w:rsidR="00F13052" w:rsidRDefault="0043732B">
      <w:pPr>
        <w:pStyle w:val="a1"/>
        <w:jc w:val="center"/>
        <w:rPr>
          <w:rFonts w:cs="Times New Roman"/>
        </w:rPr>
      </w:pPr>
      <w:bookmarkStart w:id="0" w:name="__RefHeading___Toc3916_631835404"/>
      <w:bookmarkEnd w:id="0"/>
      <w:r w:rsidRPr="00973ADC">
        <w:rPr>
          <w:rFonts w:cs="Times New Roman"/>
        </w:rPr>
        <w:t>Екатеринбург 2020 г.</w:t>
      </w:r>
    </w:p>
    <w:p w:rsidR="00F13052" w:rsidRPr="00F13052" w:rsidRDefault="00F13052" w:rsidP="00F13052">
      <w:pPr>
        <w:suppressAutoHyphens w:val="0"/>
        <w:ind w:left="-142"/>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lastRenderedPageBreak/>
        <w:t>Министерство образования и науки Российской Федерации</w:t>
      </w:r>
    </w:p>
    <w:p w:rsidR="00F13052" w:rsidRPr="00F13052" w:rsidRDefault="00F13052" w:rsidP="00F13052">
      <w:pPr>
        <w:suppressAutoHyphens w:val="0"/>
        <w:ind w:left="-142"/>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 xml:space="preserve">Федеральное государственное автономное образовательное учреждение </w:t>
      </w:r>
    </w:p>
    <w:p w:rsidR="00F13052" w:rsidRPr="00F13052" w:rsidRDefault="00F13052" w:rsidP="00F13052">
      <w:pPr>
        <w:suppressAutoHyphens w:val="0"/>
        <w:ind w:left="-142"/>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высшего образования</w:t>
      </w:r>
    </w:p>
    <w:p w:rsidR="00F13052" w:rsidRPr="00F13052" w:rsidRDefault="00F13052" w:rsidP="00F13052">
      <w:pPr>
        <w:suppressAutoHyphens w:val="0"/>
        <w:ind w:left="-142"/>
        <w:jc w:val="center"/>
        <w:rPr>
          <w:rFonts w:ascii="Times New Roman" w:eastAsia="Times New Roman" w:hAnsi="Times New Roman" w:cs="Times New Roman"/>
          <w:bCs/>
          <w:kern w:val="0"/>
          <w:lang w:val="ru-RU" w:eastAsia="ru-RU" w:bidi="ar-SA"/>
        </w:rPr>
      </w:pPr>
      <w:r w:rsidRPr="00F13052">
        <w:rPr>
          <w:rFonts w:ascii="Times New Roman" w:eastAsia="Times New Roman" w:hAnsi="Times New Roman" w:cs="Times New Roman"/>
          <w:bCs/>
          <w:kern w:val="0"/>
          <w:lang w:val="ru-RU" w:eastAsia="ru-RU" w:bidi="ar-SA"/>
        </w:rPr>
        <w:t>«Уральский федеральный университет имени первого Президента России Б.Н. Ельцина»</w:t>
      </w: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p w:rsidR="00F13052" w:rsidRPr="00F13052" w:rsidRDefault="00F13052" w:rsidP="00F13052">
      <w:pPr>
        <w:widowControl w:val="0"/>
        <w:suppressAutoHyphens w:val="0"/>
        <w:jc w:val="both"/>
        <w:rPr>
          <w:rFonts w:ascii="Times New Roman" w:eastAsia="Times New Roman" w:hAnsi="Times New Roman" w:cs="Times New Roman"/>
          <w:kern w:val="0"/>
          <w:u w:val="single"/>
          <w:lang w:val="ru-RU" w:eastAsia="ru-RU" w:bidi="ar-SA"/>
        </w:rPr>
      </w:pPr>
      <w:r w:rsidRPr="00F13052">
        <w:rPr>
          <w:rFonts w:ascii="Times New Roman" w:eastAsia="Times New Roman" w:hAnsi="Times New Roman" w:cs="Times New Roman"/>
          <w:kern w:val="0"/>
          <w:lang w:val="ru-RU" w:eastAsia="ru-RU" w:bidi="ar-SA"/>
        </w:rPr>
        <w:t xml:space="preserve">Институт: </w:t>
      </w:r>
      <w:r w:rsidRPr="00F13052">
        <w:rPr>
          <w:rFonts w:ascii="Times New Roman" w:eastAsia="Times New Roman" w:hAnsi="Times New Roman" w:cs="Times New Roman"/>
          <w:kern w:val="0"/>
          <w:u w:val="single"/>
          <w:lang w:val="ru-RU" w:eastAsia="ru-RU" w:bidi="ar-SA"/>
        </w:rPr>
        <w:t>УралЭНИН</w:t>
      </w: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 xml:space="preserve">Кафедра/Департамент: </w:t>
      </w:r>
      <w:r w:rsidRPr="00F13052">
        <w:rPr>
          <w:rFonts w:ascii="Times New Roman" w:eastAsia="Times New Roman" w:hAnsi="Times New Roman" w:cs="Times New Roman"/>
          <w:kern w:val="0"/>
          <w:u w:val="single"/>
          <w:lang w:val="ru-RU" w:eastAsia="ru-RU" w:bidi="ar-SA"/>
        </w:rPr>
        <w:t>Атомных электростанций и возобновляемых источников энергии</w:t>
      </w: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 xml:space="preserve">Направление (специальность): </w:t>
      </w:r>
      <w:r w:rsidRPr="00F13052">
        <w:rPr>
          <w:rFonts w:ascii="Times New Roman" w:eastAsia="Times New Roman" w:hAnsi="Times New Roman" w:cs="Times New Roman"/>
          <w:kern w:val="0"/>
          <w:u w:val="single"/>
          <w:lang w:val="ru-RU" w:eastAsia="ru-RU" w:bidi="ar-SA"/>
        </w:rPr>
        <w:t>13.04.02 Электроэнергетика и электротехника</w:t>
      </w: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 xml:space="preserve">Образовательная программа: </w:t>
      </w:r>
      <w:r w:rsidRPr="00F13052">
        <w:rPr>
          <w:rFonts w:ascii="Times New Roman" w:eastAsia="Times New Roman" w:hAnsi="Times New Roman" w:cs="Times New Roman"/>
          <w:kern w:val="0"/>
          <w:u w:val="single"/>
          <w:lang w:val="ru-RU" w:eastAsia="ru-RU" w:bidi="ar-SA"/>
        </w:rPr>
        <w:t>Энергетические установки, электростанции на базе нетрадиционных и возобновляемых источников энергии</w:t>
      </w:r>
    </w:p>
    <w:p w:rsidR="00F13052" w:rsidRPr="00F13052" w:rsidRDefault="00F13052" w:rsidP="00F13052">
      <w:pPr>
        <w:widowControl w:val="0"/>
        <w:suppressAutoHyphens w:val="0"/>
        <w:ind w:left="4820"/>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УТВЕРЖДАЮ</w:t>
      </w:r>
    </w:p>
    <w:p w:rsidR="00F13052" w:rsidRPr="00F13052" w:rsidRDefault="00F13052" w:rsidP="00F13052">
      <w:pPr>
        <w:suppressAutoHyphens w:val="0"/>
        <w:ind w:left="482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 xml:space="preserve">Зав. кафедрой/Директор департамента (института) </w:t>
      </w:r>
      <w:r w:rsidRPr="00F13052">
        <w:rPr>
          <w:rFonts w:ascii="Times New Roman" w:eastAsia="Times New Roman" w:hAnsi="Times New Roman" w:cs="Times New Roman"/>
          <w:kern w:val="0"/>
          <w:u w:val="single"/>
          <w:lang w:val="ru-RU" w:eastAsia="ru-RU" w:bidi="ar-SA"/>
        </w:rPr>
        <w:t>Щеклеин С.Е.</w:t>
      </w:r>
    </w:p>
    <w:p w:rsidR="00F13052" w:rsidRPr="00F13052" w:rsidRDefault="00F13052" w:rsidP="00F13052">
      <w:pPr>
        <w:widowControl w:val="0"/>
        <w:suppressAutoHyphens w:val="0"/>
        <w:ind w:left="4820"/>
        <w:rPr>
          <w:rFonts w:ascii="Times New Roman" w:eastAsia="Times New Roman" w:hAnsi="Times New Roman" w:cs="Times New Roman"/>
          <w:kern w:val="0"/>
          <w:lang w:val="ru-RU" w:eastAsia="ru-RU" w:bidi="ar-SA"/>
        </w:rPr>
      </w:pPr>
    </w:p>
    <w:p w:rsidR="00F13052" w:rsidRPr="00F13052" w:rsidRDefault="00F13052" w:rsidP="00F13052">
      <w:pPr>
        <w:widowControl w:val="0"/>
        <w:suppressAutoHyphens w:val="0"/>
        <w:ind w:left="482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______________       _________________</w:t>
      </w:r>
    </w:p>
    <w:p w:rsidR="00F13052" w:rsidRPr="00F13052" w:rsidRDefault="00F13052" w:rsidP="00F13052">
      <w:pPr>
        <w:widowControl w:val="0"/>
        <w:tabs>
          <w:tab w:val="left" w:pos="8460"/>
        </w:tabs>
        <w:suppressAutoHyphens w:val="0"/>
        <w:ind w:left="4820"/>
        <w:rPr>
          <w:rFonts w:ascii="Times New Roman" w:eastAsia="Times New Roman" w:hAnsi="Times New Roman" w:cs="Times New Roman"/>
          <w:kern w:val="0"/>
          <w:sz w:val="16"/>
          <w:szCs w:val="16"/>
          <w:lang w:val="ru-RU" w:eastAsia="ru-RU" w:bidi="ar-SA"/>
        </w:rPr>
      </w:pPr>
      <w:r w:rsidRPr="00F13052">
        <w:rPr>
          <w:rFonts w:ascii="Times New Roman" w:eastAsia="Times New Roman" w:hAnsi="Times New Roman" w:cs="Times New Roman"/>
          <w:kern w:val="0"/>
          <w:lang w:val="ru-RU" w:eastAsia="ru-RU" w:bidi="ar-SA"/>
        </w:rPr>
        <w:t xml:space="preserve">       </w:t>
      </w:r>
      <w:r w:rsidRPr="00F13052">
        <w:rPr>
          <w:rFonts w:ascii="Times New Roman" w:eastAsia="Times New Roman" w:hAnsi="Times New Roman" w:cs="Times New Roman"/>
          <w:kern w:val="0"/>
          <w:sz w:val="16"/>
          <w:szCs w:val="16"/>
          <w:lang w:val="ru-RU" w:eastAsia="ru-RU" w:bidi="ar-SA"/>
        </w:rPr>
        <w:t>( подпись)                                                (Ф.И.О.)</w:t>
      </w:r>
    </w:p>
    <w:p w:rsidR="00F13052" w:rsidRPr="00F13052" w:rsidRDefault="00F13052" w:rsidP="00F13052">
      <w:pPr>
        <w:suppressAutoHyphens w:val="0"/>
        <w:spacing w:before="240" w:line="300" w:lineRule="auto"/>
        <w:ind w:left="482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«______»____________________20 __ г.</w:t>
      </w:r>
    </w:p>
    <w:p w:rsidR="00F13052" w:rsidRPr="00F13052" w:rsidRDefault="00F13052" w:rsidP="00F13052">
      <w:pPr>
        <w:widowControl w:val="0"/>
        <w:suppressAutoHyphens w:val="0"/>
        <w:ind w:left="6120"/>
        <w:jc w:val="center"/>
        <w:rPr>
          <w:rFonts w:ascii="Times New Roman" w:eastAsia="Times New Roman" w:hAnsi="Times New Roman" w:cs="Times New Roman"/>
          <w:kern w:val="0"/>
          <w:lang w:val="ru-RU" w:eastAsia="ru-RU" w:bidi="ar-SA"/>
        </w:rPr>
      </w:pPr>
    </w:p>
    <w:p w:rsidR="00F13052" w:rsidRPr="00F13052" w:rsidRDefault="00F13052" w:rsidP="00F13052">
      <w:pPr>
        <w:widowControl w:val="0"/>
        <w:suppressAutoHyphens w:val="0"/>
        <w:jc w:val="center"/>
        <w:rPr>
          <w:rFonts w:ascii="Times New Roman" w:eastAsia="Times New Roman" w:hAnsi="Times New Roman" w:cs="Times New Roman"/>
          <w:b/>
          <w:kern w:val="0"/>
          <w:lang w:val="ru-RU" w:eastAsia="ru-RU" w:bidi="ar-SA"/>
        </w:rPr>
      </w:pPr>
      <w:r w:rsidRPr="00F13052">
        <w:rPr>
          <w:rFonts w:ascii="Times New Roman" w:eastAsia="Times New Roman" w:hAnsi="Times New Roman" w:cs="Times New Roman"/>
          <w:b/>
          <w:kern w:val="0"/>
          <w:lang w:val="ru-RU" w:eastAsia="ru-RU" w:bidi="ar-SA"/>
        </w:rPr>
        <w:t>ЗАДАНИЕ</w:t>
      </w:r>
    </w:p>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на выполнение выпускной квалификационной работы</w:t>
      </w:r>
    </w:p>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студента __</w:t>
      </w:r>
      <w:r w:rsidRPr="00F13052">
        <w:rPr>
          <w:rFonts w:ascii="Times New Roman" w:eastAsia="Times New Roman" w:hAnsi="Times New Roman" w:cs="Times New Roman"/>
          <w:kern w:val="0"/>
          <w:u w:val="single"/>
          <w:lang w:val="ru-RU" w:eastAsia="ru-RU" w:bidi="ar-SA"/>
        </w:rPr>
        <w:t>Макамбаева Талгата Халматовича</w:t>
      </w:r>
      <w:r w:rsidRPr="00F13052">
        <w:rPr>
          <w:rFonts w:ascii="Times New Roman" w:eastAsia="Times New Roman" w:hAnsi="Times New Roman" w:cs="Times New Roman"/>
          <w:kern w:val="0"/>
          <w:lang w:val="ru-RU" w:eastAsia="ru-RU" w:bidi="ar-SA"/>
        </w:rPr>
        <w:t xml:space="preserve">_______________ группы </w:t>
      </w:r>
      <w:r w:rsidRPr="00F13052">
        <w:rPr>
          <w:rFonts w:ascii="Times New Roman" w:eastAsia="Times New Roman" w:hAnsi="Times New Roman" w:cs="Times New Roman"/>
          <w:kern w:val="0"/>
          <w:u w:val="single"/>
          <w:lang w:val="ru-RU" w:eastAsia="ru-RU" w:bidi="ar-SA"/>
        </w:rPr>
        <w:t>ЭНМ-281003</w:t>
      </w:r>
    </w:p>
    <w:p w:rsidR="00F13052" w:rsidRPr="00F13052" w:rsidRDefault="00F13052" w:rsidP="00F13052">
      <w:pPr>
        <w:widowControl w:val="0"/>
        <w:suppressAutoHyphens w:val="0"/>
        <w:ind w:firstLine="2700"/>
        <w:rPr>
          <w:rFonts w:ascii="Times New Roman" w:eastAsia="Times New Roman" w:hAnsi="Times New Roman" w:cs="Times New Roman"/>
          <w:kern w:val="0"/>
          <w:sz w:val="20"/>
          <w:szCs w:val="20"/>
          <w:lang w:val="ru-RU" w:eastAsia="ru-RU" w:bidi="ar-SA"/>
        </w:rPr>
      </w:pPr>
      <w:r w:rsidRPr="00F13052">
        <w:rPr>
          <w:rFonts w:ascii="Times New Roman" w:eastAsia="Times New Roman" w:hAnsi="Times New Roman" w:cs="Times New Roman"/>
          <w:kern w:val="0"/>
          <w:sz w:val="20"/>
          <w:szCs w:val="20"/>
          <w:lang w:val="ru-RU" w:eastAsia="ru-RU" w:bidi="ar-SA"/>
        </w:rPr>
        <w:t>(фамилия, имя, отчество)</w:t>
      </w:r>
    </w:p>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1 Тема ВКР __________</w:t>
      </w:r>
      <w:r w:rsidRPr="00F13052">
        <w:rPr>
          <w:rFonts w:ascii="Times New Roman" w:eastAsia="Times New Roman" w:hAnsi="Times New Roman" w:cs="Times New Roman"/>
          <w:kern w:val="0"/>
          <w:u w:val="single"/>
          <w:lang w:val="ru-RU" w:eastAsia="ru-RU" w:bidi="ar-SA"/>
        </w:rPr>
        <w:t>Оптимизация энергоснабжения в микросетях с использованием возобновляемых источников энергии</w:t>
      </w:r>
      <w:r w:rsidRPr="00F13052">
        <w:rPr>
          <w:rFonts w:ascii="Times New Roman" w:eastAsia="Times New Roman" w:hAnsi="Times New Roman" w:cs="Times New Roman"/>
          <w:kern w:val="0"/>
          <w:lang w:val="ru-RU" w:eastAsia="ru-RU" w:bidi="ar-SA"/>
        </w:rPr>
        <w:t>___________________________________________</w:t>
      </w: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______________________________________</w:t>
      </w:r>
    </w:p>
    <w:p w:rsidR="00F13052" w:rsidRPr="00F13052" w:rsidRDefault="00F13052" w:rsidP="00F13052">
      <w:pPr>
        <w:widowControl w:val="0"/>
        <w:suppressAutoHyphens w:val="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Утверждена распоряжением по институту от «____» ____________ 20 __ г. № ________</w:t>
      </w:r>
    </w:p>
    <w:p w:rsidR="00F13052" w:rsidRPr="00F13052" w:rsidRDefault="00F13052" w:rsidP="00F13052">
      <w:pPr>
        <w:widowControl w:val="0"/>
        <w:suppressAutoHyphens w:val="0"/>
        <w:spacing w:before="12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 xml:space="preserve">2 Руководитель </w:t>
      </w:r>
      <w:r w:rsidRPr="00F13052">
        <w:rPr>
          <w:rFonts w:ascii="Times New Roman" w:eastAsia="Times New Roman" w:hAnsi="Times New Roman" w:cs="Times New Roman"/>
          <w:kern w:val="0"/>
          <w:u w:val="single"/>
          <w:lang w:val="ru-RU" w:eastAsia="ru-RU" w:bidi="ar-SA"/>
        </w:rPr>
        <w:t>Велькин Владимир Иванович, Доцент, Доктор технических наук</w:t>
      </w:r>
    </w:p>
    <w:p w:rsidR="00F13052" w:rsidRPr="00F13052" w:rsidRDefault="00F13052" w:rsidP="00F13052">
      <w:pPr>
        <w:widowControl w:val="0"/>
        <w:suppressAutoHyphens w:val="0"/>
        <w:ind w:firstLine="3012"/>
        <w:rPr>
          <w:rFonts w:ascii="Times New Roman" w:eastAsia="Times New Roman" w:hAnsi="Times New Roman" w:cs="Times New Roman"/>
          <w:kern w:val="0"/>
          <w:sz w:val="20"/>
          <w:szCs w:val="20"/>
          <w:lang w:val="ru-RU" w:eastAsia="ru-RU" w:bidi="ar-SA"/>
        </w:rPr>
      </w:pPr>
      <w:r w:rsidRPr="00F13052">
        <w:rPr>
          <w:rFonts w:ascii="Times New Roman" w:eastAsia="Times New Roman" w:hAnsi="Times New Roman" w:cs="Times New Roman"/>
          <w:kern w:val="0"/>
          <w:sz w:val="20"/>
          <w:szCs w:val="20"/>
          <w:lang w:val="ru-RU" w:eastAsia="ru-RU" w:bidi="ar-SA"/>
        </w:rPr>
        <w:t>(Ф.И.О., должность, ученое звание, ученая степень)</w:t>
      </w:r>
    </w:p>
    <w:p w:rsidR="00F13052" w:rsidRPr="00F13052" w:rsidRDefault="00F13052" w:rsidP="00F13052">
      <w:pPr>
        <w:widowControl w:val="0"/>
        <w:suppressAutoHyphens w:val="0"/>
        <w:spacing w:before="12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 xml:space="preserve">3 Исходные данные к работе </w:t>
      </w:r>
      <w:r w:rsidRPr="00F13052">
        <w:rPr>
          <w:rFonts w:ascii="Times New Roman" w:eastAsia="Times New Roman" w:hAnsi="Times New Roman" w:cs="Times New Roman"/>
          <w:kern w:val="0"/>
          <w:u w:val="single"/>
          <w:lang w:val="ru-RU" w:eastAsia="ru-RU" w:bidi="ar-SA"/>
        </w:rPr>
        <w:t>данные о работе ФЭП ВЭУ за год, информация с метеостанции за год, информация о потреблении энергии потребителями за год</w:t>
      </w:r>
      <w:r w:rsidRPr="00F13052">
        <w:rPr>
          <w:rFonts w:ascii="Times New Roman" w:eastAsia="Times New Roman" w:hAnsi="Times New Roman" w:cs="Times New Roman"/>
          <w:kern w:val="0"/>
          <w:lang w:val="ru-RU" w:eastAsia="ru-RU" w:bidi="ar-SA"/>
        </w:rPr>
        <w:t>____________</w:t>
      </w:r>
    </w:p>
    <w:p w:rsidR="00F13052" w:rsidRPr="00F13052" w:rsidRDefault="00F13052" w:rsidP="00F13052">
      <w:pPr>
        <w:widowControl w:val="0"/>
        <w:suppressAutoHyphens w:val="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_________________________________________________________________________________________________________________________________________________________________________________________________________________________________</w:t>
      </w:r>
    </w:p>
    <w:p w:rsidR="00F13052" w:rsidRPr="00F13052" w:rsidRDefault="00F13052" w:rsidP="00F13052">
      <w:pPr>
        <w:widowControl w:val="0"/>
        <w:suppressAutoHyphens w:val="0"/>
        <w:spacing w:before="12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 xml:space="preserve">4 Содержание пояснительной записки (перечень подлежащих разработке вопросов) </w:t>
      </w:r>
      <w:r w:rsidRPr="00F13052">
        <w:rPr>
          <w:rFonts w:ascii="Times New Roman" w:eastAsia="Times New Roman" w:hAnsi="Times New Roman" w:cs="Times New Roman"/>
          <w:kern w:val="0"/>
          <w:u w:val="single"/>
          <w:lang w:val="ru-RU" w:eastAsia="ru-RU" w:bidi="ar-SA"/>
        </w:rPr>
        <w:t>Анализ состояния микросетей в энергетике в настоящее время</w:t>
      </w:r>
      <w:r w:rsidRPr="00F13052">
        <w:rPr>
          <w:rFonts w:ascii="Times New Roman" w:eastAsia="Times New Roman" w:hAnsi="Times New Roman" w:cs="Times New Roman"/>
          <w:kern w:val="0"/>
          <w:lang w:val="ru-RU" w:eastAsia="ru-RU" w:bidi="ar-SA"/>
        </w:rPr>
        <w:t>______________________</w:t>
      </w:r>
    </w:p>
    <w:p w:rsidR="00F13052" w:rsidRPr="00F13052" w:rsidRDefault="00F13052" w:rsidP="00F13052">
      <w:pPr>
        <w:widowControl w:val="0"/>
        <w:suppressAutoHyphens w:val="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u w:val="single"/>
          <w:lang w:val="ru-RU" w:eastAsia="ru-RU" w:bidi="ar-SA"/>
        </w:rPr>
        <w:t>Рассмотрение и анализ существующих алгоритмов для прогнозирования генерации распределенных ВИЭ и нагрузки потребителей</w:t>
      </w:r>
      <w:r w:rsidRPr="00F13052">
        <w:rPr>
          <w:rFonts w:ascii="Times New Roman" w:eastAsia="Times New Roman" w:hAnsi="Times New Roman" w:cs="Times New Roman"/>
          <w:kern w:val="0"/>
          <w:lang w:val="ru-RU" w:eastAsia="ru-RU" w:bidi="ar-SA"/>
        </w:rPr>
        <w:t>___________________________________</w:t>
      </w:r>
    </w:p>
    <w:p w:rsidR="00F13052" w:rsidRPr="00F13052" w:rsidRDefault="00F13052" w:rsidP="00F13052">
      <w:pPr>
        <w:widowControl w:val="0"/>
        <w:suppressAutoHyphens w:val="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u w:val="single"/>
          <w:lang w:val="ru-RU" w:eastAsia="ru-RU" w:bidi="ar-SA"/>
        </w:rPr>
        <w:t>Исследование потенциала машинного обучения в системах управления микросетей с распределенной генерацией на основе ВИЭ</w:t>
      </w:r>
      <w:r w:rsidRPr="00F13052">
        <w:rPr>
          <w:rFonts w:ascii="Times New Roman" w:eastAsia="Times New Roman" w:hAnsi="Times New Roman" w:cs="Times New Roman"/>
          <w:kern w:val="0"/>
          <w:lang w:val="ru-RU" w:eastAsia="ru-RU" w:bidi="ar-SA"/>
        </w:rPr>
        <w:t>______________________________________</w:t>
      </w:r>
    </w:p>
    <w:p w:rsidR="00F13052" w:rsidRPr="00F13052" w:rsidRDefault="00F13052" w:rsidP="00F13052">
      <w:pPr>
        <w:widowControl w:val="0"/>
        <w:suppressAutoHyphens w:val="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___________________________________________________________________________</w:t>
      </w:r>
    </w:p>
    <w:p w:rsidR="00F13052" w:rsidRPr="00F13052" w:rsidRDefault="00F13052" w:rsidP="00F13052">
      <w:pPr>
        <w:widowControl w:val="0"/>
        <w:suppressAutoHyphens w:val="0"/>
        <w:spacing w:before="12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 xml:space="preserve">5 Перечень демонстрационных материалов </w:t>
      </w:r>
      <w:r w:rsidRPr="00F13052">
        <w:rPr>
          <w:rFonts w:ascii="Times New Roman" w:eastAsia="Times New Roman" w:hAnsi="Times New Roman" w:cs="Times New Roman"/>
          <w:kern w:val="0"/>
          <w:u w:val="single"/>
          <w:lang w:val="ru-RU" w:eastAsia="ru-RU" w:bidi="ar-SA"/>
        </w:rPr>
        <w:t>Блок-схема системы управления энергоснабжением</w:t>
      </w:r>
      <w:r w:rsidRPr="00F13052">
        <w:rPr>
          <w:rFonts w:ascii="Times New Roman" w:eastAsia="Times New Roman" w:hAnsi="Times New Roman" w:cs="Times New Roman"/>
          <w:kern w:val="0"/>
          <w:lang w:val="ru-RU" w:eastAsia="ru-RU" w:bidi="ar-SA"/>
        </w:rPr>
        <w:t xml:space="preserve">, </w:t>
      </w:r>
      <w:r w:rsidRPr="00F13052">
        <w:rPr>
          <w:rFonts w:ascii="Times New Roman" w:eastAsia="Times New Roman" w:hAnsi="Times New Roman" w:cs="Times New Roman"/>
          <w:kern w:val="0"/>
          <w:u w:val="single"/>
          <w:lang w:val="ru-RU" w:eastAsia="ru-RU" w:bidi="ar-SA"/>
        </w:rPr>
        <w:t xml:space="preserve">Прогноз генерации ФЭП, Прогноз генерации ВЭУ, График использования накопителей энергии, График использования энергии из сети, Прогноз потребления энергии </w:t>
      </w:r>
      <w:r w:rsidRPr="00F13052">
        <w:rPr>
          <w:rFonts w:ascii="Times New Roman" w:eastAsia="Times New Roman" w:hAnsi="Times New Roman" w:cs="Times New Roman"/>
          <w:kern w:val="0"/>
          <w:lang w:val="ru-RU" w:eastAsia="ru-RU" w:bidi="ar-SA"/>
        </w:rPr>
        <w:t>____________________________________________________________________</w:t>
      </w:r>
    </w:p>
    <w:p w:rsidR="00F13052" w:rsidRPr="00F13052" w:rsidRDefault="00F13052" w:rsidP="00F13052">
      <w:pPr>
        <w:suppressAutoHyphens w:val="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______________________________________________________________________________________________________________________________________________________</w:t>
      </w:r>
    </w:p>
    <w:p w:rsidR="00F13052" w:rsidRPr="00F13052" w:rsidRDefault="00F13052" w:rsidP="00F13052">
      <w:pPr>
        <w:suppressAutoHyphens w:val="0"/>
        <w:spacing w:line="360" w:lineRule="auto"/>
        <w:rPr>
          <w:rFonts w:ascii="Times New Roman" w:eastAsia="Times New Roman" w:hAnsi="Times New Roman" w:cs="Times New Roman"/>
          <w:spacing w:val="-2"/>
          <w:kern w:val="0"/>
          <w:lang w:val="ru-RU" w:eastAsia="ru-RU" w:bidi="ar-SA"/>
        </w:rPr>
      </w:pPr>
    </w:p>
    <w:p w:rsidR="00F13052" w:rsidRPr="00F13052" w:rsidRDefault="00F13052" w:rsidP="00F13052">
      <w:pPr>
        <w:suppressAutoHyphens w:val="0"/>
        <w:spacing w:line="360" w:lineRule="auto"/>
        <w:rPr>
          <w:rFonts w:ascii="Times New Roman" w:eastAsia="Times New Roman" w:hAnsi="Times New Roman" w:cs="Times New Roman"/>
          <w:spacing w:val="-2"/>
          <w:kern w:val="0"/>
          <w:lang w:val="ru-RU" w:eastAsia="ru-RU" w:bidi="ar-SA"/>
        </w:rPr>
      </w:pPr>
      <w:r w:rsidRPr="00F13052">
        <w:rPr>
          <w:rFonts w:ascii="Times New Roman" w:eastAsia="Times New Roman" w:hAnsi="Times New Roman" w:cs="Times New Roman"/>
          <w:spacing w:val="-2"/>
          <w:kern w:val="0"/>
          <w:lang w:val="ru-RU" w:eastAsia="ru-RU" w:bidi="ar-SA"/>
        </w:rPr>
        <w:t>6 Консультанты по проекту (работе) с указанием относящихся к ним разделов проекта*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1959"/>
        <w:gridCol w:w="2260"/>
        <w:gridCol w:w="2260"/>
      </w:tblGrid>
      <w:tr w:rsidR="00F13052" w:rsidRPr="00F13052" w:rsidTr="006A71D6">
        <w:trPr>
          <w:cantSplit/>
        </w:trPr>
        <w:tc>
          <w:tcPr>
            <w:tcW w:w="2700" w:type="dxa"/>
            <w:vMerge w:val="restart"/>
            <w:vAlign w:val="center"/>
          </w:tcPr>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Раздел</w:t>
            </w:r>
          </w:p>
        </w:tc>
        <w:tc>
          <w:tcPr>
            <w:tcW w:w="1959" w:type="dxa"/>
            <w:vMerge w:val="restart"/>
            <w:vAlign w:val="center"/>
          </w:tcPr>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Консультант</w:t>
            </w:r>
          </w:p>
        </w:tc>
        <w:tc>
          <w:tcPr>
            <w:tcW w:w="4520" w:type="dxa"/>
            <w:gridSpan w:val="2"/>
            <w:vAlign w:val="center"/>
          </w:tcPr>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Подпись, дата</w:t>
            </w:r>
          </w:p>
        </w:tc>
      </w:tr>
      <w:tr w:rsidR="00F13052" w:rsidRPr="00F13052" w:rsidTr="006A71D6">
        <w:trPr>
          <w:cantSplit/>
        </w:trPr>
        <w:tc>
          <w:tcPr>
            <w:tcW w:w="2700" w:type="dxa"/>
            <w:vMerge/>
            <w:vAlign w:val="center"/>
          </w:tcPr>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p>
        </w:tc>
        <w:tc>
          <w:tcPr>
            <w:tcW w:w="1959" w:type="dxa"/>
            <w:vMerge/>
            <w:vAlign w:val="center"/>
          </w:tcPr>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p>
        </w:tc>
        <w:tc>
          <w:tcPr>
            <w:tcW w:w="2260" w:type="dxa"/>
            <w:vAlign w:val="center"/>
          </w:tcPr>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задание выдал</w:t>
            </w:r>
          </w:p>
        </w:tc>
        <w:tc>
          <w:tcPr>
            <w:tcW w:w="2260" w:type="dxa"/>
            <w:vAlign w:val="center"/>
          </w:tcPr>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задание принял</w:t>
            </w:r>
          </w:p>
        </w:tc>
      </w:tr>
      <w:tr w:rsidR="00F13052" w:rsidRPr="00F13052" w:rsidTr="006A71D6">
        <w:tc>
          <w:tcPr>
            <w:tcW w:w="270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1959"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226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226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r>
      <w:tr w:rsidR="00F13052" w:rsidRPr="00F13052" w:rsidTr="006A71D6">
        <w:tc>
          <w:tcPr>
            <w:tcW w:w="270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1959"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226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226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r>
      <w:tr w:rsidR="00F13052" w:rsidRPr="00F13052" w:rsidTr="006A71D6">
        <w:tc>
          <w:tcPr>
            <w:tcW w:w="270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1959"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226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226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r>
      <w:tr w:rsidR="00F13052" w:rsidRPr="00F13052" w:rsidTr="006A71D6">
        <w:tc>
          <w:tcPr>
            <w:tcW w:w="270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1959"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226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226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r>
      <w:tr w:rsidR="00F13052" w:rsidRPr="00F13052" w:rsidTr="006A71D6">
        <w:tc>
          <w:tcPr>
            <w:tcW w:w="270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1959"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226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c>
          <w:tcPr>
            <w:tcW w:w="226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r>
    </w:tbl>
    <w:p w:rsidR="00F13052" w:rsidRPr="00F13052" w:rsidRDefault="00F13052" w:rsidP="00F13052">
      <w:pPr>
        <w:widowControl w:val="0"/>
        <w:suppressAutoHyphens w:val="0"/>
        <w:spacing w:before="120" w:after="12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7 Календарный план</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2249"/>
        <w:gridCol w:w="2250"/>
      </w:tblGrid>
      <w:tr w:rsidR="00F13052" w:rsidRPr="00F13052" w:rsidTr="006A71D6">
        <w:tc>
          <w:tcPr>
            <w:tcW w:w="4680" w:type="dxa"/>
            <w:vAlign w:val="center"/>
          </w:tcPr>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Наименование этапов выполнения работы</w:t>
            </w:r>
          </w:p>
        </w:tc>
        <w:tc>
          <w:tcPr>
            <w:tcW w:w="2249" w:type="dxa"/>
            <w:vAlign w:val="center"/>
          </w:tcPr>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Срок выполнения этапов работы</w:t>
            </w:r>
          </w:p>
        </w:tc>
        <w:tc>
          <w:tcPr>
            <w:tcW w:w="2250" w:type="dxa"/>
            <w:vAlign w:val="center"/>
          </w:tcPr>
          <w:p w:rsidR="00F13052" w:rsidRPr="00F13052" w:rsidRDefault="00F13052" w:rsidP="00F13052">
            <w:pPr>
              <w:widowControl w:val="0"/>
              <w:suppressAutoHyphens w:val="0"/>
              <w:jc w:val="center"/>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 xml:space="preserve">Отметка </w:t>
            </w:r>
            <w:r w:rsidRPr="00F13052">
              <w:rPr>
                <w:rFonts w:ascii="Times New Roman" w:eastAsia="Times New Roman" w:hAnsi="Times New Roman" w:cs="Times New Roman"/>
                <w:kern w:val="0"/>
                <w:lang w:val="ru-RU" w:eastAsia="ru-RU" w:bidi="ar-SA"/>
              </w:rPr>
              <w:br/>
              <w:t>о выполнении</w:t>
            </w:r>
          </w:p>
        </w:tc>
      </w:tr>
      <w:tr w:rsidR="00F13052" w:rsidRPr="00F13052" w:rsidTr="006A71D6">
        <w:tc>
          <w:tcPr>
            <w:tcW w:w="468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Изучение тематических публикаций</w:t>
            </w:r>
          </w:p>
        </w:tc>
        <w:tc>
          <w:tcPr>
            <w:tcW w:w="2249"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10.01.2020-01.03.2020</w:t>
            </w:r>
          </w:p>
        </w:tc>
        <w:tc>
          <w:tcPr>
            <w:tcW w:w="225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r>
      <w:tr w:rsidR="00F13052" w:rsidRPr="00F13052" w:rsidTr="006A71D6">
        <w:tc>
          <w:tcPr>
            <w:tcW w:w="468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Работа над первым разделом</w:t>
            </w:r>
          </w:p>
        </w:tc>
        <w:tc>
          <w:tcPr>
            <w:tcW w:w="2249"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02.03.2020-20.03.2020</w:t>
            </w:r>
          </w:p>
        </w:tc>
        <w:tc>
          <w:tcPr>
            <w:tcW w:w="225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r>
      <w:tr w:rsidR="00F13052" w:rsidRPr="00F13052" w:rsidTr="006A71D6">
        <w:tc>
          <w:tcPr>
            <w:tcW w:w="468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Работа над вторым разделом</w:t>
            </w:r>
          </w:p>
        </w:tc>
        <w:tc>
          <w:tcPr>
            <w:tcW w:w="2249"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21.03.2020-15.04.2020</w:t>
            </w:r>
          </w:p>
        </w:tc>
        <w:tc>
          <w:tcPr>
            <w:tcW w:w="225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r>
      <w:tr w:rsidR="00F13052" w:rsidRPr="00F13052" w:rsidTr="006A71D6">
        <w:tc>
          <w:tcPr>
            <w:tcW w:w="468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Работа над третьим разделом</w:t>
            </w:r>
          </w:p>
        </w:tc>
        <w:tc>
          <w:tcPr>
            <w:tcW w:w="2249"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16.04.2020-31.05.2020</w:t>
            </w:r>
          </w:p>
        </w:tc>
        <w:tc>
          <w:tcPr>
            <w:tcW w:w="225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r>
      <w:tr w:rsidR="00F13052" w:rsidRPr="00F13052" w:rsidTr="006A71D6">
        <w:tc>
          <w:tcPr>
            <w:tcW w:w="468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Оформление работы</w:t>
            </w:r>
          </w:p>
        </w:tc>
        <w:tc>
          <w:tcPr>
            <w:tcW w:w="2249"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31.05.2020-10.06.2020</w:t>
            </w:r>
          </w:p>
        </w:tc>
        <w:tc>
          <w:tcPr>
            <w:tcW w:w="225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r>
      <w:tr w:rsidR="00F13052" w:rsidRPr="00F13052" w:rsidTr="006A71D6">
        <w:tc>
          <w:tcPr>
            <w:tcW w:w="468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Оформление презентации и речи</w:t>
            </w:r>
          </w:p>
        </w:tc>
        <w:tc>
          <w:tcPr>
            <w:tcW w:w="2249"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10.06.2020-15.06.2020</w:t>
            </w:r>
          </w:p>
        </w:tc>
        <w:tc>
          <w:tcPr>
            <w:tcW w:w="2250" w:type="dxa"/>
          </w:tcPr>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tc>
      </w:tr>
    </w:tbl>
    <w:p w:rsidR="00F13052" w:rsidRPr="00F13052" w:rsidRDefault="00F13052" w:rsidP="00F13052">
      <w:pPr>
        <w:widowControl w:val="0"/>
        <w:suppressAutoHyphens w:val="0"/>
        <w:ind w:hanging="360"/>
        <w:jc w:val="both"/>
        <w:rPr>
          <w:rFonts w:ascii="Times New Roman" w:eastAsia="Times New Roman" w:hAnsi="Times New Roman" w:cs="Times New Roman"/>
          <w:kern w:val="0"/>
          <w:lang w:val="ru-RU" w:eastAsia="ru-RU" w:bidi="ar-SA"/>
        </w:rPr>
      </w:pP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Руководитель _________________________                  ____________________________</w:t>
      </w:r>
    </w:p>
    <w:p w:rsidR="00F13052" w:rsidRPr="00F13052" w:rsidRDefault="00F13052" w:rsidP="00F13052">
      <w:pPr>
        <w:widowControl w:val="0"/>
        <w:suppressAutoHyphens w:val="0"/>
        <w:ind w:firstLine="2340"/>
        <w:jc w:val="both"/>
        <w:rPr>
          <w:rFonts w:ascii="Times New Roman" w:eastAsia="Times New Roman" w:hAnsi="Times New Roman" w:cs="Times New Roman"/>
          <w:kern w:val="0"/>
          <w:sz w:val="20"/>
          <w:szCs w:val="20"/>
          <w:lang w:val="ru-RU" w:eastAsia="ru-RU" w:bidi="ar-SA"/>
        </w:rPr>
      </w:pPr>
      <w:r w:rsidRPr="00F13052">
        <w:rPr>
          <w:rFonts w:ascii="Times New Roman" w:eastAsia="Times New Roman" w:hAnsi="Times New Roman" w:cs="Times New Roman"/>
          <w:noProof/>
          <w:kern w:val="0"/>
          <w:sz w:val="28"/>
          <w:szCs w:val="20"/>
          <w:lang w:val="ru-RU" w:eastAsia="ru-RU" w:bidi="ar-SA"/>
        </w:rPr>
        <w:drawing>
          <wp:anchor distT="0" distB="0" distL="114300" distR="114300" simplePos="0" relativeHeight="251681792" behindDoc="0" locked="0" layoutInCell="1" allowOverlap="1">
            <wp:simplePos x="0" y="0"/>
            <wp:positionH relativeFrom="column">
              <wp:posOffset>2947670</wp:posOffset>
            </wp:positionH>
            <wp:positionV relativeFrom="paragraph">
              <wp:posOffset>59055</wp:posOffset>
            </wp:positionV>
            <wp:extent cx="679450" cy="224790"/>
            <wp:effectExtent l="0" t="0" r="6350" b="3810"/>
            <wp:wrapNone/>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9450" cy="224790"/>
                    </a:xfrm>
                    <a:prstGeom prst="rect">
                      <a:avLst/>
                    </a:prstGeom>
                    <a:noFill/>
                  </pic:spPr>
                </pic:pic>
              </a:graphicData>
            </a:graphic>
            <wp14:sizeRelH relativeFrom="page">
              <wp14:pctWidth>0</wp14:pctWidth>
            </wp14:sizeRelH>
            <wp14:sizeRelV relativeFrom="page">
              <wp14:pctHeight>0</wp14:pctHeight>
            </wp14:sizeRelV>
          </wp:anchor>
        </w:drawing>
      </w:r>
      <w:r w:rsidRPr="00F13052">
        <w:rPr>
          <w:rFonts w:ascii="Times New Roman" w:eastAsia="Times New Roman" w:hAnsi="Times New Roman" w:cs="Times New Roman"/>
          <w:kern w:val="0"/>
          <w:sz w:val="20"/>
          <w:szCs w:val="20"/>
          <w:lang w:val="ru-RU" w:eastAsia="ru-RU" w:bidi="ar-SA"/>
        </w:rPr>
        <w:t>(подпись)</w:t>
      </w:r>
      <w:r w:rsidRPr="00F13052">
        <w:rPr>
          <w:rFonts w:ascii="Times New Roman" w:eastAsia="Times New Roman" w:hAnsi="Times New Roman" w:cs="Times New Roman"/>
          <w:kern w:val="0"/>
          <w:sz w:val="20"/>
          <w:szCs w:val="20"/>
          <w:lang w:val="ru-RU" w:eastAsia="ru-RU" w:bidi="ar-SA"/>
        </w:rPr>
        <w:tab/>
      </w:r>
      <w:r w:rsidRPr="00F13052">
        <w:rPr>
          <w:rFonts w:ascii="Times New Roman" w:eastAsia="Times New Roman" w:hAnsi="Times New Roman" w:cs="Times New Roman"/>
          <w:kern w:val="0"/>
          <w:sz w:val="20"/>
          <w:szCs w:val="20"/>
          <w:lang w:val="ru-RU" w:eastAsia="ru-RU" w:bidi="ar-SA"/>
        </w:rPr>
        <w:tab/>
      </w:r>
      <w:r w:rsidRPr="00F13052">
        <w:rPr>
          <w:rFonts w:ascii="Times New Roman" w:eastAsia="Times New Roman" w:hAnsi="Times New Roman" w:cs="Times New Roman"/>
          <w:kern w:val="0"/>
          <w:sz w:val="20"/>
          <w:szCs w:val="20"/>
          <w:lang w:val="ru-RU" w:eastAsia="ru-RU" w:bidi="ar-SA"/>
        </w:rPr>
        <w:tab/>
      </w:r>
      <w:r w:rsidRPr="00F13052">
        <w:rPr>
          <w:rFonts w:ascii="Times New Roman" w:eastAsia="Times New Roman" w:hAnsi="Times New Roman" w:cs="Times New Roman"/>
          <w:kern w:val="0"/>
          <w:sz w:val="20"/>
          <w:szCs w:val="20"/>
          <w:lang w:val="ru-RU" w:eastAsia="ru-RU" w:bidi="ar-SA"/>
        </w:rPr>
        <w:tab/>
      </w:r>
      <w:r w:rsidRPr="00F13052">
        <w:rPr>
          <w:rFonts w:ascii="Times New Roman" w:eastAsia="Times New Roman" w:hAnsi="Times New Roman" w:cs="Times New Roman"/>
          <w:kern w:val="0"/>
          <w:sz w:val="20"/>
          <w:szCs w:val="20"/>
          <w:lang w:val="ru-RU" w:eastAsia="ru-RU" w:bidi="ar-SA"/>
        </w:rPr>
        <w:tab/>
      </w:r>
      <w:r w:rsidRPr="00F13052">
        <w:rPr>
          <w:rFonts w:ascii="Times New Roman" w:eastAsia="Times New Roman" w:hAnsi="Times New Roman" w:cs="Times New Roman"/>
          <w:kern w:val="0"/>
          <w:sz w:val="20"/>
          <w:szCs w:val="20"/>
          <w:lang w:val="ru-RU" w:eastAsia="ru-RU" w:bidi="ar-SA"/>
        </w:rPr>
        <w:tab/>
        <w:t>Ф.И.О.</w:t>
      </w: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Задание принял к исполнению _________</w:t>
      </w:r>
      <w:r w:rsidRPr="00F13052">
        <w:rPr>
          <w:rFonts w:ascii="Times New Roman" w:eastAsia="Times New Roman" w:hAnsi="Times New Roman" w:cs="Times New Roman"/>
          <w:noProof/>
          <w:kern w:val="0"/>
          <w:sz w:val="28"/>
          <w:szCs w:val="20"/>
          <w:lang w:val="ru-RU" w:eastAsia="ru-RU" w:bidi="ar-SA"/>
        </w:rPr>
        <w:drawing>
          <wp:anchor distT="0" distB="0" distL="114300" distR="114300" simplePos="0" relativeHeight="251674624" behindDoc="0" locked="0" layoutInCell="1" allowOverlap="1">
            <wp:simplePos x="0" y="0"/>
            <wp:positionH relativeFrom="column">
              <wp:posOffset>6560185</wp:posOffset>
            </wp:positionH>
            <wp:positionV relativeFrom="paragraph">
              <wp:posOffset>8542020</wp:posOffset>
            </wp:positionV>
            <wp:extent cx="899795" cy="299720"/>
            <wp:effectExtent l="0" t="0" r="0" b="5080"/>
            <wp:wrapNone/>
            <wp:docPr id="58" name="Рисунок 58" descr="C:\Users\talgat\AppData\Local\Microsoft\Windows\INetCache\Content.Wor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Users\talgat\AppData\Local\Microsoft\Windows\INetCache\Content.Word\001.jpg"/>
                    <pic:cNvPicPr>
                      <a:picLocks noChangeAspect="1" noChangeArrowheads="1"/>
                    </pic:cNvPicPr>
                  </pic:nvPicPr>
                  <pic:blipFill>
                    <a:blip r:embed="rId12">
                      <a:extLst>
                        <a:ext uri="{28A0092B-C50C-407E-A947-70E740481C1C}">
                          <a14:useLocalDpi xmlns:a14="http://schemas.microsoft.com/office/drawing/2010/main" val="0"/>
                        </a:ext>
                      </a:extLst>
                    </a:blip>
                    <a:srcRect l="17656" t="26457" r="73035" b="70746"/>
                    <a:stretch>
                      <a:fillRect/>
                    </a:stretch>
                  </pic:blipFill>
                  <pic:spPr bwMode="auto">
                    <a:xfrm>
                      <a:off x="0" y="0"/>
                      <a:ext cx="899795" cy="29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052">
        <w:rPr>
          <w:rFonts w:ascii="Times New Roman" w:eastAsia="Times New Roman" w:hAnsi="Times New Roman" w:cs="Times New Roman"/>
          <w:noProof/>
          <w:kern w:val="0"/>
          <w:sz w:val="28"/>
          <w:szCs w:val="20"/>
          <w:lang w:val="ru-RU" w:eastAsia="ru-RU" w:bidi="ar-SA"/>
        </w:rPr>
        <w:drawing>
          <wp:anchor distT="0" distB="0" distL="114300" distR="114300" simplePos="0" relativeHeight="251675648" behindDoc="0" locked="0" layoutInCell="1" allowOverlap="1">
            <wp:simplePos x="0" y="0"/>
            <wp:positionH relativeFrom="column">
              <wp:posOffset>6560185</wp:posOffset>
            </wp:positionH>
            <wp:positionV relativeFrom="paragraph">
              <wp:posOffset>8542020</wp:posOffset>
            </wp:positionV>
            <wp:extent cx="899795" cy="299720"/>
            <wp:effectExtent l="0" t="0" r="0" b="5080"/>
            <wp:wrapNone/>
            <wp:docPr id="57" name="Рисунок 57" descr="C:\Users\talgat\AppData\Local\Microsoft\Windows\INetCache\Content.Wor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Users\talgat\AppData\Local\Microsoft\Windows\INetCache\Content.Word\001.jpg"/>
                    <pic:cNvPicPr>
                      <a:picLocks noChangeAspect="1" noChangeArrowheads="1"/>
                    </pic:cNvPicPr>
                  </pic:nvPicPr>
                  <pic:blipFill>
                    <a:blip r:embed="rId12">
                      <a:extLst>
                        <a:ext uri="{28A0092B-C50C-407E-A947-70E740481C1C}">
                          <a14:useLocalDpi xmlns:a14="http://schemas.microsoft.com/office/drawing/2010/main" val="0"/>
                        </a:ext>
                      </a:extLst>
                    </a:blip>
                    <a:srcRect l="17656" t="26457" r="73035" b="70746"/>
                    <a:stretch>
                      <a:fillRect/>
                    </a:stretch>
                  </pic:blipFill>
                  <pic:spPr bwMode="auto">
                    <a:xfrm>
                      <a:off x="0" y="0"/>
                      <a:ext cx="899795" cy="29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052">
        <w:rPr>
          <w:rFonts w:ascii="Times New Roman" w:eastAsia="Times New Roman" w:hAnsi="Times New Roman" w:cs="Times New Roman"/>
          <w:noProof/>
          <w:kern w:val="0"/>
          <w:sz w:val="28"/>
          <w:szCs w:val="20"/>
          <w:lang w:val="ru-RU" w:eastAsia="ru-RU" w:bidi="ar-SA"/>
        </w:rPr>
        <w:drawing>
          <wp:anchor distT="0" distB="0" distL="114300" distR="114300" simplePos="0" relativeHeight="251676672" behindDoc="0" locked="0" layoutInCell="1" allowOverlap="1">
            <wp:simplePos x="0" y="0"/>
            <wp:positionH relativeFrom="column">
              <wp:posOffset>6560185</wp:posOffset>
            </wp:positionH>
            <wp:positionV relativeFrom="paragraph">
              <wp:posOffset>8542020</wp:posOffset>
            </wp:positionV>
            <wp:extent cx="899795" cy="299720"/>
            <wp:effectExtent l="0" t="0" r="0" b="5080"/>
            <wp:wrapNone/>
            <wp:docPr id="55" name="Рисунок 55" descr="C:\Users\talgat\AppData\Local\Microsoft\Windows\INetCache\Content.Wor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Users\talgat\AppData\Local\Microsoft\Windows\INetCache\Content.Word\001.jpg"/>
                    <pic:cNvPicPr>
                      <a:picLocks noChangeAspect="1" noChangeArrowheads="1"/>
                    </pic:cNvPicPr>
                  </pic:nvPicPr>
                  <pic:blipFill>
                    <a:blip r:embed="rId12">
                      <a:extLst>
                        <a:ext uri="{28A0092B-C50C-407E-A947-70E740481C1C}">
                          <a14:useLocalDpi xmlns:a14="http://schemas.microsoft.com/office/drawing/2010/main" val="0"/>
                        </a:ext>
                      </a:extLst>
                    </a:blip>
                    <a:srcRect l="17656" t="26457" r="73035" b="70746"/>
                    <a:stretch>
                      <a:fillRect/>
                    </a:stretch>
                  </pic:blipFill>
                  <pic:spPr bwMode="auto">
                    <a:xfrm>
                      <a:off x="0" y="0"/>
                      <a:ext cx="899795" cy="29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052">
        <w:rPr>
          <w:rFonts w:ascii="Times New Roman" w:eastAsia="Times New Roman" w:hAnsi="Times New Roman" w:cs="Times New Roman"/>
          <w:noProof/>
          <w:kern w:val="0"/>
          <w:sz w:val="28"/>
          <w:szCs w:val="20"/>
          <w:lang w:val="ru-RU" w:eastAsia="ru-RU" w:bidi="ar-SA"/>
        </w:rPr>
        <w:drawing>
          <wp:anchor distT="0" distB="0" distL="114300" distR="114300" simplePos="0" relativeHeight="251677696" behindDoc="0" locked="0" layoutInCell="1" allowOverlap="1">
            <wp:simplePos x="0" y="0"/>
            <wp:positionH relativeFrom="column">
              <wp:posOffset>6560185</wp:posOffset>
            </wp:positionH>
            <wp:positionV relativeFrom="paragraph">
              <wp:posOffset>8542020</wp:posOffset>
            </wp:positionV>
            <wp:extent cx="899795" cy="299720"/>
            <wp:effectExtent l="0" t="0" r="0" b="5080"/>
            <wp:wrapNone/>
            <wp:docPr id="54" name="Рисунок 54" descr="C:\Users\talgat\AppData\Local\Microsoft\Windows\INetCache\Content.Wor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Users\talgat\AppData\Local\Microsoft\Windows\INetCache\Content.Word\001.jpg"/>
                    <pic:cNvPicPr>
                      <a:picLocks noChangeAspect="1" noChangeArrowheads="1"/>
                    </pic:cNvPicPr>
                  </pic:nvPicPr>
                  <pic:blipFill>
                    <a:blip r:embed="rId12">
                      <a:extLst>
                        <a:ext uri="{28A0092B-C50C-407E-A947-70E740481C1C}">
                          <a14:useLocalDpi xmlns:a14="http://schemas.microsoft.com/office/drawing/2010/main" val="0"/>
                        </a:ext>
                      </a:extLst>
                    </a:blip>
                    <a:srcRect l="17656" t="26457" r="73035" b="70746"/>
                    <a:stretch>
                      <a:fillRect/>
                    </a:stretch>
                  </pic:blipFill>
                  <pic:spPr bwMode="auto">
                    <a:xfrm>
                      <a:off x="0" y="0"/>
                      <a:ext cx="899795" cy="29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052">
        <w:rPr>
          <w:rFonts w:ascii="Times New Roman" w:eastAsia="Times New Roman" w:hAnsi="Times New Roman" w:cs="Times New Roman"/>
          <w:kern w:val="0"/>
          <w:lang w:val="ru-RU" w:eastAsia="ru-RU" w:bidi="ar-SA"/>
        </w:rPr>
        <w:t>__</w:t>
      </w:r>
      <w:r w:rsidRPr="00F13052">
        <w:rPr>
          <w:rFonts w:ascii="Times New Roman" w:eastAsia="Times New Roman" w:hAnsi="Times New Roman" w:cs="Times New Roman"/>
          <w:noProof/>
          <w:kern w:val="0"/>
          <w:sz w:val="28"/>
          <w:szCs w:val="20"/>
          <w:lang w:val="ru-RU" w:eastAsia="ru-RU" w:bidi="ar-SA"/>
        </w:rPr>
        <w:drawing>
          <wp:anchor distT="0" distB="0" distL="114300" distR="114300" simplePos="0" relativeHeight="251673600" behindDoc="0" locked="0" layoutInCell="1" allowOverlap="1">
            <wp:simplePos x="0" y="0"/>
            <wp:positionH relativeFrom="column">
              <wp:posOffset>6506845</wp:posOffset>
            </wp:positionH>
            <wp:positionV relativeFrom="paragraph">
              <wp:posOffset>8180070</wp:posOffset>
            </wp:positionV>
            <wp:extent cx="975360" cy="365760"/>
            <wp:effectExtent l="0" t="0" r="0" b="0"/>
            <wp:wrapNone/>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3052">
        <w:rPr>
          <w:rFonts w:ascii="Times New Roman" w:eastAsia="Times New Roman" w:hAnsi="Times New Roman" w:cs="Times New Roman"/>
          <w:kern w:val="0"/>
          <w:lang w:val="ru-RU" w:eastAsia="ru-RU" w:bidi="ar-SA"/>
        </w:rPr>
        <w:t>____________________________</w:t>
      </w:r>
    </w:p>
    <w:p w:rsidR="00F13052" w:rsidRPr="00F13052" w:rsidRDefault="00F13052" w:rsidP="00F13052">
      <w:pPr>
        <w:widowControl w:val="0"/>
        <w:suppressAutoHyphens w:val="0"/>
        <w:ind w:firstLine="4860"/>
        <w:rPr>
          <w:rFonts w:ascii="Times New Roman" w:eastAsia="Times New Roman" w:hAnsi="Times New Roman" w:cs="Times New Roman"/>
          <w:kern w:val="0"/>
          <w:sz w:val="20"/>
          <w:szCs w:val="20"/>
          <w:lang w:val="ru-RU" w:eastAsia="ru-RU" w:bidi="ar-SA"/>
        </w:rPr>
      </w:pPr>
      <w:r w:rsidRPr="00F13052">
        <w:rPr>
          <w:rFonts w:ascii="Times New Roman" w:eastAsia="Times New Roman" w:hAnsi="Times New Roman" w:cs="Times New Roman"/>
          <w:kern w:val="0"/>
          <w:sz w:val="20"/>
          <w:szCs w:val="20"/>
          <w:lang w:val="ru-RU" w:eastAsia="ru-RU" w:bidi="ar-SA"/>
        </w:rPr>
        <w:t>(подпись)</w:t>
      </w: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8 Выпускная квалификационная работа закончена «15» июня 2020 г.</w:t>
      </w: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Пояснительная записка и все материалы просмотрены</w:t>
      </w:r>
      <w:r w:rsidRPr="00F13052">
        <w:rPr>
          <w:rFonts w:ascii="Times New Roman" w:eastAsia="Times New Roman" w:hAnsi="Times New Roman" w:cs="Times New Roman"/>
          <w:noProof/>
          <w:kern w:val="0"/>
          <w:sz w:val="28"/>
          <w:szCs w:val="20"/>
          <w:lang w:val="ru-RU" w:eastAsia="ru-RU" w:bidi="ar-SA"/>
        </w:rPr>
        <w:drawing>
          <wp:anchor distT="0" distB="0" distL="114300" distR="114300" simplePos="0" relativeHeight="251680768" behindDoc="0" locked="0" layoutInCell="1" allowOverlap="1">
            <wp:simplePos x="0" y="0"/>
            <wp:positionH relativeFrom="column">
              <wp:posOffset>6560185</wp:posOffset>
            </wp:positionH>
            <wp:positionV relativeFrom="paragraph">
              <wp:posOffset>8542020</wp:posOffset>
            </wp:positionV>
            <wp:extent cx="899795" cy="299720"/>
            <wp:effectExtent l="0" t="0" r="0" b="5080"/>
            <wp:wrapNone/>
            <wp:docPr id="51" name="Рисунок 51" descr="C:\Users\talgat\AppData\Local\Microsoft\Windows\INetCache\Content.Wor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talgat\AppData\Local\Microsoft\Windows\INetCache\Content.Word\001.jpg"/>
                    <pic:cNvPicPr>
                      <a:picLocks noChangeAspect="1" noChangeArrowheads="1"/>
                    </pic:cNvPicPr>
                  </pic:nvPicPr>
                  <pic:blipFill>
                    <a:blip r:embed="rId12">
                      <a:extLst>
                        <a:ext uri="{28A0092B-C50C-407E-A947-70E740481C1C}">
                          <a14:useLocalDpi xmlns:a14="http://schemas.microsoft.com/office/drawing/2010/main" val="0"/>
                        </a:ext>
                      </a:extLst>
                    </a:blip>
                    <a:srcRect l="17656" t="26457" r="73035" b="70746"/>
                    <a:stretch>
                      <a:fillRect/>
                    </a:stretch>
                  </pic:blipFill>
                  <pic:spPr bwMode="auto">
                    <a:xfrm>
                      <a:off x="0" y="0"/>
                      <a:ext cx="899795" cy="29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052">
        <w:rPr>
          <w:rFonts w:ascii="Times New Roman" w:eastAsia="Times New Roman" w:hAnsi="Times New Roman" w:cs="Times New Roman"/>
          <w:noProof/>
          <w:kern w:val="0"/>
          <w:sz w:val="28"/>
          <w:szCs w:val="20"/>
          <w:lang w:val="ru-RU" w:eastAsia="ru-RU" w:bidi="ar-SA"/>
        </w:rPr>
        <w:drawing>
          <wp:anchor distT="0" distB="0" distL="114300" distR="114300" simplePos="0" relativeHeight="251678720" behindDoc="0" locked="0" layoutInCell="1" allowOverlap="1">
            <wp:simplePos x="0" y="0"/>
            <wp:positionH relativeFrom="column">
              <wp:posOffset>6560185</wp:posOffset>
            </wp:positionH>
            <wp:positionV relativeFrom="paragraph">
              <wp:posOffset>8542020</wp:posOffset>
            </wp:positionV>
            <wp:extent cx="899795" cy="299720"/>
            <wp:effectExtent l="0" t="0" r="0" b="5080"/>
            <wp:wrapNone/>
            <wp:docPr id="48" name="Рисунок 48" descr="C:\Users\talgat\AppData\Local\Microsoft\Windows\INetCache\Content.Wor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Users\talgat\AppData\Local\Microsoft\Windows\INetCache\Content.Word\001.jpg"/>
                    <pic:cNvPicPr>
                      <a:picLocks noChangeAspect="1" noChangeArrowheads="1"/>
                    </pic:cNvPicPr>
                  </pic:nvPicPr>
                  <pic:blipFill>
                    <a:blip r:embed="rId12">
                      <a:extLst>
                        <a:ext uri="{28A0092B-C50C-407E-A947-70E740481C1C}">
                          <a14:useLocalDpi xmlns:a14="http://schemas.microsoft.com/office/drawing/2010/main" val="0"/>
                        </a:ext>
                      </a:extLst>
                    </a:blip>
                    <a:srcRect l="17656" t="26457" r="73035" b="70746"/>
                    <a:stretch>
                      <a:fillRect/>
                    </a:stretch>
                  </pic:blipFill>
                  <pic:spPr bwMode="auto">
                    <a:xfrm>
                      <a:off x="0" y="0"/>
                      <a:ext cx="899795" cy="29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052">
        <w:rPr>
          <w:rFonts w:ascii="Times New Roman" w:eastAsia="Times New Roman" w:hAnsi="Times New Roman" w:cs="Times New Roman"/>
          <w:noProof/>
          <w:kern w:val="0"/>
          <w:sz w:val="28"/>
          <w:szCs w:val="20"/>
          <w:lang w:val="ru-RU" w:eastAsia="ru-RU" w:bidi="ar-SA"/>
        </w:rPr>
        <w:drawing>
          <wp:anchor distT="0" distB="0" distL="114300" distR="114300" simplePos="0" relativeHeight="251679744" behindDoc="0" locked="0" layoutInCell="1" allowOverlap="1">
            <wp:simplePos x="0" y="0"/>
            <wp:positionH relativeFrom="column">
              <wp:posOffset>6560185</wp:posOffset>
            </wp:positionH>
            <wp:positionV relativeFrom="paragraph">
              <wp:posOffset>8542020</wp:posOffset>
            </wp:positionV>
            <wp:extent cx="899795" cy="299720"/>
            <wp:effectExtent l="0" t="0" r="0" b="5080"/>
            <wp:wrapNone/>
            <wp:docPr id="30" name="Рисунок 30" descr="C:\Users\talgat\AppData\Local\Microsoft\Windows\INetCache\Content.Wor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Users\talgat\AppData\Local\Microsoft\Windows\INetCache\Content.Word\001.jpg"/>
                    <pic:cNvPicPr>
                      <a:picLocks noChangeAspect="1" noChangeArrowheads="1"/>
                    </pic:cNvPicPr>
                  </pic:nvPicPr>
                  <pic:blipFill>
                    <a:blip r:embed="rId12">
                      <a:extLst>
                        <a:ext uri="{28A0092B-C50C-407E-A947-70E740481C1C}">
                          <a14:useLocalDpi xmlns:a14="http://schemas.microsoft.com/office/drawing/2010/main" val="0"/>
                        </a:ext>
                      </a:extLst>
                    </a:blip>
                    <a:srcRect l="17656" t="26457" r="73035" b="70746"/>
                    <a:stretch>
                      <a:fillRect/>
                    </a:stretch>
                  </pic:blipFill>
                  <pic:spPr bwMode="auto">
                    <a:xfrm>
                      <a:off x="0" y="0"/>
                      <a:ext cx="899795" cy="299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3052" w:rsidRPr="00F13052" w:rsidRDefault="00F13052" w:rsidP="00F13052">
      <w:pPr>
        <w:widowControl w:val="0"/>
        <w:suppressAutoHyphens w:val="0"/>
        <w:ind w:left="2342" w:hanging="2342"/>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Оценка консультантов:* а) _______________________    б) ________________________</w:t>
      </w:r>
    </w:p>
    <w:p w:rsidR="00F13052" w:rsidRPr="00F13052" w:rsidRDefault="00F13052" w:rsidP="00F13052">
      <w:pPr>
        <w:widowControl w:val="0"/>
        <w:suppressAutoHyphens w:val="0"/>
        <w:ind w:firstLine="258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в) _______________________    г) ________________________</w:t>
      </w: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Считаю возможным допустить ________________________________________________</w:t>
      </w: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к защите его выпускной квалификационной работы в экзаменационной комиссии.</w:t>
      </w:r>
    </w:p>
    <w:p w:rsidR="00F13052" w:rsidRPr="00F13052" w:rsidRDefault="00F13052" w:rsidP="00F13052">
      <w:pPr>
        <w:widowControl w:val="0"/>
        <w:suppressAutoHyphens w:val="0"/>
        <w:ind w:firstLine="468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Руководитель _______________________</w:t>
      </w:r>
    </w:p>
    <w:p w:rsidR="00F13052" w:rsidRPr="00F13052" w:rsidRDefault="00F13052" w:rsidP="00F13052">
      <w:pPr>
        <w:widowControl w:val="0"/>
        <w:suppressAutoHyphens w:val="0"/>
        <w:ind w:firstLine="2520"/>
        <w:jc w:val="both"/>
        <w:rPr>
          <w:rFonts w:ascii="Times New Roman" w:eastAsia="Times New Roman" w:hAnsi="Times New Roman" w:cs="Times New Roman"/>
          <w:kern w:val="0"/>
          <w:lang w:val="ru-RU" w:eastAsia="ru-RU" w:bidi="ar-SA"/>
        </w:rPr>
      </w:pP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9 Допустить ____________________________________________ к защите выпускной квалификационной работы в экзаменационной комиссии (протокол заседания кафедры № ______ от «_____» ___________ 20    г.)</w:t>
      </w:r>
    </w:p>
    <w:p w:rsidR="00F13052" w:rsidRPr="00F13052" w:rsidRDefault="00F13052" w:rsidP="00F13052">
      <w:pPr>
        <w:widowControl w:val="0"/>
        <w:suppressAutoHyphens w:val="0"/>
        <w:ind w:hanging="180"/>
        <w:jc w:val="both"/>
        <w:rPr>
          <w:rFonts w:ascii="Times New Roman" w:eastAsia="Times New Roman" w:hAnsi="Times New Roman" w:cs="Times New Roman"/>
          <w:kern w:val="0"/>
          <w:lang w:val="ru-RU" w:eastAsia="ru-RU" w:bidi="ar-SA"/>
        </w:rPr>
      </w:pP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p>
    <w:p w:rsidR="00F13052" w:rsidRPr="00F13052" w:rsidRDefault="00F13052" w:rsidP="00F13052">
      <w:pPr>
        <w:widowControl w:val="0"/>
        <w:suppressAutoHyphens w:val="0"/>
        <w:jc w:val="both"/>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Зав. кафедрой/</w:t>
      </w:r>
    </w:p>
    <w:p w:rsidR="00F13052" w:rsidRPr="00F13052" w:rsidRDefault="00F13052" w:rsidP="00F13052">
      <w:pPr>
        <w:widowControl w:val="0"/>
        <w:suppressAutoHyphens w:val="0"/>
        <w:rPr>
          <w:rFonts w:ascii="Times New Roman" w:eastAsia="Times New Roman" w:hAnsi="Times New Roman" w:cs="Times New Roman"/>
          <w:kern w:val="0"/>
          <w:lang w:val="ru-RU" w:eastAsia="ru-RU" w:bidi="ar-SA"/>
        </w:rPr>
      </w:pPr>
      <w:r w:rsidRPr="00F13052">
        <w:rPr>
          <w:rFonts w:ascii="Times New Roman" w:eastAsia="Times New Roman" w:hAnsi="Times New Roman" w:cs="Times New Roman"/>
          <w:kern w:val="0"/>
          <w:lang w:val="ru-RU" w:eastAsia="ru-RU" w:bidi="ar-SA"/>
        </w:rPr>
        <w:t xml:space="preserve">Директор департамента (института) </w:t>
      </w:r>
      <w:r w:rsidRPr="00F13052">
        <w:rPr>
          <w:rFonts w:ascii="Times New Roman" w:eastAsia="Times New Roman" w:hAnsi="Times New Roman" w:cs="Times New Roman"/>
          <w:kern w:val="0"/>
          <w:sz w:val="28"/>
          <w:szCs w:val="20"/>
          <w:lang w:val="ru-RU" w:eastAsia="ru-RU" w:bidi="ar-SA"/>
        </w:rPr>
        <w:t>_______________          _________________</w:t>
      </w:r>
    </w:p>
    <w:p w:rsidR="00F13052" w:rsidRPr="00F13052" w:rsidRDefault="00F13052" w:rsidP="00F13052">
      <w:pPr>
        <w:suppressAutoHyphens w:val="0"/>
        <w:rPr>
          <w:rFonts w:ascii="Times New Roman" w:eastAsia="Times New Roman" w:hAnsi="Times New Roman" w:cs="Times New Roman"/>
          <w:kern w:val="0"/>
          <w:sz w:val="20"/>
          <w:szCs w:val="16"/>
          <w:lang w:val="ru-RU" w:eastAsia="ru-RU" w:bidi="ar-SA"/>
        </w:rPr>
      </w:pPr>
      <w:r w:rsidRPr="00F13052">
        <w:rPr>
          <w:rFonts w:ascii="Times New Roman" w:eastAsia="Times New Roman" w:hAnsi="Times New Roman" w:cs="Times New Roman"/>
          <w:kern w:val="0"/>
          <w:sz w:val="20"/>
          <w:szCs w:val="16"/>
          <w:lang w:val="ru-RU" w:eastAsia="ru-RU" w:bidi="ar-SA"/>
        </w:rPr>
        <w:t xml:space="preserve">                                     </w:t>
      </w:r>
      <w:r w:rsidRPr="00F13052">
        <w:rPr>
          <w:rFonts w:ascii="Times New Roman" w:eastAsia="Times New Roman" w:hAnsi="Times New Roman" w:cs="Times New Roman"/>
          <w:kern w:val="0"/>
          <w:sz w:val="20"/>
          <w:szCs w:val="16"/>
          <w:lang w:val="ru-RU" w:eastAsia="ru-RU" w:bidi="ar-SA"/>
        </w:rPr>
        <w:tab/>
      </w:r>
      <w:r w:rsidRPr="00F13052">
        <w:rPr>
          <w:rFonts w:ascii="Times New Roman" w:eastAsia="Times New Roman" w:hAnsi="Times New Roman" w:cs="Times New Roman"/>
          <w:kern w:val="0"/>
          <w:sz w:val="20"/>
          <w:szCs w:val="16"/>
          <w:lang w:val="ru-RU" w:eastAsia="ru-RU" w:bidi="ar-SA"/>
        </w:rPr>
        <w:tab/>
      </w:r>
      <w:r w:rsidRPr="00F13052">
        <w:rPr>
          <w:rFonts w:ascii="Times New Roman" w:eastAsia="Times New Roman" w:hAnsi="Times New Roman" w:cs="Times New Roman"/>
          <w:kern w:val="0"/>
          <w:sz w:val="20"/>
          <w:szCs w:val="16"/>
          <w:lang w:val="ru-RU" w:eastAsia="ru-RU" w:bidi="ar-SA"/>
        </w:rPr>
        <w:tab/>
      </w:r>
      <w:r w:rsidRPr="00F13052">
        <w:rPr>
          <w:rFonts w:ascii="Times New Roman" w:eastAsia="Times New Roman" w:hAnsi="Times New Roman" w:cs="Times New Roman"/>
          <w:kern w:val="0"/>
          <w:sz w:val="20"/>
          <w:szCs w:val="16"/>
          <w:lang w:val="ru-RU" w:eastAsia="ru-RU" w:bidi="ar-SA"/>
        </w:rPr>
        <w:tab/>
        <w:t xml:space="preserve"> (подпись)      </w:t>
      </w:r>
      <w:r w:rsidRPr="00F13052">
        <w:rPr>
          <w:rFonts w:ascii="Times New Roman" w:eastAsia="Times New Roman" w:hAnsi="Times New Roman" w:cs="Times New Roman"/>
          <w:kern w:val="0"/>
          <w:sz w:val="20"/>
          <w:szCs w:val="16"/>
          <w:lang w:val="ru-RU" w:eastAsia="ru-RU" w:bidi="ar-SA"/>
        </w:rPr>
        <w:tab/>
      </w:r>
      <w:r w:rsidRPr="00F13052">
        <w:rPr>
          <w:rFonts w:ascii="Times New Roman" w:eastAsia="Times New Roman" w:hAnsi="Times New Roman" w:cs="Times New Roman"/>
          <w:kern w:val="0"/>
          <w:sz w:val="20"/>
          <w:szCs w:val="16"/>
          <w:lang w:val="ru-RU" w:eastAsia="ru-RU" w:bidi="ar-SA"/>
        </w:rPr>
        <w:tab/>
      </w:r>
      <w:r w:rsidRPr="00F13052">
        <w:rPr>
          <w:rFonts w:ascii="Times New Roman" w:eastAsia="Times New Roman" w:hAnsi="Times New Roman" w:cs="Times New Roman"/>
          <w:kern w:val="0"/>
          <w:sz w:val="20"/>
          <w:szCs w:val="16"/>
          <w:lang w:val="ru-RU" w:eastAsia="ru-RU" w:bidi="ar-SA"/>
        </w:rPr>
        <w:tab/>
        <w:t xml:space="preserve">       Ф.И.О.</w:t>
      </w:r>
    </w:p>
    <w:p w:rsidR="00F13052" w:rsidRPr="00F13052" w:rsidRDefault="00F13052" w:rsidP="00F13052">
      <w:pPr>
        <w:widowControl w:val="0"/>
        <w:suppressAutoHyphens w:val="0"/>
        <w:ind w:hanging="360"/>
        <w:jc w:val="both"/>
        <w:rPr>
          <w:rFonts w:ascii="Times New Roman" w:eastAsia="Times New Roman" w:hAnsi="Times New Roman" w:cs="Times New Roman"/>
          <w:kern w:val="0"/>
          <w:lang w:val="ru-RU" w:eastAsia="ru-RU" w:bidi="ar-SA"/>
        </w:rPr>
      </w:pPr>
    </w:p>
    <w:p w:rsidR="00D1481D" w:rsidRPr="00F13052" w:rsidRDefault="00F13052" w:rsidP="00F13052">
      <w:pPr>
        <w:suppressAutoHyphens w:val="0"/>
        <w:ind w:firstLine="180"/>
        <w:jc w:val="both"/>
        <w:rPr>
          <w:rFonts w:ascii="Times New Roman" w:eastAsia="Times New Roman" w:hAnsi="Times New Roman" w:cs="Times New Roman"/>
          <w:kern w:val="0"/>
          <w:sz w:val="20"/>
          <w:szCs w:val="20"/>
          <w:lang w:val="ru-RU" w:eastAsia="ru-RU" w:bidi="ar-SA"/>
        </w:rPr>
      </w:pPr>
      <w:r w:rsidRPr="00F13052">
        <w:rPr>
          <w:rFonts w:ascii="Times New Roman" w:eastAsia="Times New Roman" w:hAnsi="Times New Roman" w:cs="Times New Roman"/>
          <w:kern w:val="0"/>
          <w:sz w:val="20"/>
          <w:szCs w:val="20"/>
          <w:lang w:val="ru-RU" w:eastAsia="ru-RU" w:bidi="ar-SA"/>
        </w:rPr>
        <w:t>* - при наличии разделов, требующие привлечение консультантов</w:t>
      </w:r>
      <w:r w:rsidRPr="00F13052">
        <w:rPr>
          <w:rFonts w:ascii="Times New Roman" w:eastAsia="Times New Roman" w:hAnsi="Times New Roman" w:cs="Times New Roman"/>
          <w:b/>
          <w:kern w:val="0"/>
          <w:sz w:val="20"/>
          <w:szCs w:val="20"/>
          <w:lang w:val="ru-RU" w:eastAsia="ru-RU" w:bidi="ar-SA"/>
        </w:rPr>
        <w:t xml:space="preserve"> </w:t>
      </w:r>
    </w:p>
    <w:p w:rsidR="00D1481D" w:rsidRPr="00CF2DF3" w:rsidRDefault="0043732B">
      <w:pPr>
        <w:pStyle w:val="1"/>
        <w:rPr>
          <w:rFonts w:cs="Times New Roman"/>
          <w:b/>
        </w:rPr>
      </w:pPr>
      <w:bookmarkStart w:id="1" w:name="_Toc43288079"/>
      <w:bookmarkStart w:id="2" w:name="_Toc43309123"/>
      <w:r w:rsidRPr="00CF2DF3">
        <w:rPr>
          <w:rFonts w:cs="Times New Roman"/>
          <w:b/>
        </w:rPr>
        <w:lastRenderedPageBreak/>
        <w:t>Реферат</w:t>
      </w:r>
      <w:bookmarkEnd w:id="1"/>
      <w:bookmarkEnd w:id="2"/>
    </w:p>
    <w:p w:rsidR="00D1481D" w:rsidRPr="00973ADC" w:rsidRDefault="0043732B" w:rsidP="00234C6D">
      <w:pPr>
        <w:pStyle w:val="a1"/>
        <w:spacing w:after="0"/>
        <w:rPr>
          <w:rFonts w:cs="Times New Roman"/>
        </w:rPr>
      </w:pPr>
      <w:r w:rsidRPr="00973ADC">
        <w:rPr>
          <w:rFonts w:cs="Times New Roman"/>
        </w:rPr>
        <w:tab/>
        <w:t>Целью выпускной квалификационной работы является исследование существующих методов машинного обучения, которые можно применить в системах управления энергоснабжения микросетей.</w:t>
      </w:r>
    </w:p>
    <w:p w:rsidR="00D1481D" w:rsidRPr="00973ADC" w:rsidRDefault="0043732B" w:rsidP="00234C6D">
      <w:pPr>
        <w:pStyle w:val="a1"/>
        <w:spacing w:after="0"/>
        <w:rPr>
          <w:rFonts w:cs="Times New Roman"/>
        </w:rPr>
      </w:pPr>
      <w:r w:rsidRPr="00973ADC">
        <w:rPr>
          <w:rFonts w:cs="Times New Roman"/>
        </w:rPr>
        <w:tab/>
        <w:t xml:space="preserve">ВКР состоит из </w:t>
      </w:r>
      <w:r w:rsidR="00234C6D">
        <w:rPr>
          <w:rFonts w:cs="Times New Roman"/>
        </w:rPr>
        <w:t xml:space="preserve">введения, трех глав в составе </w:t>
      </w:r>
      <w:r w:rsidRPr="00973ADC">
        <w:rPr>
          <w:rFonts w:cs="Times New Roman"/>
        </w:rPr>
        <w:t>пояснительной записки и графической части, которая представляет собой плакаты с изображениями графиков с прогнозами генерации и потребления.</w:t>
      </w:r>
    </w:p>
    <w:p w:rsidR="00D1481D" w:rsidRPr="00973ADC" w:rsidRDefault="0043732B" w:rsidP="00234C6D">
      <w:pPr>
        <w:pStyle w:val="a1"/>
        <w:spacing w:after="0"/>
        <w:rPr>
          <w:rFonts w:cs="Times New Roman"/>
        </w:rPr>
      </w:pPr>
      <w:r w:rsidRPr="00973ADC">
        <w:rPr>
          <w:rFonts w:cs="Times New Roman"/>
        </w:rPr>
        <w:tab/>
        <w:t>В перво</w:t>
      </w:r>
      <w:r w:rsidR="00234C6D">
        <w:rPr>
          <w:rFonts w:cs="Times New Roman"/>
        </w:rPr>
        <w:t>й</w:t>
      </w:r>
      <w:r w:rsidRPr="00973ADC">
        <w:rPr>
          <w:rFonts w:cs="Times New Roman"/>
        </w:rPr>
        <w:t xml:space="preserve"> </w:t>
      </w:r>
      <w:r w:rsidR="00234C6D">
        <w:rPr>
          <w:rFonts w:cs="Times New Roman"/>
        </w:rPr>
        <w:t>главе</w:t>
      </w:r>
      <w:r w:rsidRPr="00973ADC">
        <w:rPr>
          <w:rFonts w:cs="Times New Roman"/>
        </w:rPr>
        <w:t xml:space="preserve"> пояснительной записки представлены общие сведения о современном развити</w:t>
      </w:r>
      <w:r w:rsidR="00234C6D">
        <w:rPr>
          <w:rFonts w:cs="Times New Roman"/>
        </w:rPr>
        <w:t>и</w:t>
      </w:r>
      <w:r w:rsidRPr="00973ADC">
        <w:rPr>
          <w:rFonts w:cs="Times New Roman"/>
        </w:rPr>
        <w:t xml:space="preserve"> энергетики и приведен зарубежный опыт использования микросетей.</w:t>
      </w:r>
    </w:p>
    <w:p w:rsidR="00D1481D" w:rsidRPr="00973ADC" w:rsidRDefault="0043732B" w:rsidP="00234C6D">
      <w:pPr>
        <w:pStyle w:val="a1"/>
        <w:spacing w:after="0"/>
        <w:rPr>
          <w:rFonts w:cs="Times New Roman"/>
        </w:rPr>
      </w:pPr>
      <w:r w:rsidRPr="00973ADC">
        <w:rPr>
          <w:rFonts w:cs="Times New Roman"/>
        </w:rPr>
        <w:tab/>
        <w:t>Во второ</w:t>
      </w:r>
      <w:r w:rsidR="00234C6D">
        <w:rPr>
          <w:rFonts w:cs="Times New Roman"/>
        </w:rPr>
        <w:t>й</w:t>
      </w:r>
      <w:r w:rsidRPr="00973ADC">
        <w:rPr>
          <w:rFonts w:cs="Times New Roman"/>
        </w:rPr>
        <w:t xml:space="preserve"> </w:t>
      </w:r>
      <w:r w:rsidR="00234C6D">
        <w:rPr>
          <w:rFonts w:cs="Times New Roman"/>
        </w:rPr>
        <w:t>главе</w:t>
      </w:r>
      <w:r w:rsidRPr="00973ADC">
        <w:rPr>
          <w:rFonts w:cs="Times New Roman"/>
        </w:rPr>
        <w:t xml:space="preserve"> приведены сведения о микросетях и особенностей их применения в реалиях современных энергосетей.</w:t>
      </w:r>
    </w:p>
    <w:p w:rsidR="00D1481D" w:rsidRPr="00973ADC" w:rsidRDefault="0043732B" w:rsidP="00234C6D">
      <w:pPr>
        <w:pStyle w:val="a1"/>
        <w:spacing w:after="0"/>
        <w:rPr>
          <w:rFonts w:cs="Times New Roman"/>
        </w:rPr>
      </w:pPr>
      <w:r w:rsidRPr="00973ADC">
        <w:rPr>
          <w:rFonts w:cs="Times New Roman"/>
        </w:rPr>
        <w:tab/>
        <w:t>В третье</w:t>
      </w:r>
      <w:r w:rsidR="00234C6D">
        <w:rPr>
          <w:rFonts w:cs="Times New Roman"/>
        </w:rPr>
        <w:t>й</w:t>
      </w:r>
      <w:r w:rsidRPr="00973ADC">
        <w:rPr>
          <w:rFonts w:cs="Times New Roman"/>
        </w:rPr>
        <w:t xml:space="preserve"> </w:t>
      </w:r>
      <w:r w:rsidR="00234C6D">
        <w:rPr>
          <w:rFonts w:cs="Times New Roman"/>
        </w:rPr>
        <w:t>главе</w:t>
      </w:r>
      <w:r w:rsidRPr="00973ADC">
        <w:rPr>
          <w:rFonts w:cs="Times New Roman"/>
        </w:rPr>
        <w:t xml:space="preserve"> проводится исследование применения машинного обучения в управлении энергоснабжения микросетей. Приведены алгоритмы управления энергоснабжением, сравнение методов прогнозирования, использование линейного программирования для оптимальной работы энергосети.</w:t>
      </w:r>
    </w:p>
    <w:p w:rsidR="0043732B" w:rsidRPr="00973ADC" w:rsidRDefault="0043732B" w:rsidP="00234C6D">
      <w:pPr>
        <w:pStyle w:val="a1"/>
        <w:spacing w:after="0"/>
        <w:ind w:firstLine="708"/>
        <w:rPr>
          <w:rFonts w:cs="Times New Roman"/>
        </w:rPr>
      </w:pPr>
      <w:r w:rsidRPr="00973ADC">
        <w:rPr>
          <w:rFonts w:cs="Times New Roman"/>
        </w:rPr>
        <w:t>Ключевые слова:</w:t>
      </w:r>
      <w:r w:rsidR="00425CEA" w:rsidRPr="00973ADC">
        <w:rPr>
          <w:rFonts w:cs="Times New Roman"/>
        </w:rPr>
        <w:t xml:space="preserve"> </w:t>
      </w:r>
      <w:r w:rsidR="00CF2DF3">
        <w:rPr>
          <w:rFonts w:cs="Times New Roman"/>
        </w:rPr>
        <w:t>М</w:t>
      </w:r>
      <w:r w:rsidR="00425CEA" w:rsidRPr="00973ADC">
        <w:rPr>
          <w:rFonts w:cs="Times New Roman"/>
        </w:rPr>
        <w:t xml:space="preserve">икросеть, </w:t>
      </w:r>
      <w:r w:rsidR="00234C6D">
        <w:rPr>
          <w:rFonts w:cs="Times New Roman"/>
          <w:lang w:val="en-US"/>
        </w:rPr>
        <w:t>Smar</w:t>
      </w:r>
      <w:r w:rsidR="001B2197">
        <w:rPr>
          <w:rFonts w:cs="Times New Roman"/>
          <w:lang w:val="en-US"/>
        </w:rPr>
        <w:t>t</w:t>
      </w:r>
      <w:r w:rsidR="00234C6D">
        <w:rPr>
          <w:rFonts w:cs="Times New Roman"/>
        </w:rPr>
        <w:t xml:space="preserve"> </w:t>
      </w:r>
      <w:r w:rsidR="00234C6D">
        <w:rPr>
          <w:rFonts w:cs="Times New Roman"/>
          <w:lang w:val="en-US"/>
        </w:rPr>
        <w:t>gr</w:t>
      </w:r>
      <w:r w:rsidR="001B2197">
        <w:rPr>
          <w:rFonts w:cs="Times New Roman"/>
          <w:lang w:val="en-US"/>
        </w:rPr>
        <w:t>i</w:t>
      </w:r>
      <w:r w:rsidR="00234C6D">
        <w:rPr>
          <w:rFonts w:cs="Times New Roman"/>
          <w:lang w:val="en-US"/>
        </w:rPr>
        <w:t>d</w:t>
      </w:r>
      <w:r w:rsidR="00234C6D">
        <w:rPr>
          <w:rFonts w:cs="Times New Roman"/>
        </w:rPr>
        <w:t xml:space="preserve">, </w:t>
      </w:r>
      <w:r w:rsidR="00CF2DF3">
        <w:rPr>
          <w:rFonts w:cs="Times New Roman"/>
        </w:rPr>
        <w:t>М</w:t>
      </w:r>
      <w:r w:rsidR="00425CEA" w:rsidRPr="00973ADC">
        <w:rPr>
          <w:rFonts w:cs="Times New Roman"/>
        </w:rPr>
        <w:t xml:space="preserve">ашинное обучение, </w:t>
      </w:r>
      <w:r w:rsidR="00CF2DF3">
        <w:rPr>
          <w:rFonts w:cs="Times New Roman"/>
        </w:rPr>
        <w:t>Э</w:t>
      </w:r>
      <w:r w:rsidR="00425CEA" w:rsidRPr="00973ADC">
        <w:rPr>
          <w:rFonts w:cs="Times New Roman"/>
        </w:rPr>
        <w:t xml:space="preserve">нергоснабжение, </w:t>
      </w:r>
      <w:r w:rsidR="00CF2DF3">
        <w:rPr>
          <w:rFonts w:cs="Times New Roman"/>
        </w:rPr>
        <w:t>Н</w:t>
      </w:r>
      <w:r w:rsidR="00425CEA" w:rsidRPr="00973ADC">
        <w:rPr>
          <w:rFonts w:cs="Times New Roman"/>
        </w:rPr>
        <w:t xml:space="preserve">ейронные сети, </w:t>
      </w:r>
      <w:r w:rsidR="00CF2DF3">
        <w:rPr>
          <w:rFonts w:cs="Times New Roman"/>
        </w:rPr>
        <w:t>П</w:t>
      </w:r>
      <w:r w:rsidR="00425CEA" w:rsidRPr="00973ADC">
        <w:rPr>
          <w:rFonts w:cs="Times New Roman"/>
        </w:rPr>
        <w:t xml:space="preserve">рогнозирование, </w:t>
      </w:r>
      <w:r w:rsidR="00CF2DF3">
        <w:rPr>
          <w:rFonts w:cs="Times New Roman"/>
        </w:rPr>
        <w:t>В</w:t>
      </w:r>
      <w:r w:rsidR="00425CEA" w:rsidRPr="00973ADC">
        <w:rPr>
          <w:rFonts w:cs="Times New Roman"/>
        </w:rPr>
        <w:t xml:space="preserve">озобновляемые </w:t>
      </w:r>
      <w:r w:rsidR="00234C6D">
        <w:rPr>
          <w:rFonts w:cs="Times New Roman"/>
        </w:rPr>
        <w:t>и</w:t>
      </w:r>
      <w:r w:rsidR="00425CEA" w:rsidRPr="00973ADC">
        <w:rPr>
          <w:rFonts w:cs="Times New Roman"/>
        </w:rPr>
        <w:t xml:space="preserve">сточники </w:t>
      </w:r>
      <w:r w:rsidR="00234C6D">
        <w:rPr>
          <w:rFonts w:cs="Times New Roman"/>
        </w:rPr>
        <w:t>э</w:t>
      </w:r>
      <w:r w:rsidR="00425CEA" w:rsidRPr="00973ADC">
        <w:rPr>
          <w:rFonts w:cs="Times New Roman"/>
        </w:rPr>
        <w:t xml:space="preserve">нергии, </w:t>
      </w:r>
      <w:r w:rsidR="00CF2DF3">
        <w:rPr>
          <w:rFonts w:cs="Times New Roman"/>
        </w:rPr>
        <w:t>Р</w:t>
      </w:r>
      <w:r w:rsidR="00425CEA" w:rsidRPr="00973ADC">
        <w:rPr>
          <w:rFonts w:cs="Times New Roman"/>
        </w:rPr>
        <w:t xml:space="preserve">аспределенная генерация, </w:t>
      </w:r>
      <w:r w:rsidR="00CF2DF3">
        <w:rPr>
          <w:rFonts w:cs="Times New Roman"/>
        </w:rPr>
        <w:t>Ц</w:t>
      </w:r>
      <w:r w:rsidR="00425CEA" w:rsidRPr="00973ADC">
        <w:rPr>
          <w:rFonts w:cs="Times New Roman"/>
        </w:rPr>
        <w:t>ифровизация</w:t>
      </w:r>
    </w:p>
    <w:p w:rsidR="00785EB5" w:rsidRPr="00973ADC" w:rsidRDefault="00785EB5" w:rsidP="00CF2DF3">
      <w:pPr>
        <w:pStyle w:val="a1"/>
        <w:spacing w:after="0"/>
        <w:rPr>
          <w:rFonts w:cs="Times New Roman"/>
        </w:rPr>
      </w:pPr>
      <w:r w:rsidRPr="00973ADC">
        <w:rPr>
          <w:rFonts w:cs="Times New Roman"/>
        </w:rPr>
        <w:tab/>
      </w:r>
      <w:r w:rsidR="00234C6D">
        <w:rPr>
          <w:rFonts w:cs="Times New Roman"/>
        </w:rPr>
        <w:t>П</w:t>
      </w:r>
      <w:r w:rsidRPr="00973ADC">
        <w:rPr>
          <w:rFonts w:cs="Times New Roman"/>
        </w:rPr>
        <w:t>ояснительн</w:t>
      </w:r>
      <w:r w:rsidR="00234C6D">
        <w:rPr>
          <w:rFonts w:cs="Times New Roman"/>
        </w:rPr>
        <w:t>ая</w:t>
      </w:r>
      <w:r w:rsidR="00D83714">
        <w:rPr>
          <w:rFonts w:cs="Times New Roman"/>
        </w:rPr>
        <w:t xml:space="preserve"> записк</w:t>
      </w:r>
      <w:r w:rsidR="00234C6D">
        <w:rPr>
          <w:rFonts w:cs="Times New Roman"/>
        </w:rPr>
        <w:t>а содержит</w:t>
      </w:r>
      <w:r w:rsidR="00590807">
        <w:rPr>
          <w:rFonts w:cs="Times New Roman"/>
        </w:rPr>
        <w:t xml:space="preserve"> 6</w:t>
      </w:r>
      <w:r w:rsidR="003B48A9" w:rsidRPr="003B48A9">
        <w:rPr>
          <w:rFonts w:cs="Times New Roman"/>
        </w:rPr>
        <w:t>7</w:t>
      </w:r>
      <w:r w:rsidRPr="00973ADC">
        <w:rPr>
          <w:rFonts w:cs="Times New Roman"/>
        </w:rPr>
        <w:t xml:space="preserve"> стр</w:t>
      </w:r>
      <w:r w:rsidR="00234C6D">
        <w:rPr>
          <w:rFonts w:cs="Times New Roman"/>
        </w:rPr>
        <w:t>.</w:t>
      </w:r>
      <w:r w:rsidR="009D0BC6">
        <w:rPr>
          <w:rFonts w:cs="Times New Roman"/>
        </w:rPr>
        <w:t>, 6</w:t>
      </w:r>
      <w:r w:rsidRPr="00973ADC">
        <w:rPr>
          <w:rFonts w:cs="Times New Roman"/>
        </w:rPr>
        <w:t xml:space="preserve"> таблиц, 2</w:t>
      </w:r>
      <w:r w:rsidR="009D0BC6">
        <w:rPr>
          <w:rFonts w:cs="Times New Roman"/>
        </w:rPr>
        <w:t>1</w:t>
      </w:r>
      <w:r w:rsidRPr="00973ADC">
        <w:rPr>
          <w:rFonts w:cs="Times New Roman"/>
        </w:rPr>
        <w:t xml:space="preserve"> рисунка, 24 </w:t>
      </w:r>
      <w:r w:rsidR="00234C6D">
        <w:rPr>
          <w:rFonts w:cs="Times New Roman"/>
        </w:rPr>
        <w:t xml:space="preserve">литературных </w:t>
      </w:r>
      <w:r w:rsidRPr="00973ADC">
        <w:rPr>
          <w:rFonts w:cs="Times New Roman"/>
        </w:rPr>
        <w:t>источника.</w:t>
      </w:r>
    </w:p>
    <w:p w:rsidR="00CE72ED" w:rsidRDefault="00CE72ED">
      <w:pPr>
        <w:rPr>
          <w:rStyle w:val="af7"/>
          <w:rFonts w:ascii="Times New Roman" w:eastAsia="Microsoft YaHei" w:hAnsi="Times New Roman" w:cs="Times New Roman"/>
          <w:bCs/>
          <w:noProof/>
          <w:sz w:val="28"/>
          <w:szCs w:val="28"/>
          <w:lang w:val="ru-RU"/>
        </w:rPr>
      </w:pPr>
      <w:r>
        <w:rPr>
          <w:rStyle w:val="af7"/>
          <w:rFonts w:cs="Times New Roman"/>
          <w:noProof/>
          <w:sz w:val="28"/>
          <w:szCs w:val="28"/>
          <w:lang w:val="ru-RU"/>
        </w:rPr>
        <w:br w:type="page"/>
      </w:r>
    </w:p>
    <w:p w:rsidR="00CE72ED" w:rsidRPr="00CE72ED" w:rsidRDefault="00CE72ED" w:rsidP="00CE72ED">
      <w:pPr>
        <w:pStyle w:val="af3"/>
        <w:rPr>
          <w:rFonts w:ascii="Times New Roman" w:hAnsi="Times New Roman" w:cs="Times New Roman"/>
          <w:sz w:val="32"/>
        </w:rPr>
      </w:pPr>
      <w:r w:rsidRPr="00CE72ED">
        <w:rPr>
          <w:rFonts w:ascii="Times New Roman" w:hAnsi="Times New Roman" w:cs="Times New Roman"/>
          <w:sz w:val="32"/>
        </w:rPr>
        <w:lastRenderedPageBreak/>
        <w:t>Оглавление</w:t>
      </w:r>
    </w:p>
    <w:p w:rsidR="003B48A9" w:rsidRPr="003B48A9" w:rsidRDefault="00CE72ED">
      <w:pPr>
        <w:pStyle w:val="10"/>
        <w:tabs>
          <w:tab w:val="right" w:leader="dot" w:pos="9345"/>
        </w:tabs>
        <w:rPr>
          <w:rFonts w:ascii="Times New Roman" w:eastAsiaTheme="minorEastAsia" w:hAnsi="Times New Roman" w:cs="Times New Roman"/>
          <w:b w:val="0"/>
          <w:bCs w:val="0"/>
          <w:caps w:val="0"/>
          <w:noProof/>
          <w:kern w:val="0"/>
          <w:sz w:val="32"/>
          <w:szCs w:val="22"/>
          <w:lang w:val="ru-RU" w:eastAsia="ru-RU" w:bidi="ar-SA"/>
        </w:rPr>
      </w:pPr>
      <w:r>
        <w:fldChar w:fldCharType="begin"/>
      </w:r>
      <w:r>
        <w:instrText xml:space="preserve"> TOC \o "1-3" \h \z \u </w:instrText>
      </w:r>
      <w:r>
        <w:fldChar w:fldCharType="separate"/>
      </w:r>
      <w:hyperlink w:anchor="_Toc43309124" w:history="1">
        <w:r w:rsidR="003B48A9" w:rsidRPr="003B48A9">
          <w:rPr>
            <w:rStyle w:val="af7"/>
            <w:rFonts w:ascii="Times New Roman" w:hAnsi="Times New Roman" w:cs="Times New Roman"/>
            <w:b w:val="0"/>
            <w:noProof/>
            <w:sz w:val="28"/>
          </w:rPr>
          <w:t>Перечень листов графических документов</w:t>
        </w:r>
        <w:r w:rsidR="003B48A9" w:rsidRPr="003B48A9">
          <w:rPr>
            <w:rFonts w:ascii="Times New Roman" w:hAnsi="Times New Roman" w:cs="Times New Roman"/>
            <w:b w:val="0"/>
            <w:noProof/>
            <w:webHidden/>
            <w:sz w:val="28"/>
          </w:rPr>
          <w:tab/>
        </w:r>
        <w:r w:rsidR="003B48A9" w:rsidRPr="003B48A9">
          <w:rPr>
            <w:rFonts w:ascii="Times New Roman" w:hAnsi="Times New Roman" w:cs="Times New Roman"/>
            <w:b w:val="0"/>
            <w:noProof/>
            <w:webHidden/>
            <w:sz w:val="28"/>
          </w:rPr>
          <w:fldChar w:fldCharType="begin"/>
        </w:r>
        <w:r w:rsidR="003B48A9" w:rsidRPr="003B48A9">
          <w:rPr>
            <w:rFonts w:ascii="Times New Roman" w:hAnsi="Times New Roman" w:cs="Times New Roman"/>
            <w:b w:val="0"/>
            <w:noProof/>
            <w:webHidden/>
            <w:sz w:val="28"/>
          </w:rPr>
          <w:instrText xml:space="preserve"> PAGEREF _Toc43309124 \h </w:instrText>
        </w:r>
        <w:r w:rsidR="003B48A9" w:rsidRPr="003B48A9">
          <w:rPr>
            <w:rFonts w:ascii="Times New Roman" w:hAnsi="Times New Roman" w:cs="Times New Roman"/>
            <w:b w:val="0"/>
            <w:noProof/>
            <w:webHidden/>
            <w:sz w:val="28"/>
          </w:rPr>
        </w:r>
        <w:r w:rsidR="003B48A9" w:rsidRPr="003B48A9">
          <w:rPr>
            <w:rFonts w:ascii="Times New Roman" w:hAnsi="Times New Roman" w:cs="Times New Roman"/>
            <w:b w:val="0"/>
            <w:noProof/>
            <w:webHidden/>
            <w:sz w:val="28"/>
          </w:rPr>
          <w:fldChar w:fldCharType="separate"/>
        </w:r>
        <w:r w:rsidR="003B48A9" w:rsidRPr="003B48A9">
          <w:rPr>
            <w:rFonts w:ascii="Times New Roman" w:hAnsi="Times New Roman" w:cs="Times New Roman"/>
            <w:b w:val="0"/>
            <w:noProof/>
            <w:webHidden/>
            <w:sz w:val="28"/>
          </w:rPr>
          <w:t>4</w:t>
        </w:r>
        <w:r w:rsidR="003B48A9" w:rsidRPr="003B48A9">
          <w:rPr>
            <w:rFonts w:ascii="Times New Roman" w:hAnsi="Times New Roman" w:cs="Times New Roman"/>
            <w:b w:val="0"/>
            <w:noProof/>
            <w:webHidden/>
            <w:sz w:val="28"/>
          </w:rPr>
          <w:fldChar w:fldCharType="end"/>
        </w:r>
      </w:hyperlink>
    </w:p>
    <w:p w:rsidR="003B48A9" w:rsidRPr="003B48A9" w:rsidRDefault="006A71D6">
      <w:pPr>
        <w:pStyle w:val="10"/>
        <w:tabs>
          <w:tab w:val="right" w:leader="dot" w:pos="9345"/>
        </w:tabs>
        <w:rPr>
          <w:rFonts w:ascii="Times New Roman" w:eastAsiaTheme="minorEastAsia" w:hAnsi="Times New Roman" w:cs="Times New Roman"/>
          <w:b w:val="0"/>
          <w:bCs w:val="0"/>
          <w:caps w:val="0"/>
          <w:noProof/>
          <w:kern w:val="0"/>
          <w:sz w:val="32"/>
          <w:szCs w:val="22"/>
          <w:lang w:val="ru-RU" w:eastAsia="ru-RU" w:bidi="ar-SA"/>
        </w:rPr>
      </w:pPr>
      <w:hyperlink w:anchor="_Toc43309125" w:history="1">
        <w:r w:rsidR="003B48A9" w:rsidRPr="003B48A9">
          <w:rPr>
            <w:rStyle w:val="af7"/>
            <w:rFonts w:ascii="Times New Roman" w:hAnsi="Times New Roman" w:cs="Times New Roman"/>
            <w:b w:val="0"/>
            <w:noProof/>
            <w:sz w:val="28"/>
            <w:lang w:val="ru-RU"/>
          </w:rPr>
          <w:t>Введение</w:t>
        </w:r>
        <w:r w:rsidR="003B48A9" w:rsidRPr="003B48A9">
          <w:rPr>
            <w:rFonts w:ascii="Times New Roman" w:hAnsi="Times New Roman" w:cs="Times New Roman"/>
            <w:b w:val="0"/>
            <w:noProof/>
            <w:webHidden/>
            <w:sz w:val="28"/>
          </w:rPr>
          <w:tab/>
        </w:r>
        <w:r w:rsidR="003B48A9" w:rsidRPr="003B48A9">
          <w:rPr>
            <w:rFonts w:ascii="Times New Roman" w:hAnsi="Times New Roman" w:cs="Times New Roman"/>
            <w:b w:val="0"/>
            <w:noProof/>
            <w:webHidden/>
            <w:sz w:val="28"/>
          </w:rPr>
          <w:fldChar w:fldCharType="begin"/>
        </w:r>
        <w:r w:rsidR="003B48A9" w:rsidRPr="003B48A9">
          <w:rPr>
            <w:rFonts w:ascii="Times New Roman" w:hAnsi="Times New Roman" w:cs="Times New Roman"/>
            <w:b w:val="0"/>
            <w:noProof/>
            <w:webHidden/>
            <w:sz w:val="28"/>
          </w:rPr>
          <w:instrText xml:space="preserve"> PAGEREF _Toc43309125 \h </w:instrText>
        </w:r>
        <w:r w:rsidR="003B48A9" w:rsidRPr="003B48A9">
          <w:rPr>
            <w:rFonts w:ascii="Times New Roman" w:hAnsi="Times New Roman" w:cs="Times New Roman"/>
            <w:b w:val="0"/>
            <w:noProof/>
            <w:webHidden/>
            <w:sz w:val="28"/>
          </w:rPr>
        </w:r>
        <w:r w:rsidR="003B48A9" w:rsidRPr="003B48A9">
          <w:rPr>
            <w:rFonts w:ascii="Times New Roman" w:hAnsi="Times New Roman" w:cs="Times New Roman"/>
            <w:b w:val="0"/>
            <w:noProof/>
            <w:webHidden/>
            <w:sz w:val="28"/>
          </w:rPr>
          <w:fldChar w:fldCharType="separate"/>
        </w:r>
        <w:r w:rsidR="003B48A9" w:rsidRPr="003B48A9">
          <w:rPr>
            <w:rFonts w:ascii="Times New Roman" w:hAnsi="Times New Roman" w:cs="Times New Roman"/>
            <w:b w:val="0"/>
            <w:noProof/>
            <w:webHidden/>
            <w:sz w:val="28"/>
          </w:rPr>
          <w:t>6</w:t>
        </w:r>
        <w:r w:rsidR="003B48A9" w:rsidRPr="003B48A9">
          <w:rPr>
            <w:rFonts w:ascii="Times New Roman" w:hAnsi="Times New Roman" w:cs="Times New Roman"/>
            <w:b w:val="0"/>
            <w:noProof/>
            <w:webHidden/>
            <w:sz w:val="28"/>
          </w:rPr>
          <w:fldChar w:fldCharType="end"/>
        </w:r>
      </w:hyperlink>
    </w:p>
    <w:p w:rsidR="003B48A9" w:rsidRPr="003B48A9" w:rsidRDefault="006A71D6">
      <w:pPr>
        <w:pStyle w:val="10"/>
        <w:tabs>
          <w:tab w:val="right" w:leader="dot" w:pos="9345"/>
        </w:tabs>
        <w:rPr>
          <w:rFonts w:ascii="Times New Roman" w:eastAsiaTheme="minorEastAsia" w:hAnsi="Times New Roman" w:cs="Times New Roman"/>
          <w:b w:val="0"/>
          <w:bCs w:val="0"/>
          <w:caps w:val="0"/>
          <w:noProof/>
          <w:kern w:val="0"/>
          <w:sz w:val="32"/>
          <w:szCs w:val="22"/>
          <w:lang w:val="ru-RU" w:eastAsia="ru-RU" w:bidi="ar-SA"/>
        </w:rPr>
      </w:pPr>
      <w:hyperlink w:anchor="_Toc43309126" w:history="1">
        <w:r w:rsidR="003B48A9" w:rsidRPr="003B48A9">
          <w:rPr>
            <w:rStyle w:val="af7"/>
            <w:rFonts w:ascii="Times New Roman" w:hAnsi="Times New Roman" w:cs="Times New Roman"/>
            <w:b w:val="0"/>
            <w:noProof/>
            <w:sz w:val="28"/>
            <w:lang w:val="ru-RU"/>
          </w:rPr>
          <w:t>1 ИССЛЕДОВАНИЕ ПРИМЕНЕНИЯ МАШИННОГО ОБУЧЕНИЯ В УПРАВЛЕНИИ МИКРОСЕТИ С ГЕНЕРАЦИЕЙ НА ОСНОВЕ ВИЭ</w:t>
        </w:r>
        <w:r w:rsidR="003B48A9" w:rsidRPr="003B48A9">
          <w:rPr>
            <w:rFonts w:ascii="Times New Roman" w:hAnsi="Times New Roman" w:cs="Times New Roman"/>
            <w:b w:val="0"/>
            <w:noProof/>
            <w:webHidden/>
            <w:sz w:val="28"/>
          </w:rPr>
          <w:tab/>
        </w:r>
        <w:r w:rsidR="003B48A9" w:rsidRPr="003B48A9">
          <w:rPr>
            <w:rFonts w:ascii="Times New Roman" w:hAnsi="Times New Roman" w:cs="Times New Roman"/>
            <w:b w:val="0"/>
            <w:noProof/>
            <w:webHidden/>
            <w:sz w:val="28"/>
          </w:rPr>
          <w:fldChar w:fldCharType="begin"/>
        </w:r>
        <w:r w:rsidR="003B48A9" w:rsidRPr="003B48A9">
          <w:rPr>
            <w:rFonts w:ascii="Times New Roman" w:hAnsi="Times New Roman" w:cs="Times New Roman"/>
            <w:b w:val="0"/>
            <w:noProof/>
            <w:webHidden/>
            <w:sz w:val="28"/>
          </w:rPr>
          <w:instrText xml:space="preserve"> PAGEREF _Toc43309126 \h </w:instrText>
        </w:r>
        <w:r w:rsidR="003B48A9" w:rsidRPr="003B48A9">
          <w:rPr>
            <w:rFonts w:ascii="Times New Roman" w:hAnsi="Times New Roman" w:cs="Times New Roman"/>
            <w:b w:val="0"/>
            <w:noProof/>
            <w:webHidden/>
            <w:sz w:val="28"/>
          </w:rPr>
        </w:r>
        <w:r w:rsidR="003B48A9" w:rsidRPr="003B48A9">
          <w:rPr>
            <w:rFonts w:ascii="Times New Roman" w:hAnsi="Times New Roman" w:cs="Times New Roman"/>
            <w:b w:val="0"/>
            <w:noProof/>
            <w:webHidden/>
            <w:sz w:val="28"/>
          </w:rPr>
          <w:fldChar w:fldCharType="separate"/>
        </w:r>
        <w:r w:rsidR="003B48A9" w:rsidRPr="003B48A9">
          <w:rPr>
            <w:rFonts w:ascii="Times New Roman" w:hAnsi="Times New Roman" w:cs="Times New Roman"/>
            <w:b w:val="0"/>
            <w:noProof/>
            <w:webHidden/>
            <w:sz w:val="28"/>
          </w:rPr>
          <w:t>7</w:t>
        </w:r>
        <w:r w:rsidR="003B48A9" w:rsidRPr="003B48A9">
          <w:rPr>
            <w:rFonts w:ascii="Times New Roman" w:hAnsi="Times New Roman" w:cs="Times New Roman"/>
            <w:b w:val="0"/>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27" w:history="1">
        <w:r w:rsidR="003B48A9" w:rsidRPr="003B48A9">
          <w:rPr>
            <w:rStyle w:val="af7"/>
            <w:rFonts w:ascii="Times New Roman" w:hAnsi="Times New Roman" w:cs="Times New Roman"/>
            <w:noProof/>
            <w:sz w:val="28"/>
            <w:lang w:val="ru-RU"/>
          </w:rPr>
          <w:t>1.1 Актуальность использования машинного обучения в управлении энергоснабжением микросети с генерацией на основе ВИЭ</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_Toc43309127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7</w:t>
        </w:r>
        <w:r w:rsidR="003B48A9" w:rsidRPr="003B48A9">
          <w:rPr>
            <w:rFonts w:ascii="Times New Roman" w:hAnsi="Times New Roman" w:cs="Times New Roman"/>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28" w:history="1">
        <w:r w:rsidR="003B48A9" w:rsidRPr="003B48A9">
          <w:rPr>
            <w:rStyle w:val="af7"/>
            <w:rFonts w:ascii="Times New Roman" w:hAnsi="Times New Roman" w:cs="Times New Roman"/>
            <w:noProof/>
            <w:sz w:val="28"/>
            <w:lang w:val="ru-RU"/>
          </w:rPr>
          <w:t>1.2 Инновационные направления в энергетике</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_Toc43309128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9</w:t>
        </w:r>
        <w:r w:rsidR="003B48A9" w:rsidRPr="003B48A9">
          <w:rPr>
            <w:rFonts w:ascii="Times New Roman" w:hAnsi="Times New Roman" w:cs="Times New Roman"/>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29" w:history="1">
        <w:r w:rsidR="003B48A9" w:rsidRPr="003B48A9">
          <w:rPr>
            <w:rStyle w:val="af7"/>
            <w:rFonts w:ascii="Times New Roman" w:hAnsi="Times New Roman" w:cs="Times New Roman"/>
            <w:i w:val="0"/>
            <w:noProof/>
            <w:sz w:val="28"/>
            <w:lang w:val="ru-RU"/>
          </w:rPr>
          <w:t>1.2.1 Декарбонизация в сфере энергетики</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_Toc43309129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10</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30" w:history="1">
        <w:r w:rsidR="003B48A9" w:rsidRPr="003B48A9">
          <w:rPr>
            <w:rStyle w:val="af7"/>
            <w:rFonts w:ascii="Times New Roman" w:hAnsi="Times New Roman" w:cs="Times New Roman"/>
            <w:i w:val="0"/>
            <w:noProof/>
            <w:sz w:val="28"/>
            <w:lang w:val="ru-RU"/>
          </w:rPr>
          <w:t xml:space="preserve">1.2.2 </w:t>
        </w:r>
        <w:r w:rsidR="003B48A9" w:rsidRPr="003B48A9">
          <w:rPr>
            <w:rStyle w:val="af7"/>
            <w:rFonts w:ascii="Times New Roman" w:hAnsi="Times New Roman" w:cs="Times New Roman"/>
            <w:i w:val="0"/>
            <w:noProof/>
            <w:sz w:val="28"/>
          </w:rPr>
          <w:t>Децентрализация</w:t>
        </w:r>
        <w:r w:rsidR="003B48A9" w:rsidRPr="003B48A9">
          <w:rPr>
            <w:rStyle w:val="af7"/>
            <w:rFonts w:ascii="Times New Roman" w:hAnsi="Times New Roman" w:cs="Times New Roman"/>
            <w:i w:val="0"/>
            <w:noProof/>
            <w:sz w:val="28"/>
            <w:lang w:val="ru-RU"/>
          </w:rPr>
          <w:t xml:space="preserve"> в сфере энергетики</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_Toc43309130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11</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31" w:history="1">
        <w:r w:rsidR="003B48A9" w:rsidRPr="003B48A9">
          <w:rPr>
            <w:rStyle w:val="af7"/>
            <w:rFonts w:ascii="Times New Roman" w:hAnsi="Times New Roman" w:cs="Times New Roman"/>
            <w:i w:val="0"/>
            <w:noProof/>
            <w:sz w:val="28"/>
            <w:lang w:val="ru-RU"/>
          </w:rPr>
          <w:t xml:space="preserve">1.2.3 </w:t>
        </w:r>
        <w:r w:rsidR="003B48A9" w:rsidRPr="003B48A9">
          <w:rPr>
            <w:rStyle w:val="af7"/>
            <w:rFonts w:ascii="Times New Roman" w:hAnsi="Times New Roman" w:cs="Times New Roman"/>
            <w:i w:val="0"/>
            <w:noProof/>
            <w:sz w:val="28"/>
          </w:rPr>
          <w:t xml:space="preserve">Цифровизация </w:t>
        </w:r>
        <w:r w:rsidR="003B48A9" w:rsidRPr="003B48A9">
          <w:rPr>
            <w:rStyle w:val="af7"/>
            <w:rFonts w:ascii="Times New Roman" w:hAnsi="Times New Roman" w:cs="Times New Roman"/>
            <w:i w:val="0"/>
            <w:noProof/>
            <w:sz w:val="28"/>
            <w:lang w:val="ru-RU"/>
          </w:rPr>
          <w:t>в сфере энергетики</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_Toc43309131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12</w:t>
        </w:r>
        <w:r w:rsidR="003B48A9" w:rsidRPr="003B48A9">
          <w:rPr>
            <w:rFonts w:ascii="Times New Roman" w:hAnsi="Times New Roman" w:cs="Times New Roman"/>
            <w:i w:val="0"/>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32" w:history="1">
        <w:r w:rsidR="003B48A9" w:rsidRPr="003B48A9">
          <w:rPr>
            <w:rStyle w:val="af7"/>
            <w:rFonts w:ascii="Times New Roman" w:hAnsi="Times New Roman" w:cs="Times New Roman"/>
            <w:noProof/>
            <w:sz w:val="28"/>
            <w:lang w:val="ru-RU"/>
          </w:rPr>
          <w:t>1.3 Условия и причины для использования микросетей в современных энергосистемах</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_Toc43309132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13</w:t>
        </w:r>
        <w:r w:rsidR="003B48A9" w:rsidRPr="003B48A9">
          <w:rPr>
            <w:rFonts w:ascii="Times New Roman" w:hAnsi="Times New Roman" w:cs="Times New Roman"/>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33" w:history="1">
        <w:r w:rsidR="003B48A9" w:rsidRPr="003B48A9">
          <w:rPr>
            <w:rStyle w:val="af7"/>
            <w:rFonts w:ascii="Times New Roman" w:hAnsi="Times New Roman" w:cs="Times New Roman"/>
            <w:noProof/>
            <w:sz w:val="28"/>
            <w:lang w:val="ru-RU"/>
          </w:rPr>
          <w:t xml:space="preserve">1.4 Преимущества и недостатки развития микросетей как части </w:t>
        </w:r>
        <w:r w:rsidR="003B48A9" w:rsidRPr="003B48A9">
          <w:rPr>
            <w:rStyle w:val="af7"/>
            <w:rFonts w:ascii="Times New Roman" w:hAnsi="Times New Roman" w:cs="Times New Roman"/>
            <w:noProof/>
            <w:sz w:val="28"/>
          </w:rPr>
          <w:t>Smart</w:t>
        </w:r>
        <w:r w:rsidR="003B48A9" w:rsidRPr="003B48A9">
          <w:rPr>
            <w:rStyle w:val="af7"/>
            <w:rFonts w:ascii="Times New Roman" w:hAnsi="Times New Roman" w:cs="Times New Roman"/>
            <w:noProof/>
            <w:sz w:val="28"/>
            <w:lang w:val="ru-RU"/>
          </w:rPr>
          <w:t xml:space="preserve"> </w:t>
        </w:r>
        <w:r w:rsidR="003B48A9" w:rsidRPr="003B48A9">
          <w:rPr>
            <w:rStyle w:val="af7"/>
            <w:rFonts w:ascii="Times New Roman" w:hAnsi="Times New Roman" w:cs="Times New Roman"/>
            <w:noProof/>
            <w:sz w:val="28"/>
          </w:rPr>
          <w:t>Grid</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_Toc43309133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14</w:t>
        </w:r>
        <w:r w:rsidR="003B48A9" w:rsidRPr="003B48A9">
          <w:rPr>
            <w:rFonts w:ascii="Times New Roman" w:hAnsi="Times New Roman" w:cs="Times New Roman"/>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34" w:history="1">
        <w:r w:rsidR="003B48A9" w:rsidRPr="003B48A9">
          <w:rPr>
            <w:rStyle w:val="af7"/>
            <w:rFonts w:ascii="Times New Roman" w:hAnsi="Times New Roman" w:cs="Times New Roman"/>
            <w:i w:val="0"/>
            <w:noProof/>
            <w:sz w:val="28"/>
            <w:lang w:val="ru-RU"/>
          </w:rPr>
          <w:t>1.4.1 Последствия и риски развития микросетей для потребителей энергии</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_Toc43309134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15</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35" w:history="1">
        <w:r w:rsidR="003B48A9" w:rsidRPr="003B48A9">
          <w:rPr>
            <w:rStyle w:val="af7"/>
            <w:rFonts w:ascii="Times New Roman" w:hAnsi="Times New Roman" w:cs="Times New Roman"/>
            <w:i w:val="0"/>
            <w:noProof/>
            <w:sz w:val="28"/>
            <w:lang w:val="ru-RU"/>
          </w:rPr>
          <w:t>1.4.2 Последствия развития микросетей для производителей энергии</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_Toc43309135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16</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36" w:history="1">
        <w:r w:rsidR="003B48A9" w:rsidRPr="003B48A9">
          <w:rPr>
            <w:rStyle w:val="af7"/>
            <w:rFonts w:ascii="Times New Roman" w:hAnsi="Times New Roman" w:cs="Times New Roman"/>
            <w:i w:val="0"/>
            <w:noProof/>
            <w:sz w:val="28"/>
            <w:lang w:val="ru-RU"/>
          </w:rPr>
          <w:t>1.4.3 Последствия развития микросетей для электросетевых компаний</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_Toc43309136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16</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37" w:history="1">
        <w:r w:rsidR="003B48A9" w:rsidRPr="003B48A9">
          <w:rPr>
            <w:rStyle w:val="af7"/>
            <w:rFonts w:ascii="Times New Roman" w:hAnsi="Times New Roman" w:cs="Times New Roman"/>
            <w:i w:val="0"/>
            <w:noProof/>
            <w:sz w:val="28"/>
            <w:lang w:val="ru-RU"/>
          </w:rPr>
          <w:t>1.4.4 Последствия развития микросетей для рынка электроэнергетики</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_Toc43309137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17</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38" w:history="1">
        <w:r w:rsidR="003B48A9" w:rsidRPr="003B48A9">
          <w:rPr>
            <w:rStyle w:val="af7"/>
            <w:rFonts w:ascii="Times New Roman" w:hAnsi="Times New Roman" w:cs="Times New Roman"/>
            <w:i w:val="0"/>
            <w:noProof/>
            <w:sz w:val="28"/>
            <w:lang w:val="ru-RU"/>
          </w:rPr>
          <w:t>1.4.5 Последствия развития микросетей для российской экономики</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_Toc43309138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19</w:t>
        </w:r>
        <w:r w:rsidR="003B48A9" w:rsidRPr="003B48A9">
          <w:rPr>
            <w:rFonts w:ascii="Times New Roman" w:hAnsi="Times New Roman" w:cs="Times New Roman"/>
            <w:i w:val="0"/>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39" w:history="1">
        <w:r w:rsidR="003B48A9" w:rsidRPr="003B48A9">
          <w:rPr>
            <w:rStyle w:val="af7"/>
            <w:rFonts w:ascii="Times New Roman" w:hAnsi="Times New Roman" w:cs="Times New Roman"/>
            <w:noProof/>
            <w:sz w:val="28"/>
            <w:lang w:val="ru-RU"/>
          </w:rPr>
          <w:t>1.5 Состояние тестовых проектов микросетей в мире</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_Toc43309139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20</w:t>
        </w:r>
        <w:r w:rsidR="003B48A9" w:rsidRPr="003B48A9">
          <w:rPr>
            <w:rFonts w:ascii="Times New Roman" w:hAnsi="Times New Roman" w:cs="Times New Roman"/>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40" w:history="1">
        <w:r w:rsidR="003B48A9" w:rsidRPr="003B48A9">
          <w:rPr>
            <w:rStyle w:val="af7"/>
            <w:rFonts w:ascii="Times New Roman" w:hAnsi="Times New Roman" w:cs="Times New Roman"/>
            <w:noProof/>
            <w:sz w:val="28"/>
          </w:rPr>
          <w:t>1.6 Постановка задач исследования</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_Toc43309140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30</w:t>
        </w:r>
        <w:r w:rsidR="003B48A9" w:rsidRPr="003B48A9">
          <w:rPr>
            <w:rFonts w:ascii="Times New Roman" w:hAnsi="Times New Roman" w:cs="Times New Roman"/>
            <w:noProof/>
            <w:webHidden/>
            <w:sz w:val="28"/>
          </w:rPr>
          <w:fldChar w:fldCharType="end"/>
        </w:r>
      </w:hyperlink>
    </w:p>
    <w:p w:rsidR="003B48A9" w:rsidRPr="003B48A9" w:rsidRDefault="006A71D6">
      <w:pPr>
        <w:pStyle w:val="10"/>
        <w:tabs>
          <w:tab w:val="right" w:leader="dot" w:pos="9345"/>
        </w:tabs>
        <w:rPr>
          <w:rFonts w:ascii="Times New Roman" w:eastAsiaTheme="minorEastAsia" w:hAnsi="Times New Roman" w:cs="Times New Roman"/>
          <w:b w:val="0"/>
          <w:bCs w:val="0"/>
          <w:caps w:val="0"/>
          <w:noProof/>
          <w:kern w:val="0"/>
          <w:sz w:val="32"/>
          <w:szCs w:val="22"/>
          <w:lang w:val="ru-RU" w:eastAsia="ru-RU" w:bidi="ar-SA"/>
        </w:rPr>
      </w:pPr>
      <w:hyperlink w:anchor="_Toc43309141" w:history="1">
        <w:r w:rsidR="003B48A9" w:rsidRPr="003B48A9">
          <w:rPr>
            <w:rStyle w:val="af7"/>
            <w:rFonts w:ascii="Times New Roman" w:hAnsi="Times New Roman" w:cs="Times New Roman"/>
            <w:b w:val="0"/>
            <w:noProof/>
            <w:sz w:val="28"/>
            <w:lang w:val="ru-RU"/>
          </w:rPr>
          <w:t>2 ЗНАЧЕНИЕ МИКРОСЕТЕЙ В ЭЛЕКТРОЭНЕРГЕТИКЕ</w:t>
        </w:r>
        <w:r w:rsidR="003B48A9" w:rsidRPr="003B48A9">
          <w:rPr>
            <w:rFonts w:ascii="Times New Roman" w:hAnsi="Times New Roman" w:cs="Times New Roman"/>
            <w:b w:val="0"/>
            <w:noProof/>
            <w:webHidden/>
            <w:sz w:val="28"/>
          </w:rPr>
          <w:tab/>
        </w:r>
        <w:r w:rsidR="003B48A9" w:rsidRPr="003B48A9">
          <w:rPr>
            <w:rFonts w:ascii="Times New Roman" w:hAnsi="Times New Roman" w:cs="Times New Roman"/>
            <w:b w:val="0"/>
            <w:noProof/>
            <w:webHidden/>
            <w:sz w:val="28"/>
          </w:rPr>
          <w:fldChar w:fldCharType="begin"/>
        </w:r>
        <w:r w:rsidR="003B48A9" w:rsidRPr="003B48A9">
          <w:rPr>
            <w:rFonts w:ascii="Times New Roman" w:hAnsi="Times New Roman" w:cs="Times New Roman"/>
            <w:b w:val="0"/>
            <w:noProof/>
            <w:webHidden/>
            <w:sz w:val="28"/>
          </w:rPr>
          <w:instrText xml:space="preserve"> PAGEREF _Toc43309141 \h </w:instrText>
        </w:r>
        <w:r w:rsidR="003B48A9" w:rsidRPr="003B48A9">
          <w:rPr>
            <w:rFonts w:ascii="Times New Roman" w:hAnsi="Times New Roman" w:cs="Times New Roman"/>
            <w:b w:val="0"/>
            <w:noProof/>
            <w:webHidden/>
            <w:sz w:val="28"/>
          </w:rPr>
        </w:r>
        <w:r w:rsidR="003B48A9" w:rsidRPr="003B48A9">
          <w:rPr>
            <w:rFonts w:ascii="Times New Roman" w:hAnsi="Times New Roman" w:cs="Times New Roman"/>
            <w:b w:val="0"/>
            <w:noProof/>
            <w:webHidden/>
            <w:sz w:val="28"/>
          </w:rPr>
          <w:fldChar w:fldCharType="separate"/>
        </w:r>
        <w:r w:rsidR="003B48A9" w:rsidRPr="003B48A9">
          <w:rPr>
            <w:rFonts w:ascii="Times New Roman" w:hAnsi="Times New Roman" w:cs="Times New Roman"/>
            <w:b w:val="0"/>
            <w:noProof/>
            <w:webHidden/>
            <w:sz w:val="28"/>
          </w:rPr>
          <w:t>31</w:t>
        </w:r>
        <w:r w:rsidR="003B48A9" w:rsidRPr="003B48A9">
          <w:rPr>
            <w:rFonts w:ascii="Times New Roman" w:hAnsi="Times New Roman" w:cs="Times New Roman"/>
            <w:b w:val="0"/>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42" w:history="1">
        <w:r w:rsidR="003B48A9" w:rsidRPr="003B48A9">
          <w:rPr>
            <w:rStyle w:val="af7"/>
            <w:rFonts w:ascii="Times New Roman" w:hAnsi="Times New Roman" w:cs="Times New Roman"/>
            <w:noProof/>
            <w:sz w:val="28"/>
            <w:lang w:val="ru-RU"/>
          </w:rPr>
          <w:t>2.1 Что такое микросети</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_Toc43309142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31</w:t>
        </w:r>
        <w:r w:rsidR="003B48A9" w:rsidRPr="003B48A9">
          <w:rPr>
            <w:rFonts w:ascii="Times New Roman" w:hAnsi="Times New Roman" w:cs="Times New Roman"/>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43" w:history="1">
        <w:r w:rsidR="003B48A9" w:rsidRPr="003B48A9">
          <w:rPr>
            <w:rStyle w:val="af7"/>
            <w:rFonts w:ascii="Times New Roman" w:hAnsi="Times New Roman" w:cs="Times New Roman"/>
            <w:noProof/>
            <w:sz w:val="28"/>
            <w:lang w:val="ru-RU"/>
          </w:rPr>
          <w:t>2.2 Потенциал микросетей при использовании в энергосистеме с генерацией на основе ВИЭ</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_Toc43309143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31</w:t>
        </w:r>
        <w:r w:rsidR="003B48A9" w:rsidRPr="003B48A9">
          <w:rPr>
            <w:rFonts w:ascii="Times New Roman" w:hAnsi="Times New Roman" w:cs="Times New Roman"/>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44" w:history="1">
        <w:r w:rsidR="003B48A9" w:rsidRPr="003B48A9">
          <w:rPr>
            <w:rStyle w:val="af7"/>
            <w:rFonts w:ascii="Times New Roman" w:hAnsi="Times New Roman" w:cs="Times New Roman"/>
            <w:noProof/>
            <w:sz w:val="28"/>
            <w:lang w:val="ru-RU"/>
          </w:rPr>
          <w:t>2.3 Технические составляющие микросети</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_Toc43309144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33</w:t>
        </w:r>
        <w:r w:rsidR="003B48A9" w:rsidRPr="003B48A9">
          <w:rPr>
            <w:rFonts w:ascii="Times New Roman" w:hAnsi="Times New Roman" w:cs="Times New Roman"/>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45" w:history="1">
        <w:r w:rsidR="003B48A9" w:rsidRPr="003B48A9">
          <w:rPr>
            <w:rStyle w:val="af7"/>
            <w:rFonts w:ascii="Times New Roman" w:hAnsi="Times New Roman" w:cs="Times New Roman"/>
            <w:i w:val="0"/>
            <w:noProof/>
            <w:sz w:val="28"/>
            <w:lang w:val="ru-RU"/>
          </w:rPr>
          <w:t>2.3.1 Источники энергии, использующиеся в микросетях</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_Toc43309145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33</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46" w:history="1">
        <w:r w:rsidR="003B48A9" w:rsidRPr="003B48A9">
          <w:rPr>
            <w:rStyle w:val="af7"/>
            <w:rFonts w:ascii="Times New Roman" w:hAnsi="Times New Roman" w:cs="Times New Roman"/>
            <w:i w:val="0"/>
            <w:noProof/>
            <w:sz w:val="28"/>
            <w:lang w:val="ru-RU"/>
          </w:rPr>
          <w:t xml:space="preserve">2.3.2 </w:t>
        </w:r>
        <w:r w:rsidR="003B48A9" w:rsidRPr="003B48A9">
          <w:rPr>
            <w:rStyle w:val="af7"/>
            <w:rFonts w:ascii="Times New Roman" w:hAnsi="Times New Roman" w:cs="Times New Roman"/>
            <w:i w:val="0"/>
            <w:noProof/>
            <w:sz w:val="28"/>
          </w:rPr>
          <w:t>Контроллер управления микросетями</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_Toc43309146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34</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47" w:history="1">
        <w:r w:rsidR="003B48A9" w:rsidRPr="003B48A9">
          <w:rPr>
            <w:rStyle w:val="af7"/>
            <w:rFonts w:ascii="Times New Roman" w:hAnsi="Times New Roman" w:cs="Times New Roman"/>
            <w:i w:val="0"/>
            <w:noProof/>
            <w:sz w:val="28"/>
            <w:lang w:val="ru-RU"/>
          </w:rPr>
          <w:t>2.3.3 Контроль и сбор информации в системе микросети</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_Toc43309147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35</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48" w:history="1">
        <w:r w:rsidR="003B48A9" w:rsidRPr="003B48A9">
          <w:rPr>
            <w:rStyle w:val="af7"/>
            <w:rFonts w:ascii="Times New Roman" w:hAnsi="Times New Roman" w:cs="Times New Roman"/>
            <w:i w:val="0"/>
            <w:noProof/>
            <w:sz w:val="28"/>
            <w:lang w:val="ru-RU"/>
          </w:rPr>
          <w:t xml:space="preserve">2.3.4 </w:t>
        </w:r>
        <w:r w:rsidR="003B48A9" w:rsidRPr="003B48A9">
          <w:rPr>
            <w:rStyle w:val="af7"/>
            <w:rFonts w:ascii="Times New Roman" w:hAnsi="Times New Roman" w:cs="Times New Roman"/>
            <w:i w:val="0"/>
            <w:noProof/>
            <w:sz w:val="28"/>
          </w:rPr>
          <w:t xml:space="preserve">Методы управления </w:t>
        </w:r>
        <w:r w:rsidR="003B48A9" w:rsidRPr="003B48A9">
          <w:rPr>
            <w:rStyle w:val="af7"/>
            <w:rFonts w:ascii="Times New Roman" w:hAnsi="Times New Roman" w:cs="Times New Roman"/>
            <w:i w:val="0"/>
            <w:noProof/>
            <w:sz w:val="28"/>
            <w:lang w:val="ru-RU"/>
          </w:rPr>
          <w:t>распределенными энергосистемами</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_Toc43309148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38</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49" w:history="1">
        <w:r w:rsidR="003B48A9" w:rsidRPr="003B48A9">
          <w:rPr>
            <w:rStyle w:val="af7"/>
            <w:rFonts w:ascii="Times New Roman" w:hAnsi="Times New Roman" w:cs="Times New Roman"/>
            <w:i w:val="0"/>
            <w:noProof/>
            <w:sz w:val="28"/>
            <w:lang w:val="ru-RU"/>
          </w:rPr>
          <w:t>2.3.5 Категории потребителей энергии в микросетях</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_Toc43309149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42</w:t>
        </w:r>
        <w:r w:rsidR="003B48A9" w:rsidRPr="003B48A9">
          <w:rPr>
            <w:rFonts w:ascii="Times New Roman" w:hAnsi="Times New Roman" w:cs="Times New Roman"/>
            <w:i w:val="0"/>
            <w:noProof/>
            <w:webHidden/>
            <w:sz w:val="28"/>
          </w:rPr>
          <w:fldChar w:fldCharType="end"/>
        </w:r>
      </w:hyperlink>
    </w:p>
    <w:p w:rsidR="003B48A9" w:rsidRPr="003B48A9" w:rsidRDefault="006A71D6">
      <w:pPr>
        <w:pStyle w:val="10"/>
        <w:tabs>
          <w:tab w:val="right" w:leader="dot" w:pos="9345"/>
        </w:tabs>
        <w:rPr>
          <w:rFonts w:ascii="Times New Roman" w:eastAsiaTheme="minorEastAsia" w:hAnsi="Times New Roman" w:cs="Times New Roman"/>
          <w:b w:val="0"/>
          <w:bCs w:val="0"/>
          <w:caps w:val="0"/>
          <w:noProof/>
          <w:kern w:val="0"/>
          <w:sz w:val="32"/>
          <w:szCs w:val="22"/>
          <w:lang w:val="ru-RU" w:eastAsia="ru-RU" w:bidi="ar-SA"/>
        </w:rPr>
      </w:pPr>
      <w:hyperlink w:anchor="_Toc43309150" w:history="1">
        <w:r w:rsidR="003B48A9" w:rsidRPr="003B48A9">
          <w:rPr>
            <w:rStyle w:val="af7"/>
            <w:rFonts w:ascii="Times New Roman" w:hAnsi="Times New Roman" w:cs="Times New Roman"/>
            <w:b w:val="0"/>
            <w:noProof/>
            <w:sz w:val="28"/>
            <w:lang w:val="ru-RU"/>
          </w:rPr>
          <w:t>3 ПРИМЕНЕНИЕ МАШИННОГО ОБУЧЕНИЯ ДЛЯ УПРАВЛЕНИЯ МИКРОСЕТЬЮ</w:t>
        </w:r>
        <w:r w:rsidR="003B48A9" w:rsidRPr="003B48A9">
          <w:rPr>
            <w:rFonts w:ascii="Times New Roman" w:hAnsi="Times New Roman" w:cs="Times New Roman"/>
            <w:b w:val="0"/>
            <w:noProof/>
            <w:webHidden/>
            <w:sz w:val="28"/>
          </w:rPr>
          <w:tab/>
        </w:r>
        <w:r w:rsidR="003B48A9" w:rsidRPr="003B48A9">
          <w:rPr>
            <w:rFonts w:ascii="Times New Roman" w:hAnsi="Times New Roman" w:cs="Times New Roman"/>
            <w:b w:val="0"/>
            <w:noProof/>
            <w:webHidden/>
            <w:sz w:val="28"/>
          </w:rPr>
          <w:fldChar w:fldCharType="begin"/>
        </w:r>
        <w:r w:rsidR="003B48A9" w:rsidRPr="003B48A9">
          <w:rPr>
            <w:rFonts w:ascii="Times New Roman" w:hAnsi="Times New Roman" w:cs="Times New Roman"/>
            <w:b w:val="0"/>
            <w:noProof/>
            <w:webHidden/>
            <w:sz w:val="28"/>
          </w:rPr>
          <w:instrText xml:space="preserve"> PAGEREF _Toc43309150 \h </w:instrText>
        </w:r>
        <w:r w:rsidR="003B48A9" w:rsidRPr="003B48A9">
          <w:rPr>
            <w:rFonts w:ascii="Times New Roman" w:hAnsi="Times New Roman" w:cs="Times New Roman"/>
            <w:b w:val="0"/>
            <w:noProof/>
            <w:webHidden/>
            <w:sz w:val="28"/>
          </w:rPr>
        </w:r>
        <w:r w:rsidR="003B48A9" w:rsidRPr="003B48A9">
          <w:rPr>
            <w:rFonts w:ascii="Times New Roman" w:hAnsi="Times New Roman" w:cs="Times New Roman"/>
            <w:b w:val="0"/>
            <w:noProof/>
            <w:webHidden/>
            <w:sz w:val="28"/>
          </w:rPr>
          <w:fldChar w:fldCharType="separate"/>
        </w:r>
        <w:r w:rsidR="003B48A9" w:rsidRPr="003B48A9">
          <w:rPr>
            <w:rFonts w:ascii="Times New Roman" w:hAnsi="Times New Roman" w:cs="Times New Roman"/>
            <w:b w:val="0"/>
            <w:noProof/>
            <w:webHidden/>
            <w:sz w:val="28"/>
          </w:rPr>
          <w:t>45</w:t>
        </w:r>
        <w:r w:rsidR="003B48A9" w:rsidRPr="003B48A9">
          <w:rPr>
            <w:rFonts w:ascii="Times New Roman" w:hAnsi="Times New Roman" w:cs="Times New Roman"/>
            <w:b w:val="0"/>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51" w:history="1">
        <w:r w:rsidR="003B48A9" w:rsidRPr="003B48A9">
          <w:rPr>
            <w:rStyle w:val="af7"/>
            <w:rFonts w:ascii="Times New Roman" w:hAnsi="Times New Roman" w:cs="Times New Roman"/>
            <w:noProof/>
            <w:sz w:val="28"/>
            <w:lang w:val="ru-RU"/>
          </w:rPr>
          <w:t>3.1 Управление энергоснабжением в микросети с генерацией на основе ВИЭ</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_Toc43309151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45</w:t>
        </w:r>
        <w:r w:rsidR="003B48A9" w:rsidRPr="003B48A9">
          <w:rPr>
            <w:rFonts w:ascii="Times New Roman" w:hAnsi="Times New Roman" w:cs="Times New Roman"/>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52" w:history="1">
        <w:r w:rsidR="003B48A9" w:rsidRPr="003B48A9">
          <w:rPr>
            <w:rStyle w:val="af7"/>
            <w:rFonts w:ascii="Times New Roman" w:hAnsi="Times New Roman" w:cs="Times New Roman"/>
            <w:noProof/>
            <w:sz w:val="28"/>
            <w:lang w:val="ru-RU"/>
          </w:rPr>
          <w:t>3.2 Достоинства использования машинного обучения для управления энергоснабжением микросети</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_Toc43309152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47</w:t>
        </w:r>
        <w:r w:rsidR="003B48A9" w:rsidRPr="003B48A9">
          <w:rPr>
            <w:rFonts w:ascii="Times New Roman" w:hAnsi="Times New Roman" w:cs="Times New Roman"/>
            <w:noProof/>
            <w:webHidden/>
            <w:sz w:val="28"/>
          </w:rPr>
          <w:fldChar w:fldCharType="end"/>
        </w:r>
      </w:hyperlink>
    </w:p>
    <w:p w:rsidR="003B48A9" w:rsidRPr="003B48A9" w:rsidRDefault="006A71D6">
      <w:pPr>
        <w:pStyle w:val="20"/>
        <w:tabs>
          <w:tab w:val="right" w:leader="dot" w:pos="9345"/>
        </w:tabs>
        <w:rPr>
          <w:rFonts w:ascii="Times New Roman" w:eastAsiaTheme="minorEastAsia" w:hAnsi="Times New Roman" w:cs="Times New Roman"/>
          <w:smallCaps w:val="0"/>
          <w:noProof/>
          <w:kern w:val="0"/>
          <w:sz w:val="32"/>
          <w:szCs w:val="22"/>
          <w:lang w:val="ru-RU" w:eastAsia="ru-RU" w:bidi="ar-SA"/>
        </w:rPr>
      </w:pPr>
      <w:hyperlink w:anchor="_Toc43309153" w:history="1">
        <w:r w:rsidR="003B48A9" w:rsidRPr="003B48A9">
          <w:rPr>
            <w:rStyle w:val="af7"/>
            <w:rFonts w:ascii="Times New Roman" w:hAnsi="Times New Roman" w:cs="Times New Roman"/>
            <w:noProof/>
            <w:sz w:val="28"/>
            <w:lang w:val="ru-RU"/>
          </w:rPr>
          <w:t>3.3 Метод управления энергоснабжением с использованием машинного обучения</w:t>
        </w:r>
        <w:r w:rsidR="003B48A9" w:rsidRPr="003B48A9">
          <w:rPr>
            <w:rFonts w:ascii="Times New Roman" w:hAnsi="Times New Roman" w:cs="Times New Roman"/>
            <w:noProof/>
            <w:webHidden/>
            <w:sz w:val="28"/>
          </w:rPr>
          <w:tab/>
        </w:r>
        <w:r w:rsidR="003B48A9" w:rsidRPr="003B48A9">
          <w:rPr>
            <w:rFonts w:ascii="Times New Roman" w:hAnsi="Times New Roman" w:cs="Times New Roman"/>
            <w:noProof/>
            <w:webHidden/>
            <w:sz w:val="28"/>
          </w:rPr>
          <w:fldChar w:fldCharType="begin"/>
        </w:r>
        <w:r w:rsidR="003B48A9" w:rsidRPr="003B48A9">
          <w:rPr>
            <w:rFonts w:ascii="Times New Roman" w:hAnsi="Times New Roman" w:cs="Times New Roman"/>
            <w:noProof/>
            <w:webHidden/>
            <w:sz w:val="28"/>
          </w:rPr>
          <w:instrText xml:space="preserve"> PAGEREF _Toc43309153 \h </w:instrText>
        </w:r>
        <w:r w:rsidR="003B48A9" w:rsidRPr="003B48A9">
          <w:rPr>
            <w:rFonts w:ascii="Times New Roman" w:hAnsi="Times New Roman" w:cs="Times New Roman"/>
            <w:noProof/>
            <w:webHidden/>
            <w:sz w:val="28"/>
          </w:rPr>
        </w:r>
        <w:r w:rsidR="003B48A9" w:rsidRPr="003B48A9">
          <w:rPr>
            <w:rFonts w:ascii="Times New Roman" w:hAnsi="Times New Roman" w:cs="Times New Roman"/>
            <w:noProof/>
            <w:webHidden/>
            <w:sz w:val="28"/>
          </w:rPr>
          <w:fldChar w:fldCharType="separate"/>
        </w:r>
        <w:r w:rsidR="003B48A9" w:rsidRPr="003B48A9">
          <w:rPr>
            <w:rFonts w:ascii="Times New Roman" w:hAnsi="Times New Roman" w:cs="Times New Roman"/>
            <w:noProof/>
            <w:webHidden/>
            <w:sz w:val="28"/>
          </w:rPr>
          <w:t>49</w:t>
        </w:r>
        <w:r w:rsidR="003B48A9" w:rsidRPr="003B48A9">
          <w:rPr>
            <w:rFonts w:ascii="Times New Roman" w:hAnsi="Times New Roman" w:cs="Times New Roman"/>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54" w:history="1">
        <w:r w:rsidR="003B48A9" w:rsidRPr="003B48A9">
          <w:rPr>
            <w:rStyle w:val="af7"/>
            <w:rFonts w:ascii="Times New Roman" w:hAnsi="Times New Roman" w:cs="Times New Roman"/>
            <w:i w:val="0"/>
            <w:noProof/>
            <w:sz w:val="28"/>
            <w:lang w:val="ru-RU"/>
          </w:rPr>
          <w:t>3.3.1 Изменения в алгоритме для внедрения машинного обучения</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_Toc43309154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50</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55" w:history="1">
        <w:r w:rsidR="003B48A9" w:rsidRPr="003B48A9">
          <w:rPr>
            <w:rStyle w:val="af7"/>
            <w:rFonts w:ascii="Times New Roman" w:hAnsi="Times New Roman" w:cs="Times New Roman"/>
            <w:i w:val="0"/>
            <w:noProof/>
            <w:sz w:val="28"/>
            <w:lang w:val="ru-RU"/>
          </w:rPr>
          <w:t>3.3.2 Предварительный сбор и обработка данных о работе микросети с распределенной генерацией на основе ВИЭ</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_Toc43309155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51</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56" w:history="1">
        <w:r w:rsidR="003B48A9" w:rsidRPr="003B48A9">
          <w:rPr>
            <w:rStyle w:val="af7"/>
            <w:rFonts w:ascii="Times New Roman" w:hAnsi="Times New Roman" w:cs="Times New Roman"/>
            <w:i w:val="0"/>
            <w:noProof/>
            <w:sz w:val="28"/>
            <w:lang w:val="ru-RU"/>
          </w:rPr>
          <w:t>3.3.3 Прогнозирование выработки и потребления электроэнергии</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_Toc43309156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54</w:t>
        </w:r>
        <w:r w:rsidR="003B48A9" w:rsidRPr="003B48A9">
          <w:rPr>
            <w:rFonts w:ascii="Times New Roman" w:hAnsi="Times New Roman" w:cs="Times New Roman"/>
            <w:i w:val="0"/>
            <w:noProof/>
            <w:webHidden/>
            <w:sz w:val="28"/>
          </w:rPr>
          <w:fldChar w:fldCharType="end"/>
        </w:r>
      </w:hyperlink>
    </w:p>
    <w:p w:rsidR="003B48A9" w:rsidRPr="003B48A9" w:rsidRDefault="006A71D6">
      <w:pPr>
        <w:pStyle w:val="30"/>
        <w:tabs>
          <w:tab w:val="right" w:leader="dot" w:pos="9345"/>
        </w:tabs>
        <w:rPr>
          <w:rFonts w:ascii="Times New Roman" w:eastAsiaTheme="minorEastAsia" w:hAnsi="Times New Roman" w:cs="Times New Roman"/>
          <w:i w:val="0"/>
          <w:iCs w:val="0"/>
          <w:noProof/>
          <w:kern w:val="0"/>
          <w:sz w:val="32"/>
          <w:szCs w:val="22"/>
          <w:lang w:val="ru-RU" w:eastAsia="ru-RU" w:bidi="ar-SA"/>
        </w:rPr>
      </w:pPr>
      <w:hyperlink w:anchor="_Toc43309157" w:history="1">
        <w:r w:rsidR="003B48A9" w:rsidRPr="003B48A9">
          <w:rPr>
            <w:rStyle w:val="af7"/>
            <w:rFonts w:ascii="Times New Roman" w:hAnsi="Times New Roman" w:cs="Times New Roman"/>
            <w:i w:val="0"/>
            <w:noProof/>
            <w:sz w:val="28"/>
            <w:lang w:val="ru-RU"/>
          </w:rPr>
          <w:t>3.3.4 Оптимизация энергоснабжения с помощью линейного программирования</w:t>
        </w:r>
        <w:r w:rsidR="003B48A9" w:rsidRPr="003B48A9">
          <w:rPr>
            <w:rFonts w:ascii="Times New Roman" w:hAnsi="Times New Roman" w:cs="Times New Roman"/>
            <w:i w:val="0"/>
            <w:noProof/>
            <w:webHidden/>
            <w:sz w:val="28"/>
          </w:rPr>
          <w:tab/>
        </w:r>
        <w:r w:rsidR="003B48A9" w:rsidRPr="003B48A9">
          <w:rPr>
            <w:rFonts w:ascii="Times New Roman" w:hAnsi="Times New Roman" w:cs="Times New Roman"/>
            <w:i w:val="0"/>
            <w:noProof/>
            <w:webHidden/>
            <w:sz w:val="28"/>
          </w:rPr>
          <w:fldChar w:fldCharType="begin"/>
        </w:r>
        <w:r w:rsidR="003B48A9" w:rsidRPr="003B48A9">
          <w:rPr>
            <w:rFonts w:ascii="Times New Roman" w:hAnsi="Times New Roman" w:cs="Times New Roman"/>
            <w:i w:val="0"/>
            <w:noProof/>
            <w:webHidden/>
            <w:sz w:val="28"/>
          </w:rPr>
          <w:instrText xml:space="preserve"> PAGEREF _Toc43309157 \h </w:instrText>
        </w:r>
        <w:r w:rsidR="003B48A9" w:rsidRPr="003B48A9">
          <w:rPr>
            <w:rFonts w:ascii="Times New Roman" w:hAnsi="Times New Roman" w:cs="Times New Roman"/>
            <w:i w:val="0"/>
            <w:noProof/>
            <w:webHidden/>
            <w:sz w:val="28"/>
          </w:rPr>
        </w:r>
        <w:r w:rsidR="003B48A9" w:rsidRPr="003B48A9">
          <w:rPr>
            <w:rFonts w:ascii="Times New Roman" w:hAnsi="Times New Roman" w:cs="Times New Roman"/>
            <w:i w:val="0"/>
            <w:noProof/>
            <w:webHidden/>
            <w:sz w:val="28"/>
          </w:rPr>
          <w:fldChar w:fldCharType="separate"/>
        </w:r>
        <w:r w:rsidR="003B48A9" w:rsidRPr="003B48A9">
          <w:rPr>
            <w:rFonts w:ascii="Times New Roman" w:hAnsi="Times New Roman" w:cs="Times New Roman"/>
            <w:i w:val="0"/>
            <w:noProof/>
            <w:webHidden/>
            <w:sz w:val="28"/>
          </w:rPr>
          <w:t>59</w:t>
        </w:r>
        <w:r w:rsidR="003B48A9" w:rsidRPr="003B48A9">
          <w:rPr>
            <w:rFonts w:ascii="Times New Roman" w:hAnsi="Times New Roman" w:cs="Times New Roman"/>
            <w:i w:val="0"/>
            <w:noProof/>
            <w:webHidden/>
            <w:sz w:val="28"/>
          </w:rPr>
          <w:fldChar w:fldCharType="end"/>
        </w:r>
      </w:hyperlink>
    </w:p>
    <w:p w:rsidR="003B48A9" w:rsidRPr="003B48A9" w:rsidRDefault="006A71D6">
      <w:pPr>
        <w:pStyle w:val="10"/>
        <w:tabs>
          <w:tab w:val="right" w:leader="dot" w:pos="9345"/>
        </w:tabs>
        <w:rPr>
          <w:rFonts w:ascii="Times New Roman" w:eastAsiaTheme="minorEastAsia" w:hAnsi="Times New Roman" w:cs="Times New Roman"/>
          <w:b w:val="0"/>
          <w:bCs w:val="0"/>
          <w:caps w:val="0"/>
          <w:noProof/>
          <w:kern w:val="0"/>
          <w:sz w:val="32"/>
          <w:szCs w:val="22"/>
          <w:lang w:val="ru-RU" w:eastAsia="ru-RU" w:bidi="ar-SA"/>
        </w:rPr>
      </w:pPr>
      <w:hyperlink w:anchor="_Toc43309158" w:history="1">
        <w:r w:rsidR="003B48A9" w:rsidRPr="003B48A9">
          <w:rPr>
            <w:rStyle w:val="af7"/>
            <w:rFonts w:ascii="Times New Roman" w:hAnsi="Times New Roman" w:cs="Times New Roman"/>
            <w:b w:val="0"/>
            <w:noProof/>
            <w:sz w:val="28"/>
          </w:rPr>
          <w:t>Заключение</w:t>
        </w:r>
        <w:r w:rsidR="003B48A9" w:rsidRPr="003B48A9">
          <w:rPr>
            <w:rFonts w:ascii="Times New Roman" w:hAnsi="Times New Roman" w:cs="Times New Roman"/>
            <w:b w:val="0"/>
            <w:noProof/>
            <w:webHidden/>
            <w:sz w:val="28"/>
          </w:rPr>
          <w:tab/>
        </w:r>
        <w:r w:rsidR="003B48A9" w:rsidRPr="003B48A9">
          <w:rPr>
            <w:rFonts w:ascii="Times New Roman" w:hAnsi="Times New Roman" w:cs="Times New Roman"/>
            <w:b w:val="0"/>
            <w:noProof/>
            <w:webHidden/>
            <w:sz w:val="28"/>
          </w:rPr>
          <w:fldChar w:fldCharType="begin"/>
        </w:r>
        <w:r w:rsidR="003B48A9" w:rsidRPr="003B48A9">
          <w:rPr>
            <w:rFonts w:ascii="Times New Roman" w:hAnsi="Times New Roman" w:cs="Times New Roman"/>
            <w:b w:val="0"/>
            <w:noProof/>
            <w:webHidden/>
            <w:sz w:val="28"/>
          </w:rPr>
          <w:instrText xml:space="preserve"> PAGEREF _Toc43309158 \h </w:instrText>
        </w:r>
        <w:r w:rsidR="003B48A9" w:rsidRPr="003B48A9">
          <w:rPr>
            <w:rFonts w:ascii="Times New Roman" w:hAnsi="Times New Roman" w:cs="Times New Roman"/>
            <w:b w:val="0"/>
            <w:noProof/>
            <w:webHidden/>
            <w:sz w:val="28"/>
          </w:rPr>
        </w:r>
        <w:r w:rsidR="003B48A9" w:rsidRPr="003B48A9">
          <w:rPr>
            <w:rFonts w:ascii="Times New Roman" w:hAnsi="Times New Roman" w:cs="Times New Roman"/>
            <w:b w:val="0"/>
            <w:noProof/>
            <w:webHidden/>
            <w:sz w:val="28"/>
          </w:rPr>
          <w:fldChar w:fldCharType="separate"/>
        </w:r>
        <w:r w:rsidR="003B48A9" w:rsidRPr="003B48A9">
          <w:rPr>
            <w:rFonts w:ascii="Times New Roman" w:hAnsi="Times New Roman" w:cs="Times New Roman"/>
            <w:b w:val="0"/>
            <w:noProof/>
            <w:webHidden/>
            <w:sz w:val="28"/>
          </w:rPr>
          <w:t>63</w:t>
        </w:r>
        <w:r w:rsidR="003B48A9" w:rsidRPr="003B48A9">
          <w:rPr>
            <w:rFonts w:ascii="Times New Roman" w:hAnsi="Times New Roman" w:cs="Times New Roman"/>
            <w:b w:val="0"/>
            <w:noProof/>
            <w:webHidden/>
            <w:sz w:val="28"/>
          </w:rPr>
          <w:fldChar w:fldCharType="end"/>
        </w:r>
      </w:hyperlink>
    </w:p>
    <w:p w:rsidR="003B48A9" w:rsidRPr="003B48A9" w:rsidRDefault="006A71D6">
      <w:pPr>
        <w:pStyle w:val="10"/>
        <w:tabs>
          <w:tab w:val="right" w:leader="dot" w:pos="9345"/>
        </w:tabs>
        <w:rPr>
          <w:rFonts w:ascii="Times New Roman" w:eastAsiaTheme="minorEastAsia" w:hAnsi="Times New Roman" w:cs="Times New Roman"/>
          <w:b w:val="0"/>
          <w:bCs w:val="0"/>
          <w:caps w:val="0"/>
          <w:noProof/>
          <w:kern w:val="0"/>
          <w:sz w:val="32"/>
          <w:szCs w:val="22"/>
          <w:lang w:val="ru-RU" w:eastAsia="ru-RU" w:bidi="ar-SA"/>
        </w:rPr>
      </w:pPr>
      <w:hyperlink w:anchor="_Toc43309159" w:history="1">
        <w:r w:rsidR="003B48A9" w:rsidRPr="003B48A9">
          <w:rPr>
            <w:rStyle w:val="af7"/>
            <w:rFonts w:ascii="Times New Roman" w:hAnsi="Times New Roman" w:cs="Times New Roman"/>
            <w:b w:val="0"/>
            <w:noProof/>
            <w:sz w:val="28"/>
          </w:rPr>
          <w:t>Выводы</w:t>
        </w:r>
        <w:r w:rsidR="003B48A9" w:rsidRPr="003B48A9">
          <w:rPr>
            <w:rFonts w:ascii="Times New Roman" w:hAnsi="Times New Roman" w:cs="Times New Roman"/>
            <w:b w:val="0"/>
            <w:noProof/>
            <w:webHidden/>
            <w:sz w:val="28"/>
          </w:rPr>
          <w:tab/>
        </w:r>
        <w:r w:rsidR="003B48A9" w:rsidRPr="003B48A9">
          <w:rPr>
            <w:rFonts w:ascii="Times New Roman" w:hAnsi="Times New Roman" w:cs="Times New Roman"/>
            <w:b w:val="0"/>
            <w:noProof/>
            <w:webHidden/>
            <w:sz w:val="28"/>
          </w:rPr>
          <w:fldChar w:fldCharType="begin"/>
        </w:r>
        <w:r w:rsidR="003B48A9" w:rsidRPr="003B48A9">
          <w:rPr>
            <w:rFonts w:ascii="Times New Roman" w:hAnsi="Times New Roman" w:cs="Times New Roman"/>
            <w:b w:val="0"/>
            <w:noProof/>
            <w:webHidden/>
            <w:sz w:val="28"/>
          </w:rPr>
          <w:instrText xml:space="preserve"> PAGEREF _Toc43309159 \h </w:instrText>
        </w:r>
        <w:r w:rsidR="003B48A9" w:rsidRPr="003B48A9">
          <w:rPr>
            <w:rFonts w:ascii="Times New Roman" w:hAnsi="Times New Roman" w:cs="Times New Roman"/>
            <w:b w:val="0"/>
            <w:noProof/>
            <w:webHidden/>
            <w:sz w:val="28"/>
          </w:rPr>
        </w:r>
        <w:r w:rsidR="003B48A9" w:rsidRPr="003B48A9">
          <w:rPr>
            <w:rFonts w:ascii="Times New Roman" w:hAnsi="Times New Roman" w:cs="Times New Roman"/>
            <w:b w:val="0"/>
            <w:noProof/>
            <w:webHidden/>
            <w:sz w:val="28"/>
          </w:rPr>
          <w:fldChar w:fldCharType="separate"/>
        </w:r>
        <w:r w:rsidR="003B48A9" w:rsidRPr="003B48A9">
          <w:rPr>
            <w:rFonts w:ascii="Times New Roman" w:hAnsi="Times New Roman" w:cs="Times New Roman"/>
            <w:b w:val="0"/>
            <w:noProof/>
            <w:webHidden/>
            <w:sz w:val="28"/>
          </w:rPr>
          <w:t>63</w:t>
        </w:r>
        <w:r w:rsidR="003B48A9" w:rsidRPr="003B48A9">
          <w:rPr>
            <w:rFonts w:ascii="Times New Roman" w:hAnsi="Times New Roman" w:cs="Times New Roman"/>
            <w:b w:val="0"/>
            <w:noProof/>
            <w:webHidden/>
            <w:sz w:val="28"/>
          </w:rPr>
          <w:fldChar w:fldCharType="end"/>
        </w:r>
      </w:hyperlink>
    </w:p>
    <w:p w:rsidR="003B48A9" w:rsidRDefault="006A71D6">
      <w:pPr>
        <w:pStyle w:val="10"/>
        <w:tabs>
          <w:tab w:val="right" w:leader="dot" w:pos="9345"/>
        </w:tabs>
        <w:rPr>
          <w:rFonts w:eastAsiaTheme="minorEastAsia" w:cstheme="minorBidi"/>
          <w:b w:val="0"/>
          <w:bCs w:val="0"/>
          <w:caps w:val="0"/>
          <w:noProof/>
          <w:kern w:val="0"/>
          <w:sz w:val="22"/>
          <w:szCs w:val="22"/>
          <w:lang w:val="ru-RU" w:eastAsia="ru-RU" w:bidi="ar-SA"/>
        </w:rPr>
      </w:pPr>
      <w:hyperlink w:anchor="_Toc43309160" w:history="1">
        <w:r w:rsidR="003B48A9" w:rsidRPr="003B48A9">
          <w:rPr>
            <w:rStyle w:val="af7"/>
            <w:rFonts w:ascii="Times New Roman" w:hAnsi="Times New Roman" w:cs="Times New Roman"/>
            <w:b w:val="0"/>
            <w:noProof/>
            <w:sz w:val="28"/>
          </w:rPr>
          <w:t>Библиографический список:</w:t>
        </w:r>
        <w:r w:rsidR="003B48A9" w:rsidRPr="003B48A9">
          <w:rPr>
            <w:rFonts w:ascii="Times New Roman" w:hAnsi="Times New Roman" w:cs="Times New Roman"/>
            <w:b w:val="0"/>
            <w:noProof/>
            <w:webHidden/>
            <w:sz w:val="28"/>
          </w:rPr>
          <w:tab/>
        </w:r>
        <w:r w:rsidR="003B48A9" w:rsidRPr="003B48A9">
          <w:rPr>
            <w:rFonts w:ascii="Times New Roman" w:hAnsi="Times New Roman" w:cs="Times New Roman"/>
            <w:b w:val="0"/>
            <w:noProof/>
            <w:webHidden/>
            <w:sz w:val="28"/>
          </w:rPr>
          <w:fldChar w:fldCharType="begin"/>
        </w:r>
        <w:r w:rsidR="003B48A9" w:rsidRPr="003B48A9">
          <w:rPr>
            <w:rFonts w:ascii="Times New Roman" w:hAnsi="Times New Roman" w:cs="Times New Roman"/>
            <w:b w:val="0"/>
            <w:noProof/>
            <w:webHidden/>
            <w:sz w:val="28"/>
          </w:rPr>
          <w:instrText xml:space="preserve"> PAGEREF _Toc43309160 \h </w:instrText>
        </w:r>
        <w:r w:rsidR="003B48A9" w:rsidRPr="003B48A9">
          <w:rPr>
            <w:rFonts w:ascii="Times New Roman" w:hAnsi="Times New Roman" w:cs="Times New Roman"/>
            <w:b w:val="0"/>
            <w:noProof/>
            <w:webHidden/>
            <w:sz w:val="28"/>
          </w:rPr>
        </w:r>
        <w:r w:rsidR="003B48A9" w:rsidRPr="003B48A9">
          <w:rPr>
            <w:rFonts w:ascii="Times New Roman" w:hAnsi="Times New Roman" w:cs="Times New Roman"/>
            <w:b w:val="0"/>
            <w:noProof/>
            <w:webHidden/>
            <w:sz w:val="28"/>
          </w:rPr>
          <w:fldChar w:fldCharType="separate"/>
        </w:r>
        <w:r w:rsidR="003B48A9" w:rsidRPr="003B48A9">
          <w:rPr>
            <w:rFonts w:ascii="Times New Roman" w:hAnsi="Times New Roman" w:cs="Times New Roman"/>
            <w:b w:val="0"/>
            <w:noProof/>
            <w:webHidden/>
            <w:sz w:val="28"/>
          </w:rPr>
          <w:t>64</w:t>
        </w:r>
        <w:r w:rsidR="003B48A9" w:rsidRPr="003B48A9">
          <w:rPr>
            <w:rFonts w:ascii="Times New Roman" w:hAnsi="Times New Roman" w:cs="Times New Roman"/>
            <w:b w:val="0"/>
            <w:noProof/>
            <w:webHidden/>
            <w:sz w:val="28"/>
          </w:rPr>
          <w:fldChar w:fldCharType="end"/>
        </w:r>
      </w:hyperlink>
    </w:p>
    <w:p w:rsidR="00D1481D" w:rsidRDefault="00CE72ED" w:rsidP="00CE72ED">
      <w:pPr>
        <w:pStyle w:val="af3"/>
      </w:pPr>
      <w:r>
        <w:fldChar w:fldCharType="end"/>
      </w:r>
      <w:r w:rsidR="0043732B" w:rsidRPr="00973ADC">
        <w:br w:type="page"/>
      </w:r>
    </w:p>
    <w:p w:rsidR="003B48A9" w:rsidRPr="00973ADC" w:rsidRDefault="003B48A9" w:rsidP="003B48A9">
      <w:pPr>
        <w:pStyle w:val="1"/>
        <w:rPr>
          <w:rFonts w:cs="Times New Roman"/>
        </w:rPr>
      </w:pPr>
      <w:bookmarkStart w:id="3" w:name="_Toc43154118"/>
      <w:bookmarkStart w:id="4" w:name="_Toc43154374"/>
      <w:bookmarkStart w:id="5" w:name="_Toc43288078"/>
      <w:bookmarkStart w:id="6" w:name="_Toc43309124"/>
      <w:r w:rsidRPr="00973ADC">
        <w:rPr>
          <w:rFonts w:cs="Times New Roman"/>
        </w:rPr>
        <w:lastRenderedPageBreak/>
        <w:t>Перечень листов графических документов</w:t>
      </w:r>
      <w:bookmarkEnd w:id="3"/>
      <w:bookmarkEnd w:id="4"/>
      <w:bookmarkEnd w:id="5"/>
      <w:bookmarkEnd w:id="6"/>
    </w:p>
    <w:tbl>
      <w:tblPr>
        <w:tblStyle w:val="af5"/>
        <w:tblW w:w="9360" w:type="dxa"/>
        <w:tblLook w:val="04A0" w:firstRow="1" w:lastRow="0" w:firstColumn="1" w:lastColumn="0" w:noHBand="0" w:noVBand="1"/>
      </w:tblPr>
      <w:tblGrid>
        <w:gridCol w:w="4928"/>
        <w:gridCol w:w="3292"/>
        <w:gridCol w:w="1140"/>
      </w:tblGrid>
      <w:tr w:rsidR="003B48A9" w:rsidRPr="00973ADC" w:rsidTr="00E6712A">
        <w:tc>
          <w:tcPr>
            <w:tcW w:w="4928" w:type="dxa"/>
          </w:tcPr>
          <w:p w:rsidR="003B48A9" w:rsidRPr="00973ADC" w:rsidRDefault="003B48A9" w:rsidP="006A71D6">
            <w:pPr>
              <w:pStyle w:val="af"/>
              <w:jc w:val="both"/>
              <w:rPr>
                <w:rFonts w:ascii="Times New Roman" w:hAnsi="Times New Roman" w:cs="Times New Roman"/>
                <w:sz w:val="28"/>
                <w:lang w:val="ru-RU"/>
              </w:rPr>
            </w:pPr>
            <w:r w:rsidRPr="00973ADC">
              <w:rPr>
                <w:rFonts w:ascii="Times New Roman" w:hAnsi="Times New Roman" w:cs="Times New Roman"/>
                <w:sz w:val="28"/>
                <w:lang w:val="ru-RU"/>
              </w:rPr>
              <w:t>Наименование документа</w:t>
            </w:r>
          </w:p>
        </w:tc>
        <w:tc>
          <w:tcPr>
            <w:tcW w:w="3292" w:type="dxa"/>
          </w:tcPr>
          <w:p w:rsidR="003B48A9" w:rsidRPr="00973ADC" w:rsidRDefault="003B48A9" w:rsidP="006A71D6">
            <w:pPr>
              <w:pStyle w:val="af"/>
              <w:jc w:val="both"/>
              <w:rPr>
                <w:rFonts w:ascii="Times New Roman" w:hAnsi="Times New Roman" w:cs="Times New Roman"/>
                <w:sz w:val="28"/>
                <w:lang w:val="ru-RU"/>
              </w:rPr>
            </w:pPr>
            <w:r w:rsidRPr="00973ADC">
              <w:rPr>
                <w:rFonts w:ascii="Times New Roman" w:hAnsi="Times New Roman" w:cs="Times New Roman"/>
                <w:sz w:val="28"/>
                <w:lang w:val="ru-RU"/>
              </w:rPr>
              <w:t>Обозначение документа</w:t>
            </w:r>
          </w:p>
        </w:tc>
        <w:tc>
          <w:tcPr>
            <w:tcW w:w="1140" w:type="dxa"/>
          </w:tcPr>
          <w:p w:rsidR="003B48A9" w:rsidRPr="00973ADC" w:rsidRDefault="003B48A9" w:rsidP="006A71D6">
            <w:pPr>
              <w:pStyle w:val="af"/>
              <w:jc w:val="both"/>
              <w:rPr>
                <w:rFonts w:ascii="Times New Roman" w:hAnsi="Times New Roman" w:cs="Times New Roman"/>
                <w:sz w:val="28"/>
                <w:lang w:val="ru-RU"/>
              </w:rPr>
            </w:pPr>
            <w:r w:rsidRPr="00973ADC">
              <w:rPr>
                <w:rFonts w:ascii="Times New Roman" w:hAnsi="Times New Roman" w:cs="Times New Roman"/>
                <w:sz w:val="28"/>
                <w:lang w:val="ru-RU"/>
              </w:rPr>
              <w:t>Формат</w:t>
            </w:r>
          </w:p>
        </w:tc>
      </w:tr>
      <w:tr w:rsidR="003B48A9" w:rsidRPr="00973ADC" w:rsidTr="00E6712A">
        <w:tc>
          <w:tcPr>
            <w:tcW w:w="4928" w:type="dxa"/>
          </w:tcPr>
          <w:p w:rsidR="003B48A9" w:rsidRPr="00973ADC" w:rsidRDefault="003B48A9" w:rsidP="006A71D6">
            <w:pPr>
              <w:pStyle w:val="af"/>
              <w:rPr>
                <w:rFonts w:ascii="Times New Roman" w:hAnsi="Times New Roman" w:cs="Times New Roman"/>
                <w:sz w:val="28"/>
                <w:lang w:val="ru-RU"/>
              </w:rPr>
            </w:pPr>
            <w:r w:rsidRPr="00973ADC">
              <w:rPr>
                <w:rFonts w:ascii="Times New Roman" w:hAnsi="Times New Roman" w:cs="Times New Roman"/>
                <w:sz w:val="28"/>
                <w:lang w:val="ru-RU"/>
              </w:rPr>
              <w:t>Блок-схема системы управления энергоснабжением</w:t>
            </w:r>
          </w:p>
        </w:tc>
        <w:tc>
          <w:tcPr>
            <w:tcW w:w="3292" w:type="dxa"/>
          </w:tcPr>
          <w:p w:rsidR="003B48A9" w:rsidRPr="00973ADC" w:rsidRDefault="003B48A9" w:rsidP="006A71D6">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130402.52802506.01 ГД</w:t>
            </w:r>
          </w:p>
        </w:tc>
        <w:tc>
          <w:tcPr>
            <w:tcW w:w="1140" w:type="dxa"/>
          </w:tcPr>
          <w:p w:rsidR="003B48A9" w:rsidRPr="00973ADC" w:rsidRDefault="003B48A9" w:rsidP="006A71D6">
            <w:pPr>
              <w:pStyle w:val="af"/>
              <w:jc w:val="both"/>
              <w:rPr>
                <w:rFonts w:ascii="Times New Roman" w:hAnsi="Times New Roman" w:cs="Times New Roman"/>
                <w:sz w:val="28"/>
                <w:lang w:val="ru-RU"/>
              </w:rPr>
            </w:pPr>
            <w:r>
              <w:rPr>
                <w:rFonts w:ascii="Times New Roman" w:hAnsi="Times New Roman" w:cs="Times New Roman"/>
                <w:sz w:val="28"/>
                <w:lang w:val="ru-RU"/>
              </w:rPr>
              <w:t>А1</w:t>
            </w:r>
          </w:p>
        </w:tc>
      </w:tr>
      <w:tr w:rsidR="003B48A9" w:rsidRPr="00973ADC" w:rsidTr="00E6712A">
        <w:tc>
          <w:tcPr>
            <w:tcW w:w="4928" w:type="dxa"/>
          </w:tcPr>
          <w:p w:rsidR="003B48A9" w:rsidRPr="00973ADC" w:rsidRDefault="003B48A9" w:rsidP="006A71D6">
            <w:pPr>
              <w:pStyle w:val="af"/>
              <w:jc w:val="both"/>
              <w:rPr>
                <w:rFonts w:ascii="Times New Roman" w:hAnsi="Times New Roman" w:cs="Times New Roman"/>
                <w:sz w:val="28"/>
                <w:lang w:val="ru-RU"/>
              </w:rPr>
            </w:pPr>
            <w:r w:rsidRPr="00973ADC">
              <w:rPr>
                <w:rFonts w:ascii="Times New Roman" w:hAnsi="Times New Roman" w:cs="Times New Roman"/>
                <w:sz w:val="28"/>
                <w:lang w:val="ru-RU"/>
              </w:rPr>
              <w:t>Прогноз генерации ФЭП</w:t>
            </w:r>
          </w:p>
        </w:tc>
        <w:tc>
          <w:tcPr>
            <w:tcW w:w="3292" w:type="dxa"/>
          </w:tcPr>
          <w:p w:rsidR="003B48A9" w:rsidRPr="00973ADC" w:rsidRDefault="003B48A9" w:rsidP="006A71D6">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130402.52802506.02 ГД</w:t>
            </w:r>
          </w:p>
        </w:tc>
        <w:tc>
          <w:tcPr>
            <w:tcW w:w="1140" w:type="dxa"/>
          </w:tcPr>
          <w:p w:rsidR="003B48A9" w:rsidRPr="00973ADC" w:rsidRDefault="003B48A9" w:rsidP="006A71D6">
            <w:pPr>
              <w:pStyle w:val="af"/>
              <w:jc w:val="both"/>
              <w:rPr>
                <w:rFonts w:ascii="Times New Roman" w:hAnsi="Times New Roman" w:cs="Times New Roman"/>
                <w:sz w:val="28"/>
                <w:lang w:val="ru-RU"/>
              </w:rPr>
            </w:pPr>
            <w:r>
              <w:rPr>
                <w:rFonts w:ascii="Times New Roman" w:hAnsi="Times New Roman" w:cs="Times New Roman"/>
                <w:sz w:val="28"/>
                <w:lang w:val="ru-RU"/>
              </w:rPr>
              <w:t>А2</w:t>
            </w:r>
          </w:p>
        </w:tc>
      </w:tr>
      <w:tr w:rsidR="003B48A9" w:rsidRPr="00973ADC" w:rsidTr="00E6712A">
        <w:tc>
          <w:tcPr>
            <w:tcW w:w="4928" w:type="dxa"/>
          </w:tcPr>
          <w:p w:rsidR="003B48A9" w:rsidRPr="00973ADC" w:rsidRDefault="003B48A9" w:rsidP="006A71D6">
            <w:pPr>
              <w:pStyle w:val="af"/>
              <w:jc w:val="both"/>
              <w:rPr>
                <w:rFonts w:ascii="Times New Roman" w:hAnsi="Times New Roman" w:cs="Times New Roman"/>
                <w:sz w:val="28"/>
                <w:lang w:val="ru-RU"/>
              </w:rPr>
            </w:pPr>
            <w:r w:rsidRPr="00973ADC">
              <w:rPr>
                <w:rFonts w:ascii="Times New Roman" w:hAnsi="Times New Roman" w:cs="Times New Roman"/>
                <w:sz w:val="28"/>
                <w:lang w:val="ru-RU"/>
              </w:rPr>
              <w:t>Прогноз генерации ВЭУ</w:t>
            </w:r>
          </w:p>
        </w:tc>
        <w:tc>
          <w:tcPr>
            <w:tcW w:w="3292" w:type="dxa"/>
          </w:tcPr>
          <w:p w:rsidR="003B48A9" w:rsidRPr="00973ADC" w:rsidRDefault="003B48A9" w:rsidP="006A71D6">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130402.52802506.03 ГД</w:t>
            </w:r>
          </w:p>
        </w:tc>
        <w:tc>
          <w:tcPr>
            <w:tcW w:w="1140" w:type="dxa"/>
          </w:tcPr>
          <w:p w:rsidR="003B48A9" w:rsidRPr="00973ADC" w:rsidRDefault="003B48A9" w:rsidP="006A71D6">
            <w:pPr>
              <w:pStyle w:val="af"/>
              <w:jc w:val="both"/>
              <w:rPr>
                <w:rFonts w:ascii="Times New Roman" w:hAnsi="Times New Roman" w:cs="Times New Roman"/>
                <w:sz w:val="28"/>
                <w:lang w:val="ru-RU"/>
              </w:rPr>
            </w:pPr>
            <w:r>
              <w:rPr>
                <w:rFonts w:ascii="Times New Roman" w:hAnsi="Times New Roman" w:cs="Times New Roman"/>
                <w:sz w:val="28"/>
                <w:lang w:val="ru-RU"/>
              </w:rPr>
              <w:t>А2</w:t>
            </w:r>
          </w:p>
        </w:tc>
      </w:tr>
      <w:tr w:rsidR="003B48A9" w:rsidRPr="00973ADC" w:rsidTr="00E6712A">
        <w:tc>
          <w:tcPr>
            <w:tcW w:w="4928" w:type="dxa"/>
          </w:tcPr>
          <w:p w:rsidR="003B48A9" w:rsidRPr="00973ADC" w:rsidRDefault="00E6712A" w:rsidP="006A71D6">
            <w:pPr>
              <w:pStyle w:val="af"/>
              <w:jc w:val="both"/>
              <w:rPr>
                <w:rFonts w:ascii="Times New Roman" w:hAnsi="Times New Roman" w:cs="Times New Roman"/>
                <w:sz w:val="28"/>
                <w:lang w:val="ru-RU"/>
              </w:rPr>
            </w:pPr>
            <w:r>
              <w:rPr>
                <w:rFonts w:ascii="Times New Roman" w:hAnsi="Times New Roman" w:cs="Times New Roman"/>
                <w:sz w:val="28"/>
                <w:lang w:val="ru-RU"/>
              </w:rPr>
              <w:t>График использования</w:t>
            </w:r>
            <w:r w:rsidR="003B48A9" w:rsidRPr="00973ADC">
              <w:rPr>
                <w:rFonts w:ascii="Times New Roman" w:hAnsi="Times New Roman" w:cs="Times New Roman"/>
                <w:sz w:val="28"/>
                <w:lang w:val="ru-RU"/>
              </w:rPr>
              <w:t xml:space="preserve"> накопителей энергии</w:t>
            </w:r>
          </w:p>
        </w:tc>
        <w:tc>
          <w:tcPr>
            <w:tcW w:w="3292" w:type="dxa"/>
          </w:tcPr>
          <w:p w:rsidR="003B48A9" w:rsidRPr="00973ADC" w:rsidRDefault="003B48A9" w:rsidP="006A71D6">
            <w:pPr>
              <w:spacing w:line="360" w:lineRule="auto"/>
              <w:jc w:val="center"/>
              <w:rPr>
                <w:rFonts w:ascii="Times New Roman" w:hAnsi="Times New Roman" w:cs="Times New Roman"/>
              </w:rPr>
            </w:pPr>
            <w:r w:rsidRPr="00973ADC">
              <w:rPr>
                <w:rFonts w:ascii="Times New Roman" w:hAnsi="Times New Roman" w:cs="Times New Roman"/>
                <w:sz w:val="28"/>
                <w:szCs w:val="28"/>
                <w:lang w:val="ru-RU"/>
              </w:rPr>
              <w:t>130402.52802506.04 ГД</w:t>
            </w:r>
          </w:p>
        </w:tc>
        <w:tc>
          <w:tcPr>
            <w:tcW w:w="1140" w:type="dxa"/>
          </w:tcPr>
          <w:p w:rsidR="003B48A9" w:rsidRPr="00973ADC" w:rsidRDefault="003B48A9" w:rsidP="006A71D6">
            <w:pPr>
              <w:pStyle w:val="af"/>
              <w:jc w:val="both"/>
              <w:rPr>
                <w:rFonts w:ascii="Times New Roman" w:hAnsi="Times New Roman" w:cs="Times New Roman"/>
                <w:sz w:val="28"/>
                <w:lang w:val="ru-RU"/>
              </w:rPr>
            </w:pPr>
            <w:r>
              <w:rPr>
                <w:rFonts w:ascii="Times New Roman" w:hAnsi="Times New Roman" w:cs="Times New Roman"/>
                <w:sz w:val="28"/>
                <w:lang w:val="ru-RU"/>
              </w:rPr>
              <w:t>А2</w:t>
            </w:r>
          </w:p>
        </w:tc>
      </w:tr>
      <w:tr w:rsidR="003B48A9" w:rsidRPr="00973ADC" w:rsidTr="00E6712A">
        <w:tc>
          <w:tcPr>
            <w:tcW w:w="4928" w:type="dxa"/>
          </w:tcPr>
          <w:p w:rsidR="003B48A9" w:rsidRPr="00E6712A" w:rsidRDefault="00E6712A" w:rsidP="00E6712A">
            <w:pPr>
              <w:pStyle w:val="af"/>
              <w:jc w:val="both"/>
              <w:rPr>
                <w:rFonts w:ascii="Times New Roman" w:hAnsi="Times New Roman" w:cs="Times New Roman"/>
                <w:lang w:val="ru-RU"/>
              </w:rPr>
            </w:pPr>
            <w:r>
              <w:rPr>
                <w:rFonts w:ascii="Times New Roman" w:hAnsi="Times New Roman" w:cs="Times New Roman"/>
                <w:sz w:val="28"/>
                <w:lang w:val="ru-RU"/>
              </w:rPr>
              <w:t>График и</w:t>
            </w:r>
            <w:r w:rsidR="003B48A9" w:rsidRPr="00973ADC">
              <w:rPr>
                <w:rFonts w:ascii="Times New Roman" w:hAnsi="Times New Roman" w:cs="Times New Roman"/>
                <w:sz w:val="28"/>
                <w:lang w:val="ru-RU"/>
              </w:rPr>
              <w:t>спользовани</w:t>
            </w:r>
            <w:r>
              <w:rPr>
                <w:rFonts w:ascii="Times New Roman" w:hAnsi="Times New Roman" w:cs="Times New Roman"/>
                <w:sz w:val="28"/>
                <w:lang w:val="ru-RU"/>
              </w:rPr>
              <w:t>я</w:t>
            </w:r>
            <w:r w:rsidR="003B48A9" w:rsidRPr="00973ADC">
              <w:rPr>
                <w:rFonts w:ascii="Times New Roman" w:hAnsi="Times New Roman" w:cs="Times New Roman"/>
                <w:sz w:val="28"/>
                <w:lang w:val="ru-RU"/>
              </w:rPr>
              <w:t xml:space="preserve"> энергии из сети</w:t>
            </w:r>
          </w:p>
        </w:tc>
        <w:tc>
          <w:tcPr>
            <w:tcW w:w="3292" w:type="dxa"/>
          </w:tcPr>
          <w:p w:rsidR="003B48A9" w:rsidRPr="00973ADC" w:rsidRDefault="003B48A9" w:rsidP="006A71D6">
            <w:pPr>
              <w:spacing w:line="360" w:lineRule="auto"/>
              <w:jc w:val="center"/>
              <w:rPr>
                <w:rFonts w:ascii="Times New Roman" w:hAnsi="Times New Roman" w:cs="Times New Roman"/>
              </w:rPr>
            </w:pPr>
            <w:r w:rsidRPr="00973ADC">
              <w:rPr>
                <w:rFonts w:ascii="Times New Roman" w:hAnsi="Times New Roman" w:cs="Times New Roman"/>
                <w:sz w:val="28"/>
                <w:szCs w:val="28"/>
                <w:lang w:val="ru-RU"/>
              </w:rPr>
              <w:t>130402.52802506.05 ГД</w:t>
            </w:r>
          </w:p>
        </w:tc>
        <w:tc>
          <w:tcPr>
            <w:tcW w:w="1140" w:type="dxa"/>
          </w:tcPr>
          <w:p w:rsidR="003B48A9" w:rsidRPr="00973ADC" w:rsidRDefault="003B48A9" w:rsidP="006A71D6">
            <w:pPr>
              <w:pStyle w:val="af"/>
              <w:jc w:val="both"/>
              <w:rPr>
                <w:rFonts w:ascii="Times New Roman" w:hAnsi="Times New Roman" w:cs="Times New Roman"/>
                <w:sz w:val="28"/>
                <w:lang w:val="ru-RU"/>
              </w:rPr>
            </w:pPr>
            <w:r>
              <w:rPr>
                <w:rFonts w:ascii="Times New Roman" w:hAnsi="Times New Roman" w:cs="Times New Roman"/>
                <w:sz w:val="28"/>
                <w:lang w:val="ru-RU"/>
              </w:rPr>
              <w:t>А2</w:t>
            </w:r>
          </w:p>
        </w:tc>
      </w:tr>
      <w:tr w:rsidR="003B48A9" w:rsidRPr="00973ADC" w:rsidTr="00E6712A">
        <w:tc>
          <w:tcPr>
            <w:tcW w:w="4928" w:type="dxa"/>
          </w:tcPr>
          <w:p w:rsidR="003B48A9" w:rsidRPr="00973ADC" w:rsidRDefault="003B48A9" w:rsidP="006A71D6">
            <w:pPr>
              <w:pStyle w:val="af"/>
              <w:jc w:val="both"/>
              <w:rPr>
                <w:rFonts w:ascii="Times New Roman" w:hAnsi="Times New Roman" w:cs="Times New Roman"/>
                <w:sz w:val="28"/>
                <w:lang w:val="ru-RU"/>
              </w:rPr>
            </w:pPr>
            <w:r w:rsidRPr="00973ADC">
              <w:rPr>
                <w:rFonts w:ascii="Times New Roman" w:hAnsi="Times New Roman" w:cs="Times New Roman"/>
                <w:sz w:val="28"/>
                <w:lang w:val="ru-RU"/>
              </w:rPr>
              <w:t>Прогноз потребления энергии</w:t>
            </w:r>
          </w:p>
        </w:tc>
        <w:tc>
          <w:tcPr>
            <w:tcW w:w="3292" w:type="dxa"/>
          </w:tcPr>
          <w:p w:rsidR="003B48A9" w:rsidRPr="00973ADC" w:rsidRDefault="003B48A9" w:rsidP="006A71D6">
            <w:pPr>
              <w:spacing w:line="360" w:lineRule="auto"/>
              <w:jc w:val="center"/>
              <w:rPr>
                <w:rFonts w:ascii="Times New Roman" w:hAnsi="Times New Roman" w:cs="Times New Roman"/>
              </w:rPr>
            </w:pPr>
            <w:r w:rsidRPr="00973ADC">
              <w:rPr>
                <w:rFonts w:ascii="Times New Roman" w:hAnsi="Times New Roman" w:cs="Times New Roman"/>
                <w:sz w:val="28"/>
                <w:szCs w:val="28"/>
                <w:lang w:val="ru-RU"/>
              </w:rPr>
              <w:t>130402.52802506.06 ГД</w:t>
            </w:r>
          </w:p>
        </w:tc>
        <w:tc>
          <w:tcPr>
            <w:tcW w:w="1140" w:type="dxa"/>
          </w:tcPr>
          <w:p w:rsidR="003B48A9" w:rsidRPr="00973ADC" w:rsidRDefault="003B48A9" w:rsidP="006A71D6">
            <w:pPr>
              <w:pStyle w:val="af"/>
              <w:jc w:val="both"/>
              <w:rPr>
                <w:rFonts w:ascii="Times New Roman" w:hAnsi="Times New Roman" w:cs="Times New Roman"/>
                <w:sz w:val="28"/>
                <w:lang w:val="ru-RU"/>
              </w:rPr>
            </w:pPr>
            <w:r>
              <w:rPr>
                <w:rFonts w:ascii="Times New Roman" w:hAnsi="Times New Roman" w:cs="Times New Roman"/>
                <w:sz w:val="28"/>
                <w:lang w:val="ru-RU"/>
              </w:rPr>
              <w:t>А2</w:t>
            </w:r>
          </w:p>
        </w:tc>
      </w:tr>
    </w:tbl>
    <w:p w:rsidR="003B48A9" w:rsidRPr="00973ADC" w:rsidRDefault="003B48A9" w:rsidP="003B48A9">
      <w:pPr>
        <w:pStyle w:val="a1"/>
        <w:rPr>
          <w:rFonts w:cs="Times New Roman"/>
        </w:rPr>
      </w:pPr>
      <w:r w:rsidRPr="00973ADC">
        <w:rPr>
          <w:rFonts w:cs="Times New Roman"/>
        </w:rPr>
        <w:br w:type="page"/>
      </w:r>
    </w:p>
    <w:p w:rsidR="00D1481D" w:rsidRPr="00CF2DF3" w:rsidRDefault="0043732B">
      <w:pPr>
        <w:pStyle w:val="1"/>
        <w:rPr>
          <w:rFonts w:cs="Times New Roman"/>
          <w:b/>
          <w:lang w:val="ru-RU"/>
        </w:rPr>
      </w:pPr>
      <w:bookmarkStart w:id="7" w:name="_Toc43309125"/>
      <w:r w:rsidRPr="00CF2DF3">
        <w:rPr>
          <w:rFonts w:cs="Times New Roman"/>
          <w:b/>
          <w:lang w:val="ru-RU"/>
        </w:rPr>
        <w:lastRenderedPageBreak/>
        <w:t>Введение</w:t>
      </w:r>
      <w:bookmarkEnd w:id="7"/>
    </w:p>
    <w:p w:rsidR="00D1481D" w:rsidRPr="00973ADC" w:rsidRDefault="0043732B">
      <w:pPr>
        <w:pStyle w:val="a1"/>
        <w:rPr>
          <w:rFonts w:cs="Times New Roman"/>
        </w:rPr>
      </w:pPr>
      <w:r w:rsidRPr="00973ADC">
        <w:rPr>
          <w:rFonts w:cs="Times New Roman"/>
        </w:rPr>
        <w:tab/>
        <w:t xml:space="preserve">Энергетика — это основа развития человечества. Прогресс человечества за последний век произошел благодаря бурному развитию энергосистем. На данный момент все страны мира пользуются преимуществами электричества. </w:t>
      </w:r>
    </w:p>
    <w:p w:rsidR="00D1481D" w:rsidRPr="00973ADC" w:rsidRDefault="0043732B">
      <w:pPr>
        <w:pStyle w:val="a1"/>
        <w:rPr>
          <w:rFonts w:cs="Times New Roman"/>
        </w:rPr>
      </w:pPr>
      <w:r w:rsidRPr="00973ADC">
        <w:rPr>
          <w:rFonts w:cs="Times New Roman"/>
        </w:rPr>
        <w:tab/>
        <w:t>Как и в других отраслях промышленности, современные инновации в энергетике далеко не сразу внедряются, а в некоторых случаях и вовсе остаются незамеченными. Одной из таких необходимых инноваций является продвинутое прогнозирование с использованием методов машинного обучения.</w:t>
      </w:r>
    </w:p>
    <w:p w:rsidR="00D1481D" w:rsidRPr="00973ADC" w:rsidRDefault="0043732B">
      <w:pPr>
        <w:pStyle w:val="a1"/>
        <w:rPr>
          <w:rFonts w:cs="Times New Roman"/>
        </w:rPr>
      </w:pPr>
      <w:r w:rsidRPr="00973ADC">
        <w:rPr>
          <w:rFonts w:cs="Times New Roman"/>
        </w:rPr>
        <w:tab/>
        <w:t>Прогнозирование с использованием машинного обучения позволит снизить издержки и оптимизировать работу всей энергосистемы. Благодаря развитию компьютерных технологий и резкому увеличению расчетных мощностей, а также современным методам сбора данных, стало возможным использовать современные алгоритмы для построения сложных систем энергоснабжения с участием производителей электроэнергии и потребителей.</w:t>
      </w:r>
    </w:p>
    <w:p w:rsidR="00D1481D" w:rsidRPr="00973ADC" w:rsidRDefault="0043732B">
      <w:pPr>
        <w:pStyle w:val="a1"/>
        <w:rPr>
          <w:rFonts w:cs="Times New Roman"/>
          <w:highlight w:val="yellow"/>
        </w:rPr>
      </w:pPr>
      <w:r w:rsidRPr="00973ADC">
        <w:rPr>
          <w:rFonts w:cs="Times New Roman"/>
        </w:rPr>
        <w:br w:type="page"/>
      </w:r>
    </w:p>
    <w:p w:rsidR="00CF2DF3" w:rsidRPr="00CF2DF3" w:rsidRDefault="00CF2DF3" w:rsidP="00CF2DF3">
      <w:pPr>
        <w:pStyle w:val="1"/>
        <w:rPr>
          <w:rFonts w:cs="Times New Roman"/>
          <w:sz w:val="32"/>
          <w:lang w:val="ru-RU"/>
        </w:rPr>
      </w:pPr>
      <w:bookmarkStart w:id="8" w:name="_Toc43309126"/>
      <w:r>
        <w:rPr>
          <w:rFonts w:cs="Times New Roman"/>
          <w:sz w:val="32"/>
          <w:lang w:val="ru-RU"/>
        </w:rPr>
        <w:lastRenderedPageBreak/>
        <w:t>1</w:t>
      </w:r>
      <w:r w:rsidR="001B2197" w:rsidRPr="001B2197">
        <w:rPr>
          <w:rFonts w:cs="Times New Roman"/>
          <w:sz w:val="32"/>
          <w:lang w:val="ru-RU"/>
        </w:rPr>
        <w:t xml:space="preserve"> ИССЛЕДОВАНИЕ ПРИМЕНЕНИЯ МАШИННОГО ОБУЧЕНИЯ В УПРАВЛЕНИИ МИКРОСЕТИ С ГЕНЕРАЦИЕЙ НА ОСНОВЕ ВИЭ</w:t>
      </w:r>
      <w:bookmarkEnd w:id="8"/>
    </w:p>
    <w:p w:rsidR="00D1481D" w:rsidRPr="00CC4407" w:rsidRDefault="00CF2DF3" w:rsidP="00D765C4">
      <w:pPr>
        <w:pStyle w:val="2"/>
        <w:rPr>
          <w:lang w:val="ru-RU"/>
        </w:rPr>
      </w:pPr>
      <w:bookmarkStart w:id="9" w:name="_Toc43309127"/>
      <w:r w:rsidRPr="00CC4407">
        <w:rPr>
          <w:lang w:val="ru-RU"/>
        </w:rPr>
        <w:t>1.1</w:t>
      </w:r>
      <w:r w:rsidR="0043732B" w:rsidRPr="00CC4407">
        <w:rPr>
          <w:lang w:val="ru-RU"/>
        </w:rPr>
        <w:t xml:space="preserve"> Актуальность использования машинного обучения в управлении энергоснабжением микросети</w:t>
      </w:r>
      <w:r w:rsidR="00785EB5" w:rsidRPr="00CC4407">
        <w:rPr>
          <w:lang w:val="ru-RU"/>
        </w:rPr>
        <w:t xml:space="preserve"> с генерацией на основе ВИЭ</w:t>
      </w:r>
      <w:bookmarkEnd w:id="9"/>
    </w:p>
    <w:p w:rsidR="00D1481D" w:rsidRPr="00973ADC" w:rsidRDefault="0043732B" w:rsidP="00A32928">
      <w:pPr>
        <w:pStyle w:val="a1"/>
        <w:spacing w:after="0"/>
        <w:rPr>
          <w:rFonts w:cs="Times New Roman"/>
        </w:rPr>
      </w:pPr>
      <w:r w:rsidRPr="00973ADC">
        <w:rPr>
          <w:rFonts w:cs="Times New Roman"/>
        </w:rPr>
        <w:tab/>
        <w:t>Традиционная структура электроэнергетических систем, заложенная еще в прошлом веке, уже исчерпывает свой потенциал в условиях новой экономики и прогрессивного развития информационных технологий. Централизованная архитектура построения энергосистем уже не может считаться самым эффективным и оптимальным вариантом устройства энергетики [1].</w:t>
      </w:r>
    </w:p>
    <w:p w:rsidR="00D1481D" w:rsidRPr="00973ADC" w:rsidRDefault="0043732B" w:rsidP="00A32928">
      <w:pPr>
        <w:pStyle w:val="a1"/>
        <w:spacing w:after="0"/>
        <w:rPr>
          <w:rFonts w:cs="Times New Roman"/>
        </w:rPr>
      </w:pPr>
      <w:r w:rsidRPr="00973ADC">
        <w:rPr>
          <w:rFonts w:cs="Times New Roman"/>
        </w:rPr>
        <w:tab/>
        <w:t>Одними из самых значимых вызовов развития электроэнергетики являются:</w:t>
      </w:r>
    </w:p>
    <w:p w:rsidR="00D1481D" w:rsidRPr="00973ADC" w:rsidRDefault="0043732B" w:rsidP="00A32928">
      <w:pPr>
        <w:pStyle w:val="a1"/>
        <w:numPr>
          <w:ilvl w:val="0"/>
          <w:numId w:val="2"/>
        </w:numPr>
        <w:spacing w:after="0"/>
        <w:rPr>
          <w:rFonts w:cs="Times New Roman"/>
        </w:rPr>
      </w:pPr>
      <w:r w:rsidRPr="00973ADC">
        <w:rPr>
          <w:rFonts w:cs="Times New Roman"/>
        </w:rPr>
        <w:t>Ежегодный рост потребления электроэнергии (рис. 1.1);</w:t>
      </w:r>
    </w:p>
    <w:p w:rsidR="00D1481D" w:rsidRPr="00973ADC" w:rsidRDefault="0043732B" w:rsidP="00A32928">
      <w:pPr>
        <w:pStyle w:val="a1"/>
        <w:numPr>
          <w:ilvl w:val="0"/>
          <w:numId w:val="2"/>
        </w:numPr>
        <w:spacing w:after="0"/>
        <w:rPr>
          <w:rFonts w:cs="Times New Roman"/>
        </w:rPr>
      </w:pPr>
      <w:r w:rsidRPr="00973ADC">
        <w:rPr>
          <w:rFonts w:cs="Times New Roman"/>
        </w:rPr>
        <w:t>Необходимость ответа на качественн</w:t>
      </w:r>
      <w:r w:rsidR="00660D57">
        <w:rPr>
          <w:rFonts w:cs="Times New Roman"/>
        </w:rPr>
        <w:t>о новые требования потребителей</w:t>
      </w:r>
      <w:r w:rsidR="00660D57" w:rsidRPr="00973ADC">
        <w:rPr>
          <w:rFonts w:cs="Times New Roman"/>
        </w:rPr>
        <w:t xml:space="preserve"> (</w:t>
      </w:r>
      <w:r w:rsidRPr="00973ADC">
        <w:rPr>
          <w:rFonts w:cs="Times New Roman"/>
        </w:rPr>
        <w:t>доступность, мобильность, цифровое качество)</w:t>
      </w:r>
      <w:r w:rsidR="00660D57">
        <w:rPr>
          <w:rFonts w:cs="Times New Roman"/>
        </w:rPr>
        <w:t>;</w:t>
      </w:r>
    </w:p>
    <w:p w:rsidR="00D1481D" w:rsidRPr="00973ADC" w:rsidRDefault="0043732B" w:rsidP="00A32928">
      <w:pPr>
        <w:pStyle w:val="a1"/>
        <w:numPr>
          <w:ilvl w:val="0"/>
          <w:numId w:val="2"/>
        </w:numPr>
        <w:spacing w:after="0"/>
        <w:rPr>
          <w:rFonts w:cs="Times New Roman"/>
        </w:rPr>
      </w:pPr>
      <w:r w:rsidRPr="00973ADC">
        <w:rPr>
          <w:rFonts w:cs="Times New Roman"/>
        </w:rPr>
        <w:t>Недостаточная эффективность существующих систем;</w:t>
      </w:r>
    </w:p>
    <w:p w:rsidR="00D1481D" w:rsidRPr="00973ADC" w:rsidRDefault="0043732B" w:rsidP="00A32928">
      <w:pPr>
        <w:pStyle w:val="a1"/>
        <w:numPr>
          <w:ilvl w:val="0"/>
          <w:numId w:val="2"/>
        </w:numPr>
        <w:spacing w:after="0"/>
        <w:rPr>
          <w:rFonts w:cs="Times New Roman"/>
        </w:rPr>
      </w:pPr>
      <w:r w:rsidRPr="00973ADC">
        <w:rPr>
          <w:rFonts w:cs="Times New Roman"/>
        </w:rPr>
        <w:t>Текущая и потенциальная экологическая обстановка;</w:t>
      </w:r>
    </w:p>
    <w:p w:rsidR="00D1481D" w:rsidRPr="00973ADC" w:rsidRDefault="00B316E8" w:rsidP="00A32928">
      <w:pPr>
        <w:pStyle w:val="a1"/>
        <w:numPr>
          <w:ilvl w:val="0"/>
          <w:numId w:val="2"/>
        </w:numPr>
        <w:spacing w:after="0"/>
        <w:rPr>
          <w:rFonts w:cs="Times New Roman"/>
        </w:rPr>
      </w:pPr>
      <w:r w:rsidRPr="00973ADC">
        <w:rPr>
          <w:rFonts w:cs="Times New Roman"/>
          <w:noProof/>
          <w:lang w:eastAsia="ru-RU" w:bidi="ar-SA"/>
        </w:rPr>
        <mc:AlternateContent>
          <mc:Choice Requires="wps">
            <w:drawing>
              <wp:anchor distT="0" distB="0" distL="0" distR="0" simplePos="0" relativeHeight="251663872" behindDoc="0" locked="0" layoutInCell="1" allowOverlap="1" wp14:anchorId="506AE628" wp14:editId="300C7D26">
                <wp:simplePos x="0" y="0"/>
                <wp:positionH relativeFrom="column">
                  <wp:posOffset>-148856</wp:posOffset>
                </wp:positionH>
                <wp:positionV relativeFrom="paragraph">
                  <wp:posOffset>522398</wp:posOffset>
                </wp:positionV>
                <wp:extent cx="5940425" cy="3256915"/>
                <wp:effectExtent l="0" t="0" r="0" b="0"/>
                <wp:wrapSquare wrapText="largest"/>
                <wp:docPr id="1" name="Врезка1"/>
                <wp:cNvGraphicFramePr/>
                <a:graphic xmlns:a="http://schemas.openxmlformats.org/drawingml/2006/main">
                  <a:graphicData uri="http://schemas.microsoft.com/office/word/2010/wordprocessingShape">
                    <wps:wsp>
                      <wps:cNvSpPr txBox="1"/>
                      <wps:spPr>
                        <a:xfrm>
                          <a:off x="0" y="0"/>
                          <a:ext cx="5940425" cy="3256915"/>
                        </a:xfrm>
                        <a:prstGeom prst="rect">
                          <a:avLst/>
                        </a:prstGeom>
                      </wps:spPr>
                      <wps:txbx>
                        <w:txbxContent>
                          <w:p w:rsidR="006A71D6" w:rsidRPr="0066154B" w:rsidRDefault="006A71D6" w:rsidP="00CF2DF3">
                            <w:pPr>
                              <w:pStyle w:val="a9"/>
                              <w:jc w:val="center"/>
                              <w:rPr>
                                <w:lang w:val="ru-RU"/>
                              </w:rPr>
                            </w:pPr>
                            <w:r>
                              <w:rPr>
                                <w:noProof/>
                                <w:lang w:val="ru-RU" w:eastAsia="ru-RU" w:bidi="ar-SA"/>
                              </w:rPr>
                              <w:drawing>
                                <wp:inline distT="0" distB="0" distL="0" distR="0" wp14:anchorId="46F64304" wp14:editId="7075C6B1">
                                  <wp:extent cx="5940425" cy="2972435"/>
                                  <wp:effectExtent l="0" t="0" r="0" b="0"/>
                                  <wp:docPr id="15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14"/>
                                          <a:srcRect t="7148"/>
                                          <a:stretch>
                                            <a:fillRect/>
                                          </a:stretch>
                                        </pic:blipFill>
                                        <pic:spPr bwMode="auto">
                                          <a:xfrm>
                                            <a:off x="0" y="0"/>
                                            <a:ext cx="5940425" cy="297243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1.1 – Потребление энергии в разрезе источников</w:t>
                            </w:r>
                          </w:p>
                        </w:txbxContent>
                      </wps:txbx>
                      <wps:bodyPr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w14:anchorId="506AE628" id="_x0000_t202" coordsize="21600,21600" o:spt="202" path="m,l,21600r21600,l21600,xe">
                <v:stroke joinstyle="miter"/>
                <v:path gradientshapeok="t" o:connecttype="rect"/>
              </v:shapetype>
              <v:shape id="Врезка1" o:spid="_x0000_s1026" type="#_x0000_t202" style="position:absolute;left:0;text-align:left;margin-left:-11.7pt;margin-top:41.15pt;width:467.75pt;height:256.45pt;z-index:251663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" filled="f" stroked="f">
                <v:textbox inset="0,0,0,0">
                  <w:txbxContent>
                    <w:p w:rsidR="006A71D6" w:rsidRPr="0066154B" w:rsidRDefault="006A71D6" w:rsidP="00CF2DF3">
                      <w:pPr>
                        <w:pStyle w:val="a9"/>
                        <w:jc w:val="center"/>
                        <w:rPr>
                          <w:lang w:val="ru-RU"/>
                        </w:rPr>
                      </w:pPr>
                      <w:r>
                        <w:rPr>
                          <w:noProof/>
                          <w:lang w:val="ru-RU" w:eastAsia="ru-RU" w:bidi="ar-SA"/>
                        </w:rPr>
                        <w:drawing>
                          <wp:inline distT="0" distB="0" distL="0" distR="0" wp14:anchorId="46F64304" wp14:editId="7075C6B1">
                            <wp:extent cx="5940425" cy="2972435"/>
                            <wp:effectExtent l="0" t="0" r="0" b="0"/>
                            <wp:docPr id="15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14"/>
                                    <a:srcRect t="7148"/>
                                    <a:stretch>
                                      <a:fillRect/>
                                    </a:stretch>
                                  </pic:blipFill>
                                  <pic:spPr bwMode="auto">
                                    <a:xfrm>
                                      <a:off x="0" y="0"/>
                                      <a:ext cx="5940425" cy="297243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1.1 – Потребление энергии в разрезе источников</w:t>
                      </w:r>
                    </w:p>
                  </w:txbxContent>
                </v:textbox>
                <w10:wrap type="square" side="largest"/>
              </v:shape>
            </w:pict>
          </mc:Fallback>
        </mc:AlternateContent>
      </w:r>
      <w:r w:rsidR="0043732B" w:rsidRPr="00973ADC">
        <w:rPr>
          <w:rFonts w:cs="Times New Roman"/>
        </w:rPr>
        <w:t>Необходимость электрификации отдаленных регионов.</w:t>
      </w:r>
    </w:p>
    <w:p w:rsidR="00D1481D" w:rsidRPr="00973ADC" w:rsidRDefault="0043732B" w:rsidP="00A32928">
      <w:pPr>
        <w:pStyle w:val="a1"/>
        <w:spacing w:after="0"/>
        <w:rPr>
          <w:rFonts w:cs="Times New Roman"/>
        </w:rPr>
      </w:pPr>
      <w:r w:rsidRPr="00973ADC">
        <w:rPr>
          <w:rFonts w:cs="Times New Roman"/>
        </w:rPr>
        <w:lastRenderedPageBreak/>
        <w:tab/>
        <w:t>Существование этих факторов и проблем напрямую влияет на текущие тренды в сфере энергетики. Одним из основных трендов является</w:t>
      </w:r>
      <w:r w:rsidR="00E57BEA">
        <w:rPr>
          <w:rFonts w:cs="Times New Roman"/>
        </w:rPr>
        <w:t xml:space="preserve"> цифровизация энергоструктуры. </w:t>
      </w:r>
      <w:r w:rsidRPr="00973ADC">
        <w:rPr>
          <w:rFonts w:cs="Times New Roman"/>
        </w:rPr>
        <w:t xml:space="preserve">Цифровизация энергоструктуры — разворачивание систем интеллектуального учета энергетических потоков, систем распределенной автоматизации, систем контроля оперативного состояния оборудования и качества энергоснабжения, а также формирование цифровых моделей для оптимального управления энергосистемой [2]. Благодаря цифровизации появится возможность для глубокой децентрализации энергосистемы. </w:t>
      </w:r>
    </w:p>
    <w:p w:rsidR="00D1481D" w:rsidRPr="00973ADC" w:rsidRDefault="0043732B" w:rsidP="00A32928">
      <w:pPr>
        <w:pStyle w:val="a1"/>
        <w:spacing w:after="0"/>
        <w:rPr>
          <w:rFonts w:cs="Times New Roman"/>
        </w:rPr>
      </w:pPr>
      <w:r w:rsidRPr="00973ADC">
        <w:rPr>
          <w:rFonts w:cs="Times New Roman"/>
        </w:rPr>
        <w:tab/>
        <w:t xml:space="preserve">Децентрализация системы энергоснабжения подразумевает, что различные части системы могут работать как вместе, так и независимо друг от друга. Важной частью децентрализованной системы являются </w:t>
      </w:r>
      <w:r w:rsidRPr="00973ADC">
        <w:rPr>
          <w:rFonts w:cs="Times New Roman"/>
          <w:b/>
          <w:bCs/>
        </w:rPr>
        <w:t xml:space="preserve">микросети </w:t>
      </w:r>
      <w:r w:rsidRPr="00973ADC">
        <w:rPr>
          <w:rFonts w:cs="Times New Roman"/>
        </w:rPr>
        <w:t>(</w:t>
      </w:r>
      <w:r w:rsidRPr="00973ADC">
        <w:rPr>
          <w:rFonts w:cs="Times New Roman"/>
          <w:lang w:val="en-US"/>
        </w:rPr>
        <w:t>microgrid</w:t>
      </w:r>
      <w:r w:rsidRPr="00973ADC">
        <w:rPr>
          <w:rFonts w:cs="Times New Roman"/>
        </w:rPr>
        <w:t>). Микросети — локальная группа источников электроэнергии и потребителей, которые в обычном состоянии являются частью более крупной энергосистемы, но также могут работать в изолированном («островном») режиме [3].</w:t>
      </w:r>
    </w:p>
    <w:p w:rsidR="00D1481D" w:rsidRPr="00973ADC" w:rsidRDefault="0043732B" w:rsidP="00A32928">
      <w:pPr>
        <w:pStyle w:val="a1"/>
        <w:spacing w:after="0"/>
        <w:rPr>
          <w:rFonts w:cs="Times New Roman"/>
        </w:rPr>
      </w:pPr>
      <w:r w:rsidRPr="00973ADC">
        <w:rPr>
          <w:rFonts w:cs="Times New Roman"/>
        </w:rPr>
        <w:tab/>
        <w:t xml:space="preserve">В будущем микросети станут основными минимальными ячейками энергосистемы, поэтому так важно максимально оптимизировать эффективность их управления. Для эффективного управления микросетями необходимо точно прогнозировать </w:t>
      </w:r>
      <w:r w:rsidR="00D5111A">
        <w:rPr>
          <w:rFonts w:cs="Times New Roman"/>
        </w:rPr>
        <w:t>стохастическую</w:t>
      </w:r>
      <w:r w:rsidRPr="00973ADC">
        <w:rPr>
          <w:rFonts w:cs="Times New Roman"/>
        </w:rPr>
        <w:t xml:space="preserve"> работу возобновляемых источников энергии (ВИЭ). </w:t>
      </w:r>
    </w:p>
    <w:p w:rsidR="00D1481D" w:rsidRPr="00973ADC" w:rsidRDefault="0043732B" w:rsidP="00A32928">
      <w:pPr>
        <w:pStyle w:val="a1"/>
        <w:spacing w:after="0"/>
        <w:rPr>
          <w:rFonts w:cs="Times New Roman"/>
        </w:rPr>
      </w:pPr>
      <w:r w:rsidRPr="00973ADC">
        <w:rPr>
          <w:rFonts w:cs="Times New Roman"/>
        </w:rPr>
        <w:tab/>
        <w:t xml:space="preserve">Современные технологии прогнозирования используют </w:t>
      </w:r>
      <w:r w:rsidRPr="00973ADC">
        <w:rPr>
          <w:rFonts w:cs="Times New Roman"/>
          <w:b/>
          <w:bCs/>
        </w:rPr>
        <w:t>машинное обучение</w:t>
      </w:r>
      <w:r w:rsidRPr="00973ADC">
        <w:rPr>
          <w:rFonts w:cs="Times New Roman"/>
        </w:rPr>
        <w:t xml:space="preserve"> в качестве основного инструмента, а именно нейронные сети глубокого обучения. Они значительно превосходят традиционные статистические инструменты, позволяя полностью использовать потенциал ВИЭ, нивелируя их </w:t>
      </w:r>
      <w:r w:rsidR="00D5111A">
        <w:rPr>
          <w:rFonts w:cs="Times New Roman"/>
        </w:rPr>
        <w:t>стохастический</w:t>
      </w:r>
      <w:r w:rsidRPr="00973ADC">
        <w:rPr>
          <w:rFonts w:cs="Times New Roman"/>
        </w:rPr>
        <w:t xml:space="preserve"> характер работы [21]. </w:t>
      </w:r>
    </w:p>
    <w:p w:rsidR="00D1481D" w:rsidRDefault="0043732B" w:rsidP="00A32928">
      <w:pPr>
        <w:pStyle w:val="a1"/>
        <w:spacing w:after="0"/>
        <w:rPr>
          <w:rFonts w:cs="Times New Roman"/>
        </w:rPr>
      </w:pPr>
      <w:r w:rsidRPr="00973ADC">
        <w:rPr>
          <w:rFonts w:cs="Times New Roman"/>
        </w:rPr>
        <w:tab/>
        <w:t xml:space="preserve">Поэтому, целью данной работы является рассмотрение и исследование технологий машинного обучения в системы управления энергоснабжением. </w:t>
      </w:r>
    </w:p>
    <w:p w:rsidR="00CF2DF3" w:rsidRPr="00973ADC" w:rsidRDefault="00CF2DF3">
      <w:pPr>
        <w:pStyle w:val="a1"/>
        <w:rPr>
          <w:rFonts w:cs="Times New Roman"/>
        </w:rPr>
      </w:pPr>
    </w:p>
    <w:p w:rsidR="00D1481D" w:rsidRPr="00973ADC" w:rsidRDefault="00CF2DF3">
      <w:pPr>
        <w:pStyle w:val="2"/>
        <w:rPr>
          <w:rFonts w:cs="Times New Roman"/>
        </w:rPr>
      </w:pPr>
      <w:bookmarkStart w:id="10" w:name="_Toc43309128"/>
      <w:r>
        <w:rPr>
          <w:rFonts w:cs="Times New Roman"/>
          <w:lang w:val="ru-RU"/>
        </w:rPr>
        <w:lastRenderedPageBreak/>
        <w:t>1.2</w:t>
      </w:r>
      <w:r w:rsidR="0043732B" w:rsidRPr="00973ADC">
        <w:rPr>
          <w:rFonts w:cs="Times New Roman"/>
          <w:lang w:val="ru-RU"/>
        </w:rPr>
        <w:t xml:space="preserve"> </w:t>
      </w:r>
      <w:r w:rsidR="00785EB5" w:rsidRPr="00973ADC">
        <w:rPr>
          <w:rFonts w:cs="Times New Roman"/>
          <w:lang w:val="ru-RU"/>
        </w:rPr>
        <w:t>Инновационные направления в энергетике</w:t>
      </w:r>
      <w:bookmarkEnd w:id="10"/>
    </w:p>
    <w:p w:rsidR="00D1481D" w:rsidRPr="00973ADC" w:rsidRDefault="0043732B" w:rsidP="00A32928">
      <w:pPr>
        <w:pStyle w:val="a1"/>
        <w:spacing w:after="0"/>
        <w:rPr>
          <w:rFonts w:cs="Times New Roman"/>
        </w:rPr>
      </w:pPr>
      <w:r w:rsidRPr="00973ADC">
        <w:rPr>
          <w:rFonts w:cs="Times New Roman"/>
        </w:rPr>
        <w:tab/>
        <w:t xml:space="preserve">Современное развитие энергетики идеально накладываются на технологический прогресс в сфере ВИЭ и хранения энергии. Зеленые тарифы, гранты на развитие технологий и спонсирование тестовых проектов микросетей. На рис. 1.2 представлена динамика затрат регионов мира на развитие микросетей и потенциальные затраты в будущем. </w:t>
      </w:r>
    </w:p>
    <w:p w:rsidR="00D1481D" w:rsidRPr="00973ADC" w:rsidRDefault="0043732B" w:rsidP="00A32928">
      <w:pPr>
        <w:pStyle w:val="a1"/>
        <w:spacing w:after="0"/>
        <w:rPr>
          <w:rFonts w:cs="Times New Roman"/>
        </w:rPr>
      </w:pPr>
      <w:r w:rsidRPr="00973ADC">
        <w:rPr>
          <w:rFonts w:cs="Times New Roman"/>
          <w:noProof/>
          <w:lang w:eastAsia="ru-RU" w:bidi="ar-SA"/>
        </w:rPr>
        <mc:AlternateContent>
          <mc:Choice Requires="wps">
            <w:drawing>
              <wp:anchor distT="0" distB="0" distL="0" distR="0" simplePos="0" relativeHeight="251650048" behindDoc="0" locked="0" layoutInCell="1" allowOverlap="1" wp14:anchorId="559A84EB" wp14:editId="23EA1F5D">
                <wp:simplePos x="0" y="0"/>
                <wp:positionH relativeFrom="column">
                  <wp:align>center</wp:align>
                </wp:positionH>
                <wp:positionV relativeFrom="paragraph">
                  <wp:posOffset>635</wp:posOffset>
                </wp:positionV>
                <wp:extent cx="5940425" cy="3239135"/>
                <wp:effectExtent l="0" t="0" r="0" b="0"/>
                <wp:wrapSquare wrapText="largest"/>
                <wp:docPr id="4" name="Врезка2"/>
                <wp:cNvGraphicFramePr/>
                <a:graphic xmlns:a="http://schemas.openxmlformats.org/drawingml/2006/main">
                  <a:graphicData uri="http://schemas.microsoft.com/office/word/2010/wordprocessingShape">
                    <wps:wsp>
                      <wps:cNvSpPr txBox="1"/>
                      <wps:spPr>
                        <a:xfrm>
                          <a:off x="0" y="0"/>
                          <a:ext cx="5940425" cy="3239135"/>
                        </a:xfrm>
                        <a:prstGeom prst="rect">
                          <a:avLst/>
                        </a:prstGeom>
                      </wps:spPr>
                      <wps:txbx>
                        <w:txbxContent>
                          <w:p w:rsidR="006A71D6" w:rsidRPr="0066154B" w:rsidRDefault="006A71D6" w:rsidP="00D765C4">
                            <w:pPr>
                              <w:pStyle w:val="a9"/>
                              <w:jc w:val="center"/>
                              <w:rPr>
                                <w:lang w:val="ru-RU"/>
                              </w:rPr>
                            </w:pPr>
                            <w:r>
                              <w:rPr>
                                <w:noProof/>
                                <w:lang w:val="ru-RU" w:eastAsia="ru-RU" w:bidi="ar-SA"/>
                              </w:rPr>
                              <w:drawing>
                                <wp:inline distT="0" distB="0" distL="0" distR="0" wp14:anchorId="56E2418F" wp14:editId="40F9FE30">
                                  <wp:extent cx="5940425" cy="2954655"/>
                                  <wp:effectExtent l="0" t="0" r="0" b="0"/>
                                  <wp:docPr id="15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15"/>
                                          <a:srcRect t="6268"/>
                                          <a:stretch>
                                            <a:fillRect/>
                                          </a:stretch>
                                        </pic:blipFill>
                                        <pic:spPr bwMode="auto">
                                          <a:xfrm>
                                            <a:off x="0" y="0"/>
                                            <a:ext cx="5940425" cy="295465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1.2 - Мощность и вклады в микросети в разрезе годов</w:t>
                            </w:r>
                          </w:p>
                        </w:txbxContent>
                      </wps:txbx>
                      <wps:bodyPr lIns="0" tIns="0" rIns="0" bIns="0" anchor="t">
                        <a:noAutofit/>
                      </wps:bodyPr>
                    </wps:wsp>
                  </a:graphicData>
                </a:graphic>
              </wp:anchor>
            </w:drawing>
          </mc:Choice>
          <mc:Fallback>
            <w:pict>
              <v:shape w14:anchorId="559A84EB" id="Врезка2" o:spid="_x0000_s1027" type="#_x0000_t202" style="position:absolute;left:0;text-align:left;margin-left:0;margin-top:.05pt;width:467.75pt;height:255.05pt;z-index:25165004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" filled="f" stroked="f">
                <v:textbox inset="0,0,0,0">
                  <w:txbxContent>
                    <w:p w:rsidR="006A71D6" w:rsidRPr="0066154B" w:rsidRDefault="006A71D6" w:rsidP="00D765C4">
                      <w:pPr>
                        <w:pStyle w:val="a9"/>
                        <w:jc w:val="center"/>
                        <w:rPr>
                          <w:lang w:val="ru-RU"/>
                        </w:rPr>
                      </w:pPr>
                      <w:r>
                        <w:rPr>
                          <w:noProof/>
                          <w:lang w:val="ru-RU" w:eastAsia="ru-RU" w:bidi="ar-SA"/>
                        </w:rPr>
                        <w:drawing>
                          <wp:inline distT="0" distB="0" distL="0" distR="0" wp14:anchorId="56E2418F" wp14:editId="40F9FE30">
                            <wp:extent cx="5940425" cy="2954655"/>
                            <wp:effectExtent l="0" t="0" r="0" b="0"/>
                            <wp:docPr id="15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15"/>
                                    <a:srcRect t="6268"/>
                                    <a:stretch>
                                      <a:fillRect/>
                                    </a:stretch>
                                  </pic:blipFill>
                                  <pic:spPr bwMode="auto">
                                    <a:xfrm>
                                      <a:off x="0" y="0"/>
                                      <a:ext cx="5940425" cy="295465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1.2 - Мощность и вклады в микросети в разрезе годов</w:t>
                      </w:r>
                    </w:p>
                  </w:txbxContent>
                </v:textbox>
                <w10:wrap type="square" side="largest"/>
              </v:shape>
            </w:pict>
          </mc:Fallback>
        </mc:AlternateContent>
      </w:r>
    </w:p>
    <w:p w:rsidR="00D1481D" w:rsidRPr="00973ADC" w:rsidRDefault="0043732B" w:rsidP="00A32928">
      <w:pPr>
        <w:pStyle w:val="a1"/>
        <w:spacing w:after="0"/>
        <w:rPr>
          <w:rFonts w:cs="Times New Roman"/>
        </w:rPr>
      </w:pPr>
      <w:r w:rsidRPr="00973ADC">
        <w:rPr>
          <w:rFonts w:cs="Times New Roman"/>
        </w:rPr>
        <w:tab/>
        <w:t xml:space="preserve">Горизонт развития энергетики значительно изменился в последние десятилетия. Текущие тренды развития можно заключить в три основные направления: </w:t>
      </w:r>
    </w:p>
    <w:p w:rsidR="00D1481D" w:rsidRPr="00973ADC" w:rsidRDefault="0043732B" w:rsidP="00A32928">
      <w:pPr>
        <w:pStyle w:val="a1"/>
        <w:numPr>
          <w:ilvl w:val="0"/>
          <w:numId w:val="3"/>
        </w:numPr>
        <w:spacing w:after="0"/>
        <w:rPr>
          <w:rFonts w:cs="Times New Roman"/>
        </w:rPr>
      </w:pPr>
      <w:r w:rsidRPr="00973ADC">
        <w:rPr>
          <w:rFonts w:cs="Times New Roman"/>
        </w:rPr>
        <w:t>Декарбонизация;</w:t>
      </w:r>
    </w:p>
    <w:p w:rsidR="00D1481D" w:rsidRPr="00973ADC" w:rsidRDefault="0043732B" w:rsidP="00A32928">
      <w:pPr>
        <w:pStyle w:val="a1"/>
        <w:numPr>
          <w:ilvl w:val="0"/>
          <w:numId w:val="3"/>
        </w:numPr>
        <w:spacing w:after="0"/>
        <w:rPr>
          <w:rFonts w:cs="Times New Roman"/>
        </w:rPr>
      </w:pPr>
      <w:r w:rsidRPr="00973ADC">
        <w:rPr>
          <w:rFonts w:cs="Times New Roman"/>
        </w:rPr>
        <w:t>Децентрализация;</w:t>
      </w:r>
    </w:p>
    <w:p w:rsidR="00D1481D" w:rsidRPr="00973ADC" w:rsidRDefault="0043732B" w:rsidP="00A32928">
      <w:pPr>
        <w:pStyle w:val="a1"/>
        <w:numPr>
          <w:ilvl w:val="0"/>
          <w:numId w:val="3"/>
        </w:numPr>
        <w:spacing w:after="0"/>
        <w:rPr>
          <w:rFonts w:cs="Times New Roman"/>
        </w:rPr>
      </w:pPr>
      <w:r w:rsidRPr="00973ADC">
        <w:rPr>
          <w:rFonts w:cs="Times New Roman"/>
        </w:rPr>
        <w:t>Цифровизация</w:t>
      </w:r>
      <w:r w:rsidR="00660D57">
        <w:rPr>
          <w:rFonts w:cs="Times New Roman"/>
        </w:rPr>
        <w:t>.</w:t>
      </w:r>
    </w:p>
    <w:p w:rsidR="00D1481D" w:rsidRDefault="0043732B" w:rsidP="00A32928">
      <w:pPr>
        <w:pStyle w:val="a1"/>
        <w:spacing w:after="0"/>
        <w:rPr>
          <w:rFonts w:cs="Times New Roman"/>
        </w:rPr>
      </w:pPr>
      <w:r w:rsidRPr="00973ADC">
        <w:rPr>
          <w:rFonts w:cs="Times New Roman"/>
        </w:rPr>
        <w:t xml:space="preserve">Каждый из этих </w:t>
      </w:r>
      <w:r w:rsidR="00D5111A">
        <w:rPr>
          <w:rFonts w:cs="Times New Roman"/>
        </w:rPr>
        <w:t>направлений</w:t>
      </w:r>
      <w:r w:rsidRPr="00973ADC">
        <w:rPr>
          <w:rFonts w:cs="Times New Roman"/>
        </w:rPr>
        <w:t xml:space="preserve"> подразумевает уменьшение использования традиционных источников энергии, увеличение доли генерации ВИЭ и повышение эффективности энергосистем.</w:t>
      </w:r>
    </w:p>
    <w:p w:rsidR="00CF2DF3" w:rsidRPr="00973ADC" w:rsidRDefault="00CF2DF3">
      <w:pPr>
        <w:pStyle w:val="a1"/>
        <w:rPr>
          <w:rFonts w:cs="Times New Roman"/>
        </w:rPr>
      </w:pPr>
    </w:p>
    <w:p w:rsidR="00D1481D" w:rsidRPr="00973ADC" w:rsidRDefault="00CF2DF3" w:rsidP="00D5111A">
      <w:pPr>
        <w:pStyle w:val="3"/>
        <w:spacing w:before="120" w:after="240"/>
        <w:rPr>
          <w:rFonts w:ascii="Times New Roman" w:hAnsi="Times New Roman" w:cs="Times New Roman"/>
          <w:lang w:val="ru-RU"/>
        </w:rPr>
      </w:pPr>
      <w:bookmarkStart w:id="11" w:name="_Toc43309129"/>
      <w:r>
        <w:rPr>
          <w:rFonts w:ascii="Times New Roman" w:hAnsi="Times New Roman" w:cs="Times New Roman"/>
          <w:lang w:val="ru-RU"/>
        </w:rPr>
        <w:lastRenderedPageBreak/>
        <w:t>1.2.1</w:t>
      </w:r>
      <w:r w:rsidR="0043732B" w:rsidRPr="00973ADC">
        <w:rPr>
          <w:rFonts w:ascii="Times New Roman" w:hAnsi="Times New Roman" w:cs="Times New Roman"/>
          <w:lang w:val="ru-RU"/>
        </w:rPr>
        <w:t xml:space="preserve"> Декарбонизация в сфере энергетики</w:t>
      </w:r>
      <w:bookmarkEnd w:id="11"/>
    </w:p>
    <w:p w:rsidR="00D1481D" w:rsidRPr="00973ADC" w:rsidRDefault="0043732B" w:rsidP="00A32928">
      <w:pPr>
        <w:pStyle w:val="a1"/>
        <w:spacing w:after="0"/>
        <w:rPr>
          <w:rFonts w:cs="Times New Roman"/>
        </w:rPr>
      </w:pPr>
      <w:r w:rsidRPr="00973ADC">
        <w:rPr>
          <w:rFonts w:cs="Times New Roman"/>
        </w:rPr>
        <w:tab/>
        <w:t>В соответствии с Парижским соглашением, которое было подписано в 2016 году, необходимо удерживать рост глобального повышения средней температура намного ниже 2°</w:t>
      </w:r>
      <w:r w:rsidRPr="00973ADC">
        <w:rPr>
          <w:rFonts w:cs="Times New Roman"/>
          <w:lang w:val="en-US"/>
        </w:rPr>
        <w:t>C</w:t>
      </w:r>
      <w:r w:rsidRPr="00973ADC">
        <w:rPr>
          <w:rFonts w:cs="Times New Roman"/>
        </w:rPr>
        <w:t xml:space="preserve"> и приложить усилия для ограничения роста температуры величиной 1,5°С. Участники этого соглашения объявили, что пик эмиссии </w:t>
      </w:r>
      <w:r w:rsidRPr="00973ADC">
        <w:rPr>
          <w:rFonts w:cs="Times New Roman"/>
          <w:lang w:val="en-US"/>
        </w:rPr>
        <w:t>CO</w:t>
      </w:r>
      <w:r w:rsidRPr="00973ADC">
        <w:rPr>
          <w:rFonts w:cs="Times New Roman"/>
        </w:rPr>
        <w:t xml:space="preserve"> должен быть достигнут как можно скорее. Этот план является необходимым шагом на пути к снижению темпа глобального потепления. Помимо этого, Европейская комиссия, также поставила цель создать климатически-нейтральную экономику к 2050 году. </w:t>
      </w:r>
    </w:p>
    <w:p w:rsidR="00D1481D" w:rsidRPr="00973ADC" w:rsidRDefault="0043732B" w:rsidP="00A32928">
      <w:pPr>
        <w:pStyle w:val="a1"/>
        <w:spacing w:after="0"/>
        <w:rPr>
          <w:rFonts w:cs="Times New Roman"/>
        </w:rPr>
      </w:pPr>
      <w:r w:rsidRPr="00973ADC">
        <w:rPr>
          <w:rFonts w:cs="Times New Roman"/>
        </w:rPr>
        <w:tab/>
        <w:t xml:space="preserve">Такой подход подразумевает уменьшение энергопотребления за счет повышения энергоэффективности. Уменьшение выбросов </w:t>
      </w:r>
      <w:r w:rsidRPr="00973ADC">
        <w:rPr>
          <w:rFonts w:cs="Times New Roman"/>
          <w:lang w:val="en-US"/>
        </w:rPr>
        <w:t>CO</w:t>
      </w:r>
      <w:r w:rsidRPr="00973ADC">
        <w:rPr>
          <w:rFonts w:cs="Times New Roman"/>
        </w:rPr>
        <w:t xml:space="preserve"> подразумевает, что вместо использования горючего топлива, потребители будут потреблять больше электроэнергии из возобновляемых источников [14]. </w:t>
      </w:r>
    </w:p>
    <w:p w:rsidR="00D1481D" w:rsidRPr="00973ADC" w:rsidRDefault="0043732B" w:rsidP="00A32928">
      <w:pPr>
        <w:pStyle w:val="a1"/>
        <w:spacing w:after="0"/>
        <w:rPr>
          <w:rFonts w:cs="Times New Roman"/>
        </w:rPr>
      </w:pPr>
      <w:r w:rsidRPr="00973ADC">
        <w:rPr>
          <w:rFonts w:cs="Times New Roman"/>
        </w:rPr>
        <w:tab/>
        <w:t xml:space="preserve">Основная причина необходимости уменьшения выбросов </w:t>
      </w:r>
      <w:r w:rsidRPr="00973ADC">
        <w:rPr>
          <w:rFonts w:cs="Times New Roman"/>
          <w:lang w:val="en-US"/>
        </w:rPr>
        <w:t>CO</w:t>
      </w:r>
      <w:r w:rsidRPr="00973ADC">
        <w:rPr>
          <w:rFonts w:cs="Times New Roman"/>
        </w:rPr>
        <w:t xml:space="preserve"> – это глобальное потепление. Увеличение выбросов углекислого газа приведет ко многим негативным последствия включая повышение уровня моря и засухи. Для борьбы с засухой и высоким уровнем моря придется устанавливать новые законодательные акты и тратить деньги на разработку эффективных решений. Повышение средней температуры на 2°</w:t>
      </w:r>
      <w:r w:rsidRPr="00973ADC">
        <w:rPr>
          <w:rFonts w:cs="Times New Roman"/>
          <w:lang w:val="en-US"/>
        </w:rPr>
        <w:t>C</w:t>
      </w:r>
      <w:r w:rsidRPr="00973ADC">
        <w:rPr>
          <w:rFonts w:cs="Times New Roman"/>
        </w:rPr>
        <w:t xml:space="preserve"> приведет к экономическому ущербу на 69 триллионов долларов к 2100 году. Недавние исследования от Международной комиссии по изменению климата (</w:t>
      </w:r>
      <w:r w:rsidRPr="00973ADC">
        <w:rPr>
          <w:rFonts w:cs="Times New Roman"/>
          <w:lang w:val="en-US"/>
        </w:rPr>
        <w:t>Intergovernmental</w:t>
      </w:r>
      <w:r w:rsidRPr="00973ADC">
        <w:rPr>
          <w:rFonts w:cs="Times New Roman"/>
        </w:rPr>
        <w:t xml:space="preserve"> </w:t>
      </w:r>
      <w:r w:rsidRPr="00973ADC">
        <w:rPr>
          <w:rFonts w:cs="Times New Roman"/>
          <w:lang w:val="en-US"/>
        </w:rPr>
        <w:t>Panel</w:t>
      </w:r>
      <w:r w:rsidRPr="00973ADC">
        <w:rPr>
          <w:rFonts w:cs="Times New Roman"/>
        </w:rPr>
        <w:t xml:space="preserve"> </w:t>
      </w:r>
      <w:r w:rsidRPr="00973ADC">
        <w:rPr>
          <w:rFonts w:cs="Times New Roman"/>
          <w:lang w:val="en-US"/>
        </w:rPr>
        <w:t>on</w:t>
      </w:r>
      <w:r w:rsidRPr="00973ADC">
        <w:rPr>
          <w:rFonts w:cs="Times New Roman"/>
        </w:rPr>
        <w:t xml:space="preserve"> </w:t>
      </w:r>
      <w:r w:rsidRPr="00973ADC">
        <w:rPr>
          <w:rFonts w:cs="Times New Roman"/>
          <w:lang w:val="en-US"/>
        </w:rPr>
        <w:t>Climate</w:t>
      </w:r>
      <w:r w:rsidRPr="00973ADC">
        <w:rPr>
          <w:rFonts w:cs="Times New Roman"/>
        </w:rPr>
        <w:t xml:space="preserve"> </w:t>
      </w:r>
      <w:r w:rsidRPr="00973ADC">
        <w:rPr>
          <w:rFonts w:cs="Times New Roman"/>
          <w:lang w:val="en-US"/>
        </w:rPr>
        <w:t>Change</w:t>
      </w:r>
      <w:r w:rsidRPr="00973ADC">
        <w:rPr>
          <w:rFonts w:cs="Times New Roman"/>
        </w:rPr>
        <w:t>), прогнозируют повышение температуры от 2 до 4°</w:t>
      </w:r>
      <w:r w:rsidRPr="00973ADC">
        <w:rPr>
          <w:rFonts w:cs="Times New Roman"/>
          <w:lang w:val="en-US"/>
        </w:rPr>
        <w:t>C</w:t>
      </w:r>
      <w:r w:rsidRPr="00973ADC">
        <w:rPr>
          <w:rFonts w:cs="Times New Roman"/>
        </w:rPr>
        <w:t xml:space="preserve">. Такое предполагаемое повышение приведет к еще более значительным последствиям [15]. </w:t>
      </w:r>
    </w:p>
    <w:p w:rsidR="00D1481D" w:rsidRPr="00973ADC" w:rsidRDefault="0043732B" w:rsidP="00A32928">
      <w:pPr>
        <w:pStyle w:val="a1"/>
        <w:spacing w:after="0"/>
        <w:rPr>
          <w:rFonts w:cs="Times New Roman"/>
        </w:rPr>
      </w:pPr>
      <w:r w:rsidRPr="00973ADC">
        <w:rPr>
          <w:rFonts w:cs="Times New Roman"/>
        </w:rPr>
        <w:tab/>
        <w:t>На данный момент, с 1880 года, среднее значение глобал</w:t>
      </w:r>
      <w:r w:rsidR="00BD56E9" w:rsidRPr="00973ADC">
        <w:rPr>
          <w:rFonts w:cs="Times New Roman"/>
        </w:rPr>
        <w:t xml:space="preserve">ьной температуры повысилось на </w:t>
      </w:r>
      <w:r w:rsidRPr="00973ADC">
        <w:rPr>
          <w:rFonts w:cs="Times New Roman"/>
        </w:rPr>
        <w:t>1°</w:t>
      </w:r>
      <w:r w:rsidRPr="00973ADC">
        <w:rPr>
          <w:rFonts w:cs="Times New Roman"/>
          <w:lang w:val="en-US"/>
        </w:rPr>
        <w:t>C</w:t>
      </w:r>
      <w:r w:rsidRPr="00973ADC">
        <w:rPr>
          <w:rFonts w:cs="Times New Roman"/>
        </w:rPr>
        <w:t xml:space="preserve"> и это привело к повышению уровня моря на 6,6 см. Скорость повышения температуры и уровня моря растет с каждым годом. </w:t>
      </w:r>
    </w:p>
    <w:p w:rsidR="00785EB5" w:rsidRPr="00234C6D" w:rsidRDefault="00785EB5" w:rsidP="00A32928">
      <w:pPr>
        <w:pStyle w:val="a1"/>
        <w:spacing w:after="0"/>
        <w:rPr>
          <w:rFonts w:cs="Times New Roman"/>
        </w:rPr>
      </w:pPr>
      <w:r w:rsidRPr="00973ADC">
        <w:rPr>
          <w:rFonts w:cs="Times New Roman"/>
        </w:rPr>
        <w:tab/>
        <w:t xml:space="preserve">По информации на 2017 год, в мире выбрасывается 37077 млн. </w:t>
      </w:r>
      <w:r w:rsidR="00BD56E9" w:rsidRPr="00973ADC">
        <w:rPr>
          <w:rFonts w:cs="Times New Roman"/>
        </w:rPr>
        <w:t>тонн углекислого газа в год, это на 7000 млн. тонн в год больше, чем в 2005 году и на 15 млн. тонн больше, чем в 1990 году.</w:t>
      </w:r>
    </w:p>
    <w:p w:rsidR="00D1481D" w:rsidRPr="00973ADC" w:rsidRDefault="0043732B" w:rsidP="00A32928">
      <w:pPr>
        <w:pStyle w:val="a1"/>
        <w:spacing w:after="0"/>
        <w:rPr>
          <w:rFonts w:cs="Times New Roman"/>
        </w:rPr>
      </w:pPr>
      <w:r w:rsidRPr="00973ADC">
        <w:rPr>
          <w:rFonts w:cs="Times New Roman"/>
        </w:rPr>
        <w:lastRenderedPageBreak/>
        <w:tab/>
        <w:t>Многие компании отвечают на эти проблемы инвестированием в технологии и действия по уменьшению выбросов углекислого газа. Эти действия включают в себя: создание продуктов с учетом уменьшения выбросов парниковых газов, увеличение эффективности зданий, использование возобновляемых источников энергии и увеличение эффективности процессов.</w:t>
      </w:r>
    </w:p>
    <w:p w:rsidR="00D1481D" w:rsidRDefault="0043732B" w:rsidP="00A32928">
      <w:pPr>
        <w:pStyle w:val="a1"/>
        <w:spacing w:after="0"/>
        <w:rPr>
          <w:rFonts w:cs="Times New Roman"/>
        </w:rPr>
      </w:pPr>
      <w:r w:rsidRPr="00973ADC">
        <w:rPr>
          <w:rFonts w:cs="Times New Roman"/>
        </w:rPr>
        <w:tab/>
        <w:t>Благодаря вышеупомянутым причинам, увеличились инвестиции в проекты целью которых является борьба с климатическими последствиями или получение выгоды из последствий. Более того, создаются новые продукты, направленные на уменьшение выбросов парниковых газов.</w:t>
      </w:r>
    </w:p>
    <w:p w:rsidR="00CF2DF3" w:rsidRPr="00973ADC" w:rsidRDefault="00CF2DF3">
      <w:pPr>
        <w:pStyle w:val="a1"/>
        <w:rPr>
          <w:rFonts w:cs="Times New Roman"/>
        </w:rPr>
      </w:pPr>
    </w:p>
    <w:p w:rsidR="00D1481D" w:rsidRPr="00973ADC" w:rsidRDefault="00CF2DF3">
      <w:pPr>
        <w:pStyle w:val="3"/>
        <w:rPr>
          <w:rFonts w:ascii="Times New Roman" w:hAnsi="Times New Roman" w:cs="Times New Roman"/>
        </w:rPr>
      </w:pPr>
      <w:bookmarkStart w:id="12" w:name="_Toc43309130"/>
      <w:r>
        <w:rPr>
          <w:rFonts w:ascii="Times New Roman" w:hAnsi="Times New Roman" w:cs="Times New Roman"/>
          <w:lang w:val="ru-RU"/>
        </w:rPr>
        <w:t>1.2.2</w:t>
      </w:r>
      <w:r w:rsidR="0043732B" w:rsidRPr="00973ADC">
        <w:rPr>
          <w:rFonts w:ascii="Times New Roman" w:hAnsi="Times New Roman" w:cs="Times New Roman"/>
          <w:lang w:val="ru-RU"/>
        </w:rPr>
        <w:t xml:space="preserve"> </w:t>
      </w:r>
      <w:r w:rsidR="0043732B" w:rsidRPr="00973ADC">
        <w:rPr>
          <w:rFonts w:ascii="Times New Roman" w:hAnsi="Times New Roman" w:cs="Times New Roman"/>
        </w:rPr>
        <w:t>Децентрализация</w:t>
      </w:r>
      <w:r w:rsidR="0043732B" w:rsidRPr="00973ADC">
        <w:rPr>
          <w:rFonts w:ascii="Times New Roman" w:hAnsi="Times New Roman" w:cs="Times New Roman"/>
          <w:lang w:val="ru-RU"/>
        </w:rPr>
        <w:t xml:space="preserve"> в сфере энергетики</w:t>
      </w:r>
      <w:bookmarkEnd w:id="12"/>
    </w:p>
    <w:p w:rsidR="00D1481D" w:rsidRPr="00973ADC" w:rsidRDefault="0043732B" w:rsidP="00A32928">
      <w:pPr>
        <w:pStyle w:val="a1"/>
        <w:spacing w:after="0"/>
        <w:rPr>
          <w:rFonts w:cs="Times New Roman"/>
        </w:rPr>
      </w:pPr>
      <w:r w:rsidRPr="00973ADC">
        <w:rPr>
          <w:rFonts w:cs="Times New Roman"/>
        </w:rPr>
        <w:tab/>
        <w:t>Сейчас, домохозяйства генерируют больше электричества при помо</w:t>
      </w:r>
      <w:r w:rsidR="00294D7A" w:rsidRPr="00973ADC">
        <w:rPr>
          <w:rFonts w:cs="Times New Roman"/>
        </w:rPr>
        <w:t>щи солнечных панелей, чем когда-</w:t>
      </w:r>
      <w:r w:rsidRPr="00973ADC">
        <w:rPr>
          <w:rFonts w:cs="Times New Roman"/>
        </w:rPr>
        <w:t xml:space="preserve">либо. Европейская комиссия отметила, что в 2016 году, примерно 17 ГВт вырабатывалось фотоэлектрическими панелями. Увеличение количества фотоэлектрических панелей вызвано удешевлением производства и развитием технологий. </w:t>
      </w:r>
    </w:p>
    <w:p w:rsidR="00294D7A" w:rsidRPr="00973ADC" w:rsidRDefault="00294D7A" w:rsidP="00A32928">
      <w:pPr>
        <w:pStyle w:val="a1"/>
        <w:spacing w:after="0"/>
        <w:rPr>
          <w:rFonts w:cs="Times New Roman"/>
        </w:rPr>
      </w:pPr>
      <w:r w:rsidRPr="00973ADC">
        <w:rPr>
          <w:rFonts w:cs="Times New Roman"/>
        </w:rPr>
        <w:tab/>
        <w:t>Отличным примером децентрализации энергетики является Германия. С 1990 года по 2014, производство энергии возобновляемыми источниками увеличилось с 17 до 160 Тераватт в час. Большая часть этой энергии производится биогазовыми установками, ФЭП и ВЭУ.</w:t>
      </w:r>
    </w:p>
    <w:p w:rsidR="00D1481D" w:rsidRPr="00973ADC" w:rsidRDefault="0043732B" w:rsidP="00A32928">
      <w:pPr>
        <w:pStyle w:val="a1"/>
        <w:spacing w:after="0"/>
        <w:rPr>
          <w:rFonts w:cs="Times New Roman"/>
        </w:rPr>
      </w:pPr>
      <w:r w:rsidRPr="00973ADC">
        <w:rPr>
          <w:rFonts w:cs="Times New Roman"/>
        </w:rPr>
        <w:tab/>
        <w:t xml:space="preserve">Аккумуляция энергии становится более </w:t>
      </w:r>
      <w:r w:rsidR="00E57BEA" w:rsidRPr="00973ADC">
        <w:rPr>
          <w:rFonts w:cs="Times New Roman"/>
        </w:rPr>
        <w:t>доступной,</w:t>
      </w:r>
      <w:r w:rsidRPr="00973ADC">
        <w:rPr>
          <w:rFonts w:cs="Times New Roman"/>
        </w:rPr>
        <w:t xml:space="preserve"> и домовладельцы видят в этом выгоду. Аккумуляторы позволяют поддерживать локальное энергоснабжение. Важные исследования и развитие в сфере аккумуляции энергии начинают нести свои плоды. Технологии хранения электроэнергии становятся более эффективными и доступными, это оказывает влияние на домохозяйства любых размеров, от отдельных домов до целых корпоративов.</w:t>
      </w:r>
    </w:p>
    <w:p w:rsidR="00D1481D" w:rsidRDefault="0043732B" w:rsidP="00A32928">
      <w:pPr>
        <w:pStyle w:val="a1"/>
        <w:spacing w:after="0"/>
        <w:rPr>
          <w:rFonts w:cs="Times New Roman"/>
        </w:rPr>
      </w:pPr>
      <w:r w:rsidRPr="00973ADC">
        <w:rPr>
          <w:rFonts w:cs="Times New Roman"/>
        </w:rPr>
        <w:tab/>
        <w:t xml:space="preserve">Самым распространенным вариантом локальной генерации является комбинация фотоэлектрических панелей и аккумуляторов. Помимо аккумуляторов, электромобили могут выступать в качестве энергоносителей </w:t>
      </w:r>
      <w:r w:rsidRPr="00973ADC">
        <w:rPr>
          <w:rFonts w:cs="Times New Roman"/>
          <w:lang w:val="en-US"/>
        </w:rPr>
        <w:t>[13]</w:t>
      </w:r>
      <w:r w:rsidRPr="00973ADC">
        <w:rPr>
          <w:rFonts w:cs="Times New Roman"/>
        </w:rPr>
        <w:t>.</w:t>
      </w:r>
    </w:p>
    <w:p w:rsidR="00660D57" w:rsidRPr="00973ADC" w:rsidRDefault="00660D57" w:rsidP="00A32928">
      <w:pPr>
        <w:pStyle w:val="a1"/>
        <w:spacing w:after="0"/>
        <w:rPr>
          <w:rFonts w:cs="Times New Roman"/>
        </w:rPr>
      </w:pPr>
    </w:p>
    <w:p w:rsidR="00D1481D" w:rsidRPr="00973ADC" w:rsidRDefault="00CF2DF3">
      <w:pPr>
        <w:pStyle w:val="3"/>
        <w:rPr>
          <w:rFonts w:ascii="Times New Roman" w:hAnsi="Times New Roman" w:cs="Times New Roman"/>
        </w:rPr>
      </w:pPr>
      <w:bookmarkStart w:id="13" w:name="_Toc43309131"/>
      <w:r>
        <w:rPr>
          <w:rFonts w:ascii="Times New Roman" w:hAnsi="Times New Roman" w:cs="Times New Roman"/>
          <w:lang w:val="ru-RU"/>
        </w:rPr>
        <w:t>1.2.3</w:t>
      </w:r>
      <w:r w:rsidR="0043732B" w:rsidRPr="00973ADC">
        <w:rPr>
          <w:rFonts w:ascii="Times New Roman" w:hAnsi="Times New Roman" w:cs="Times New Roman"/>
          <w:lang w:val="ru-RU"/>
        </w:rPr>
        <w:t xml:space="preserve"> </w:t>
      </w:r>
      <w:r w:rsidR="0043732B" w:rsidRPr="00973ADC">
        <w:rPr>
          <w:rFonts w:ascii="Times New Roman" w:hAnsi="Times New Roman" w:cs="Times New Roman"/>
        </w:rPr>
        <w:t xml:space="preserve">Цифровизация </w:t>
      </w:r>
      <w:r w:rsidR="0043732B" w:rsidRPr="00973ADC">
        <w:rPr>
          <w:rFonts w:ascii="Times New Roman" w:hAnsi="Times New Roman" w:cs="Times New Roman"/>
          <w:lang w:val="ru-RU"/>
        </w:rPr>
        <w:t>в сфере энергетики</w:t>
      </w:r>
      <w:bookmarkEnd w:id="13"/>
    </w:p>
    <w:p w:rsidR="00D1481D" w:rsidRPr="00973ADC" w:rsidRDefault="0043732B" w:rsidP="00A32928">
      <w:pPr>
        <w:pStyle w:val="a1"/>
        <w:spacing w:after="0"/>
        <w:rPr>
          <w:rFonts w:cs="Times New Roman"/>
        </w:rPr>
      </w:pPr>
      <w:r w:rsidRPr="00973ADC">
        <w:rPr>
          <w:rFonts w:cs="Times New Roman"/>
        </w:rPr>
        <w:tab/>
        <w:t xml:space="preserve">Цифровизация — это процесс движения в сторону цифрового </w:t>
      </w:r>
      <w:r w:rsidR="00D5111A">
        <w:rPr>
          <w:rFonts w:cs="Times New Roman"/>
        </w:rPr>
        <w:t>мира</w:t>
      </w:r>
      <w:r w:rsidRPr="00973ADC">
        <w:rPr>
          <w:rFonts w:cs="Times New Roman"/>
        </w:rPr>
        <w:t>, использу</w:t>
      </w:r>
      <w:r w:rsidR="00D5111A">
        <w:rPr>
          <w:rFonts w:cs="Times New Roman"/>
        </w:rPr>
        <w:t>я</w:t>
      </w:r>
      <w:r w:rsidRPr="00973ADC">
        <w:rPr>
          <w:rFonts w:cs="Times New Roman"/>
        </w:rPr>
        <w:t xml:space="preserve"> цифровые технологии для изменения модели </w:t>
      </w:r>
      <w:r w:rsidR="00D5111A">
        <w:rPr>
          <w:rFonts w:cs="Times New Roman"/>
        </w:rPr>
        <w:t>производства</w:t>
      </w:r>
      <w:r w:rsidRPr="00973ADC">
        <w:rPr>
          <w:rFonts w:cs="Times New Roman"/>
        </w:rPr>
        <w:t xml:space="preserve"> и предоставления новых источников</w:t>
      </w:r>
      <w:r w:rsidR="00D5111A">
        <w:rPr>
          <w:rFonts w:cs="Times New Roman"/>
        </w:rPr>
        <w:t xml:space="preserve"> в любых отраслях</w:t>
      </w:r>
      <w:r w:rsidRPr="00973ADC">
        <w:rPr>
          <w:rFonts w:cs="Times New Roman"/>
        </w:rPr>
        <w:t xml:space="preserve">. Цифровизация энергетической системы — это не новый тренд, а процесс, который происходит, по крайней мере, последние 10 лет. Главный фокус цифровизации приходится на рабочую инфраструктуру и в соответствии с этим был создан термин </w:t>
      </w:r>
      <w:r w:rsidRPr="00973ADC">
        <w:rPr>
          <w:rFonts w:cs="Times New Roman"/>
          <w:lang w:val="en-US"/>
        </w:rPr>
        <w:t>Smart</w:t>
      </w:r>
      <w:r w:rsidRPr="00973ADC">
        <w:rPr>
          <w:rFonts w:cs="Times New Roman"/>
        </w:rPr>
        <w:t xml:space="preserve"> </w:t>
      </w:r>
      <w:r w:rsidRPr="00973ADC">
        <w:rPr>
          <w:rFonts w:cs="Times New Roman"/>
          <w:lang w:val="en-US"/>
        </w:rPr>
        <w:t>Grid</w:t>
      </w:r>
      <w:r w:rsidRPr="00973ADC">
        <w:rPr>
          <w:rFonts w:cs="Times New Roman"/>
        </w:rPr>
        <w:t xml:space="preserve">, на который приходится много исследований и экспериментов [16]. </w:t>
      </w:r>
    </w:p>
    <w:p w:rsidR="00294D7A" w:rsidRDefault="00294D7A">
      <w:pPr>
        <w:pStyle w:val="a1"/>
        <w:rPr>
          <w:rFonts w:cs="Times New Roman"/>
          <w:lang w:val="en-US"/>
        </w:rPr>
      </w:pPr>
      <w:r w:rsidRPr="00973ADC">
        <w:rPr>
          <w:rFonts w:cs="Times New Roman"/>
        </w:rPr>
        <w:tab/>
      </w:r>
      <w:r w:rsidR="004E51E4" w:rsidRPr="00973ADC">
        <w:rPr>
          <w:rFonts w:cs="Times New Roman"/>
        </w:rPr>
        <w:t xml:space="preserve">В России, одним из проектов развития цифровизации в энергетике является «Энерджинет». В 2019 году, в рамках проекта «Энерджинет», была разработана референтная архитектура </w:t>
      </w:r>
      <w:r w:rsidR="004E51E4" w:rsidRPr="00973ADC">
        <w:rPr>
          <w:rFonts w:cs="Times New Roman"/>
          <w:lang w:val="en-US"/>
        </w:rPr>
        <w:t>EnergyNet</w:t>
      </w:r>
      <w:r w:rsidR="004E51E4" w:rsidRPr="00973ADC">
        <w:rPr>
          <w:rFonts w:cs="Times New Roman"/>
        </w:rPr>
        <w:t xml:space="preserve"> и связанный с ней пакет правил, протоколов и стандартов ИТ-платформы </w:t>
      </w:r>
      <w:r w:rsidR="004E51E4" w:rsidRPr="00973ADC">
        <w:rPr>
          <w:rFonts w:cs="Times New Roman"/>
          <w:lang w:val="en-US"/>
        </w:rPr>
        <w:t>EnergyNet</w:t>
      </w:r>
      <w:r w:rsidR="004E51E4" w:rsidRPr="00973ADC">
        <w:rPr>
          <w:rFonts w:cs="Times New Roman"/>
        </w:rPr>
        <w:t xml:space="preserve">. Разработаны пилотные проекты микросетей индустриального парка, городского района, промышленной площадки. Помимо этого, были разработаны различные пилотные проекты виртуальных электростанций, проекты внедрения сервисов биллинга и расчетов на основе открытой платформы. </w:t>
      </w:r>
      <w:r w:rsidR="004E51E4" w:rsidRPr="00973ADC">
        <w:rPr>
          <w:rFonts w:cs="Times New Roman"/>
          <w:lang w:val="en-US"/>
        </w:rPr>
        <w:t>[2]</w:t>
      </w:r>
    </w:p>
    <w:p w:rsidR="00D1481D" w:rsidRPr="00973ADC" w:rsidRDefault="00CF2DF3">
      <w:pPr>
        <w:pStyle w:val="2"/>
        <w:rPr>
          <w:rFonts w:cs="Times New Roman"/>
          <w:lang w:val="ru-RU"/>
        </w:rPr>
      </w:pPr>
      <w:bookmarkStart w:id="14" w:name="_Toc43309132"/>
      <w:r>
        <w:rPr>
          <w:rFonts w:cs="Times New Roman"/>
          <w:lang w:val="ru-RU"/>
        </w:rPr>
        <w:t>1.3</w:t>
      </w:r>
      <w:r w:rsidR="0043732B" w:rsidRPr="00973ADC">
        <w:rPr>
          <w:rFonts w:cs="Times New Roman"/>
          <w:lang w:val="ru-RU"/>
        </w:rPr>
        <w:t xml:space="preserve"> Условия и причины для использования микросетей в современных энергосистемах</w:t>
      </w:r>
      <w:bookmarkEnd w:id="14"/>
    </w:p>
    <w:p w:rsidR="00D1481D" w:rsidRPr="00973ADC" w:rsidRDefault="0043732B" w:rsidP="00463DB6">
      <w:pPr>
        <w:pStyle w:val="a1"/>
        <w:spacing w:after="0"/>
        <w:rPr>
          <w:rFonts w:cs="Times New Roman"/>
        </w:rPr>
      </w:pPr>
      <w:r w:rsidRPr="00973ADC">
        <w:rPr>
          <w:rFonts w:cs="Times New Roman"/>
        </w:rPr>
        <w:tab/>
        <w:t>В настоящее время объекты распределенной генерации на основе ВИЭ имеют низкую инвестиционную привлекательность, особенно в синхронной зоне. Однако в изолированных и удаленных энергорайонах их применение целесообразно для обеспечения электроснабжения потребителей в необходимом объеме и надлежащего качества.</w:t>
      </w:r>
    </w:p>
    <w:p w:rsidR="00D1481D" w:rsidRPr="00973ADC" w:rsidRDefault="0043732B" w:rsidP="00463DB6">
      <w:pPr>
        <w:pStyle w:val="a1"/>
        <w:spacing w:after="0"/>
        <w:rPr>
          <w:rFonts w:cs="Times New Roman"/>
        </w:rPr>
      </w:pPr>
      <w:r w:rsidRPr="00973ADC">
        <w:rPr>
          <w:rFonts w:cs="Times New Roman"/>
        </w:rPr>
        <w:tab/>
        <w:t>Основным преимуществом микросетей является возможность их автономной работы. Это преимущество позволяет создавать микросети там, где центральное электро- или теплоснабжение недоступны.</w:t>
      </w:r>
    </w:p>
    <w:p w:rsidR="00D1481D" w:rsidRPr="00973ADC" w:rsidRDefault="0043732B" w:rsidP="00463DB6">
      <w:pPr>
        <w:pStyle w:val="a1"/>
        <w:spacing w:after="0"/>
        <w:rPr>
          <w:rFonts w:cs="Times New Roman"/>
        </w:rPr>
      </w:pPr>
      <w:r w:rsidRPr="00973ADC">
        <w:rPr>
          <w:rFonts w:cs="Times New Roman"/>
        </w:rPr>
        <w:lastRenderedPageBreak/>
        <w:tab/>
        <w:t xml:space="preserve">Удаленные от крупных городов села, предприятия добывающей промышленности, военные базы и прочие объекты нуждаются в надежном и качественном энергоснабжении. </w:t>
      </w:r>
    </w:p>
    <w:p w:rsidR="00D1481D" w:rsidRPr="00973ADC" w:rsidRDefault="0043732B" w:rsidP="00463DB6">
      <w:pPr>
        <w:pStyle w:val="a1"/>
        <w:spacing w:after="0"/>
        <w:rPr>
          <w:rFonts w:cs="Times New Roman"/>
        </w:rPr>
      </w:pPr>
      <w:r w:rsidRPr="00973ADC">
        <w:rPr>
          <w:rFonts w:cs="Times New Roman"/>
        </w:rPr>
        <w:tab/>
        <w:t>Основным</w:t>
      </w:r>
      <w:r w:rsidR="00E57BEA">
        <w:rPr>
          <w:rFonts w:cs="Times New Roman"/>
        </w:rPr>
        <w:t>и источниками энергии для микро</w:t>
      </w:r>
      <w:r w:rsidRPr="00973ADC">
        <w:rPr>
          <w:rFonts w:cs="Times New Roman"/>
        </w:rPr>
        <w:t xml:space="preserve">сети, зачастую, являются возобновляемые источники энергии. Это накладывает ограничения </w:t>
      </w:r>
      <w:r w:rsidR="00E57BEA" w:rsidRPr="00973ADC">
        <w:rPr>
          <w:rFonts w:cs="Times New Roman"/>
        </w:rPr>
        <w:t>на местность,</w:t>
      </w:r>
      <w:r w:rsidRPr="00973ADC">
        <w:rPr>
          <w:rFonts w:cs="Times New Roman"/>
        </w:rPr>
        <w:t xml:space="preserve"> в которой может располагаться микросеть.</w:t>
      </w:r>
    </w:p>
    <w:p w:rsidR="00D1481D" w:rsidRPr="00973ADC" w:rsidRDefault="0043732B" w:rsidP="00463DB6">
      <w:pPr>
        <w:pStyle w:val="a1"/>
        <w:spacing w:after="0"/>
        <w:rPr>
          <w:rFonts w:cs="Times New Roman"/>
        </w:rPr>
      </w:pPr>
      <w:r w:rsidRPr="00973ADC">
        <w:rPr>
          <w:rFonts w:cs="Times New Roman"/>
        </w:rPr>
        <w:tab/>
        <w:t>Каждый вид возобновляемого источника энергии имеет свои требования к окружающим условиям, основными являются:</w:t>
      </w:r>
    </w:p>
    <w:p w:rsidR="00D1481D" w:rsidRPr="00973ADC" w:rsidRDefault="0043732B" w:rsidP="00463DB6">
      <w:pPr>
        <w:pStyle w:val="a1"/>
        <w:numPr>
          <w:ilvl w:val="0"/>
          <w:numId w:val="4"/>
        </w:numPr>
        <w:spacing w:after="0"/>
        <w:rPr>
          <w:rFonts w:cs="Times New Roman"/>
        </w:rPr>
      </w:pPr>
      <w:r w:rsidRPr="00973ADC">
        <w:rPr>
          <w:rFonts w:cs="Times New Roman"/>
        </w:rPr>
        <w:t>Для ВЭУ, основными ограничениями являются температура воздуха и скорость ветра. Минимальная температура на которой могут работать ВЭУ — -50 °</w:t>
      </w:r>
      <w:r w:rsidRPr="00973ADC">
        <w:rPr>
          <w:rFonts w:cs="Times New Roman"/>
          <w:lang w:val="en-US"/>
        </w:rPr>
        <w:t>C</w:t>
      </w:r>
      <w:r w:rsidRPr="00973ADC">
        <w:rPr>
          <w:rFonts w:cs="Times New Roman"/>
        </w:rPr>
        <w:t xml:space="preserve"> [6].  Минимальной скоростью ветра, для небольших ветроустановок является — </w:t>
      </w:r>
      <w:r w:rsidR="00D77024">
        <w:rPr>
          <w:rFonts w:cs="Times New Roman"/>
        </w:rPr>
        <w:t xml:space="preserve">3 </w:t>
      </w:r>
      <w:r w:rsidRPr="00973ADC">
        <w:rPr>
          <w:rFonts w:cs="Times New Roman"/>
        </w:rPr>
        <w:t>м/с, чем мощнее установка, тем выше минимальная скорость ветра. Порывы скоростей больше 25 — 30 м/с могут привести к разрушению ветроустановки.</w:t>
      </w:r>
    </w:p>
    <w:p w:rsidR="00D1481D" w:rsidRPr="00973ADC" w:rsidRDefault="0043732B" w:rsidP="00463DB6">
      <w:pPr>
        <w:pStyle w:val="a1"/>
        <w:numPr>
          <w:ilvl w:val="0"/>
          <w:numId w:val="4"/>
        </w:numPr>
        <w:spacing w:after="0"/>
        <w:rPr>
          <w:rFonts w:cs="Times New Roman"/>
        </w:rPr>
      </w:pPr>
      <w:r w:rsidRPr="00973ADC">
        <w:rPr>
          <w:rFonts w:cs="Times New Roman"/>
        </w:rPr>
        <w:t>Для фотоэлектрических преобразователей и солнечных коллекторов необходима солнечная радиация. Чем ближе к полюсам, там меньше энергии будут вырабатывать солнечные панели. Поэтому их использование в холодных регионах не целесообразно.</w:t>
      </w:r>
    </w:p>
    <w:p w:rsidR="00D1481D" w:rsidRPr="00973ADC" w:rsidRDefault="0043732B" w:rsidP="00463DB6">
      <w:pPr>
        <w:pStyle w:val="a1"/>
        <w:numPr>
          <w:ilvl w:val="0"/>
          <w:numId w:val="4"/>
        </w:numPr>
        <w:spacing w:after="0"/>
        <w:rPr>
          <w:rFonts w:cs="Times New Roman"/>
        </w:rPr>
      </w:pPr>
      <w:r w:rsidRPr="00973ADC">
        <w:rPr>
          <w:rFonts w:cs="Times New Roman"/>
        </w:rPr>
        <w:t>Для биогазовых установок необходимо биологическое топливо. Биогазовые установки работают в тандеме с сельскохозяйственными предприятиями, где содержится крупный рогатый скот.</w:t>
      </w:r>
    </w:p>
    <w:p w:rsidR="00D1481D" w:rsidRPr="00973ADC" w:rsidRDefault="0043732B" w:rsidP="00463DB6">
      <w:pPr>
        <w:pStyle w:val="a1"/>
        <w:spacing w:after="0"/>
        <w:rPr>
          <w:rFonts w:cs="Times New Roman"/>
        </w:rPr>
      </w:pPr>
      <w:r w:rsidRPr="00973ADC">
        <w:rPr>
          <w:rFonts w:cs="Times New Roman"/>
        </w:rPr>
        <w:tab/>
        <w:t>Помимо прочего, стоит упомянуть, что в процессе выработки энергии, солнечные или ветряные установки не выделяют углекислый газ или другие вредные, для окружающей среды, вещества. В связи с ужесточением природоохранных законов во многих развитых странах, использование микросетей с ВЭУ может стать возможностью уменьшить выбросы парниковых газов.</w:t>
      </w:r>
    </w:p>
    <w:p w:rsidR="00D1481D" w:rsidRPr="00973ADC" w:rsidRDefault="0043732B" w:rsidP="00463DB6">
      <w:pPr>
        <w:pStyle w:val="a1"/>
        <w:spacing w:after="0"/>
        <w:rPr>
          <w:rFonts w:cs="Times New Roman"/>
        </w:rPr>
      </w:pPr>
      <w:r w:rsidRPr="00973ADC">
        <w:rPr>
          <w:rFonts w:cs="Times New Roman"/>
        </w:rPr>
        <w:tab/>
        <w:t>Также, одной из причин для использования микросетей является высокая вероятность природных катастроф. В случаях ураганов, потопов или любых других природных катаклизмов, микросети могут переходить в изолиро</w:t>
      </w:r>
      <w:r w:rsidRPr="00973ADC">
        <w:rPr>
          <w:rFonts w:cs="Times New Roman"/>
        </w:rPr>
        <w:lastRenderedPageBreak/>
        <w:t>ванный режим, что позволит сохранить энергоснабжение в незатронутых катастрофой сетях. Кроме того, микросети могут смягчить последствия каскадных отключений, которые часто происходят в таких ситуациях.</w:t>
      </w:r>
    </w:p>
    <w:p w:rsidR="00D1481D" w:rsidRDefault="0043732B" w:rsidP="00463DB6">
      <w:pPr>
        <w:pStyle w:val="a1"/>
        <w:spacing w:after="0"/>
        <w:rPr>
          <w:rFonts w:cs="Times New Roman"/>
        </w:rPr>
      </w:pPr>
      <w:r w:rsidRPr="00973ADC">
        <w:rPr>
          <w:rFonts w:cs="Times New Roman"/>
        </w:rPr>
        <w:tab/>
        <w:t>Политика и взаимоотношения различных стран, также вносят свою лепту в выбор микросетей. Микросети позволяют полностью раскрывать потенциал возобновляемых источников электроэнергии. Такое решение позволит уменьшить энергетическую зависимость от стран, которые э</w:t>
      </w:r>
      <w:r w:rsidR="00CF2DF3">
        <w:rPr>
          <w:rFonts w:cs="Times New Roman"/>
        </w:rPr>
        <w:t xml:space="preserve">кспортируют топливные ресурсы. </w:t>
      </w:r>
    </w:p>
    <w:p w:rsidR="00CF2DF3" w:rsidRPr="00973ADC" w:rsidRDefault="00CF2DF3">
      <w:pPr>
        <w:pStyle w:val="a1"/>
        <w:rPr>
          <w:rFonts w:cs="Times New Roman"/>
        </w:rPr>
      </w:pPr>
    </w:p>
    <w:p w:rsidR="00D1481D" w:rsidRPr="00973ADC" w:rsidRDefault="00CF2DF3">
      <w:pPr>
        <w:pStyle w:val="2"/>
        <w:rPr>
          <w:rFonts w:cs="Times New Roman"/>
          <w:lang w:val="ru-RU"/>
        </w:rPr>
      </w:pPr>
      <w:bookmarkStart w:id="15" w:name="_Toc43309133"/>
      <w:r>
        <w:rPr>
          <w:rFonts w:cs="Times New Roman"/>
          <w:lang w:val="ru-RU"/>
        </w:rPr>
        <w:t>1.4</w:t>
      </w:r>
      <w:r w:rsidR="0043732B" w:rsidRPr="00973ADC">
        <w:rPr>
          <w:rFonts w:cs="Times New Roman"/>
          <w:lang w:val="ru-RU"/>
        </w:rPr>
        <w:t xml:space="preserve"> Преимущества и недостатки развития микросетей как части </w:t>
      </w:r>
      <w:r w:rsidR="0043732B" w:rsidRPr="00973ADC">
        <w:rPr>
          <w:rFonts w:cs="Times New Roman"/>
        </w:rPr>
        <w:t>Smart</w:t>
      </w:r>
      <w:r w:rsidR="0043732B" w:rsidRPr="00973ADC">
        <w:rPr>
          <w:rFonts w:cs="Times New Roman"/>
          <w:lang w:val="ru-RU"/>
        </w:rPr>
        <w:t xml:space="preserve"> </w:t>
      </w:r>
      <w:r w:rsidR="0043732B" w:rsidRPr="00973ADC">
        <w:rPr>
          <w:rFonts w:cs="Times New Roman"/>
        </w:rPr>
        <w:t>Grid</w:t>
      </w:r>
      <w:bookmarkEnd w:id="15"/>
    </w:p>
    <w:p w:rsidR="00CF2DF3" w:rsidRDefault="0043732B" w:rsidP="00463DB6">
      <w:pPr>
        <w:pStyle w:val="a1"/>
        <w:spacing w:after="0"/>
        <w:rPr>
          <w:rFonts w:cs="Times New Roman"/>
        </w:rPr>
      </w:pPr>
      <w:r w:rsidRPr="00973ADC">
        <w:rPr>
          <w:rFonts w:cs="Times New Roman"/>
        </w:rPr>
        <w:tab/>
        <w:t xml:space="preserve">Повышение роли распределенной энергетики создает совокупность преимуществ и недостатков для всех игроков энергетического рынка и для экономики в целом [4]. </w:t>
      </w:r>
    </w:p>
    <w:p w:rsidR="00CF2DF3" w:rsidRPr="00973ADC" w:rsidRDefault="00CF2DF3" w:rsidP="00463DB6">
      <w:pPr>
        <w:pStyle w:val="a1"/>
        <w:spacing w:after="0"/>
        <w:rPr>
          <w:rFonts w:cs="Times New Roman"/>
        </w:rPr>
      </w:pPr>
    </w:p>
    <w:p w:rsidR="00D1481D" w:rsidRPr="00973ADC" w:rsidRDefault="00CF2DF3">
      <w:pPr>
        <w:pStyle w:val="3"/>
        <w:rPr>
          <w:rFonts w:ascii="Times New Roman" w:hAnsi="Times New Roman" w:cs="Times New Roman"/>
          <w:lang w:val="ru-RU"/>
        </w:rPr>
      </w:pPr>
      <w:bookmarkStart w:id="16" w:name="_Toc43309134"/>
      <w:r>
        <w:rPr>
          <w:rFonts w:ascii="Times New Roman" w:hAnsi="Times New Roman" w:cs="Times New Roman"/>
          <w:lang w:val="ru-RU"/>
        </w:rPr>
        <w:t>1.4.1</w:t>
      </w:r>
      <w:r w:rsidR="0043732B" w:rsidRPr="00973ADC">
        <w:rPr>
          <w:rFonts w:ascii="Times New Roman" w:hAnsi="Times New Roman" w:cs="Times New Roman"/>
          <w:lang w:val="ru-RU"/>
        </w:rPr>
        <w:t xml:space="preserve"> Последствия и риски развития микросетей для потребителей энергии</w:t>
      </w:r>
      <w:bookmarkEnd w:id="16"/>
    </w:p>
    <w:p w:rsidR="00D1481D" w:rsidRPr="00973ADC" w:rsidRDefault="0043732B" w:rsidP="00463DB6">
      <w:pPr>
        <w:pStyle w:val="a1"/>
        <w:spacing w:after="0"/>
        <w:rPr>
          <w:rFonts w:cs="Times New Roman"/>
        </w:rPr>
      </w:pPr>
      <w:r w:rsidRPr="00973ADC">
        <w:rPr>
          <w:rFonts w:cs="Times New Roman"/>
        </w:rPr>
        <w:tab/>
        <w:t>Типовые положительные эффекты для активных и пассивных потребителей энергии:</w:t>
      </w:r>
    </w:p>
    <w:p w:rsidR="00D1481D" w:rsidRPr="00973ADC" w:rsidRDefault="0043732B" w:rsidP="00463DB6">
      <w:pPr>
        <w:pStyle w:val="a1"/>
        <w:numPr>
          <w:ilvl w:val="0"/>
          <w:numId w:val="5"/>
        </w:numPr>
        <w:spacing w:after="0"/>
        <w:rPr>
          <w:rFonts w:cs="Times New Roman"/>
        </w:rPr>
      </w:pPr>
      <w:r w:rsidRPr="00973ADC">
        <w:rPr>
          <w:rFonts w:cs="Times New Roman"/>
        </w:rPr>
        <w:t>уменьшение неопределенностей производства энергии позволит улучшить качество энергии в долгосрочной перспективе;</w:t>
      </w:r>
    </w:p>
    <w:p w:rsidR="00D1481D" w:rsidRPr="00973ADC" w:rsidRDefault="0043732B" w:rsidP="00463DB6">
      <w:pPr>
        <w:pStyle w:val="a1"/>
        <w:numPr>
          <w:ilvl w:val="0"/>
          <w:numId w:val="5"/>
        </w:numPr>
        <w:spacing w:after="0"/>
        <w:rPr>
          <w:rFonts w:cs="Times New Roman"/>
        </w:rPr>
      </w:pPr>
      <w:r w:rsidRPr="00973ADC">
        <w:rPr>
          <w:rFonts w:cs="Times New Roman"/>
        </w:rPr>
        <w:t>снижение затрат на электроэнергии и мощность, по сравнению с покупкой из общей сети;</w:t>
      </w:r>
    </w:p>
    <w:p w:rsidR="00D1481D" w:rsidRPr="00973ADC" w:rsidRDefault="0043732B" w:rsidP="00463DB6">
      <w:pPr>
        <w:pStyle w:val="a1"/>
        <w:numPr>
          <w:ilvl w:val="0"/>
          <w:numId w:val="5"/>
        </w:numPr>
        <w:spacing w:after="0"/>
        <w:rPr>
          <w:rFonts w:cs="Times New Roman"/>
        </w:rPr>
      </w:pPr>
      <w:r w:rsidRPr="00973ADC">
        <w:rPr>
          <w:rFonts w:cs="Times New Roman"/>
        </w:rPr>
        <w:t>гибкость выбора, расширение возможностей для потребительского выбора;</w:t>
      </w:r>
    </w:p>
    <w:p w:rsidR="00D1481D" w:rsidRPr="00973ADC" w:rsidRDefault="0043732B" w:rsidP="00463DB6">
      <w:pPr>
        <w:pStyle w:val="a1"/>
        <w:numPr>
          <w:ilvl w:val="0"/>
          <w:numId w:val="5"/>
        </w:numPr>
        <w:spacing w:after="0"/>
        <w:rPr>
          <w:rFonts w:cs="Times New Roman"/>
        </w:rPr>
      </w:pPr>
      <w:r w:rsidRPr="00973ADC">
        <w:rPr>
          <w:rFonts w:cs="Times New Roman"/>
        </w:rPr>
        <w:t>выход на рынок электрической и тепловой энергии в качестве независимого поставщика;</w:t>
      </w:r>
    </w:p>
    <w:p w:rsidR="00D1481D" w:rsidRPr="00973ADC" w:rsidRDefault="0043732B" w:rsidP="00463DB6">
      <w:pPr>
        <w:pStyle w:val="a1"/>
        <w:numPr>
          <w:ilvl w:val="0"/>
          <w:numId w:val="5"/>
        </w:numPr>
        <w:spacing w:after="0"/>
        <w:rPr>
          <w:rFonts w:cs="Times New Roman"/>
        </w:rPr>
      </w:pPr>
      <w:r w:rsidRPr="00973ADC">
        <w:rPr>
          <w:rFonts w:cs="Times New Roman"/>
        </w:rPr>
        <w:t>участие в агрегированных объединениях распределенных энергетических ресурсов (виртуальных электростанциях).</w:t>
      </w:r>
    </w:p>
    <w:p w:rsidR="00D1481D" w:rsidRPr="00973ADC" w:rsidRDefault="0043732B" w:rsidP="00463DB6">
      <w:pPr>
        <w:pStyle w:val="a1"/>
        <w:spacing w:after="0"/>
        <w:rPr>
          <w:rFonts w:cs="Times New Roman"/>
        </w:rPr>
      </w:pPr>
      <w:r w:rsidRPr="00973ADC">
        <w:rPr>
          <w:rFonts w:cs="Times New Roman"/>
        </w:rPr>
        <w:lastRenderedPageBreak/>
        <w:tab/>
        <w:t>Риски и дополнительные затраты для активных и пассивных потребителей:</w:t>
      </w:r>
    </w:p>
    <w:p w:rsidR="00D1481D" w:rsidRPr="00973ADC" w:rsidRDefault="0043732B" w:rsidP="00463DB6">
      <w:pPr>
        <w:pStyle w:val="a1"/>
        <w:numPr>
          <w:ilvl w:val="0"/>
          <w:numId w:val="6"/>
        </w:numPr>
        <w:spacing w:after="0"/>
        <w:rPr>
          <w:rFonts w:cs="Times New Roman"/>
        </w:rPr>
      </w:pPr>
      <w:r w:rsidRPr="00973ADC">
        <w:rPr>
          <w:rFonts w:cs="Times New Roman"/>
        </w:rPr>
        <w:t>необходимость организационных изменений — развитие и поддержание соответствующих компетенций для нового вида деятельности;</w:t>
      </w:r>
    </w:p>
    <w:p w:rsidR="00D1481D" w:rsidRPr="00973ADC" w:rsidRDefault="0043732B" w:rsidP="00463DB6">
      <w:pPr>
        <w:pStyle w:val="a1"/>
        <w:numPr>
          <w:ilvl w:val="0"/>
          <w:numId w:val="6"/>
        </w:numPr>
        <w:spacing w:after="0"/>
        <w:rPr>
          <w:rFonts w:cs="Times New Roman"/>
        </w:rPr>
      </w:pPr>
      <w:r w:rsidRPr="00973ADC">
        <w:rPr>
          <w:rFonts w:cs="Times New Roman"/>
        </w:rPr>
        <w:t>высокие инвестиционные риски проектов распределенной энергетики</w:t>
      </w:r>
      <w:r w:rsidR="00660D57">
        <w:rPr>
          <w:rFonts w:cs="Times New Roman"/>
        </w:rPr>
        <w:t>;</w:t>
      </w:r>
    </w:p>
    <w:p w:rsidR="00D1481D" w:rsidRPr="00973ADC" w:rsidRDefault="0043732B" w:rsidP="00463DB6">
      <w:pPr>
        <w:pStyle w:val="a1"/>
        <w:numPr>
          <w:ilvl w:val="0"/>
          <w:numId w:val="6"/>
        </w:numPr>
        <w:spacing w:after="0"/>
        <w:rPr>
          <w:rFonts w:cs="Times New Roman"/>
        </w:rPr>
      </w:pPr>
      <w:r w:rsidRPr="00973ADC">
        <w:rPr>
          <w:rFonts w:cs="Times New Roman"/>
        </w:rPr>
        <w:t>дополнительные затраты по резервированию — в случае, когда резервирование от централизованн</w:t>
      </w:r>
      <w:r w:rsidR="00660D57">
        <w:rPr>
          <w:rFonts w:cs="Times New Roman"/>
        </w:rPr>
        <w:t>ой энергетики не осуществляется;</w:t>
      </w:r>
    </w:p>
    <w:p w:rsidR="00D1481D" w:rsidRPr="00973ADC" w:rsidRDefault="0043732B" w:rsidP="00463DB6">
      <w:pPr>
        <w:pStyle w:val="a1"/>
        <w:numPr>
          <w:ilvl w:val="0"/>
          <w:numId w:val="6"/>
        </w:numPr>
        <w:spacing w:after="0"/>
        <w:rPr>
          <w:rFonts w:cs="Times New Roman"/>
        </w:rPr>
      </w:pPr>
      <w:r w:rsidRPr="00973ADC">
        <w:rPr>
          <w:rFonts w:cs="Times New Roman"/>
        </w:rPr>
        <w:t>рост сетевой составляющей стоимости электроэнергии - в случае сохранения существующей практики «ухода» потребителей на собственную генерацию с перекладыванием части затрат на содержание электрических сетей на оставшихся потребителей;</w:t>
      </w:r>
    </w:p>
    <w:p w:rsidR="00D1481D" w:rsidRDefault="0043732B" w:rsidP="00463DB6">
      <w:pPr>
        <w:pStyle w:val="a1"/>
        <w:numPr>
          <w:ilvl w:val="0"/>
          <w:numId w:val="6"/>
        </w:numPr>
        <w:spacing w:after="0"/>
        <w:rPr>
          <w:rFonts w:cs="Times New Roman"/>
        </w:rPr>
      </w:pPr>
      <w:r w:rsidRPr="00973ADC">
        <w:rPr>
          <w:rFonts w:cs="Times New Roman"/>
        </w:rPr>
        <w:t>снижение надежности энергоснабжения — в случае ошибок в технической интеграции распределенных источников в централизованную энергосистему.</w:t>
      </w:r>
    </w:p>
    <w:p w:rsidR="00CF2DF3" w:rsidRPr="00973ADC" w:rsidRDefault="00CF2DF3" w:rsidP="00D765C4">
      <w:pPr>
        <w:pStyle w:val="a1"/>
        <w:ind w:left="720"/>
        <w:rPr>
          <w:rFonts w:cs="Times New Roman"/>
        </w:rPr>
      </w:pPr>
    </w:p>
    <w:p w:rsidR="00D1481D" w:rsidRPr="00973ADC" w:rsidRDefault="00CF2DF3">
      <w:pPr>
        <w:pStyle w:val="3"/>
        <w:rPr>
          <w:rFonts w:ascii="Times New Roman" w:hAnsi="Times New Roman" w:cs="Times New Roman"/>
          <w:lang w:val="ru-RU"/>
        </w:rPr>
      </w:pPr>
      <w:bookmarkStart w:id="17" w:name="_Toc43309135"/>
      <w:r>
        <w:rPr>
          <w:rFonts w:ascii="Times New Roman" w:hAnsi="Times New Roman" w:cs="Times New Roman"/>
          <w:lang w:val="ru-RU"/>
        </w:rPr>
        <w:t>1.4.2</w:t>
      </w:r>
      <w:r w:rsidR="0043732B" w:rsidRPr="00973ADC">
        <w:rPr>
          <w:rFonts w:ascii="Times New Roman" w:hAnsi="Times New Roman" w:cs="Times New Roman"/>
          <w:lang w:val="ru-RU"/>
        </w:rPr>
        <w:t xml:space="preserve"> Последствия развития микросетей для производителей энергии</w:t>
      </w:r>
      <w:bookmarkEnd w:id="17"/>
    </w:p>
    <w:p w:rsidR="00D1481D" w:rsidRPr="00973ADC" w:rsidRDefault="0043732B" w:rsidP="00463DB6">
      <w:pPr>
        <w:pStyle w:val="a1"/>
        <w:spacing w:after="0"/>
        <w:rPr>
          <w:rFonts w:cs="Times New Roman"/>
        </w:rPr>
      </w:pPr>
      <w:r w:rsidRPr="00973ADC">
        <w:rPr>
          <w:rFonts w:cs="Times New Roman"/>
        </w:rPr>
        <w:tab/>
        <w:t>Децентрализация энергетики может дать производителям энергии (при условии их вовлечения в процесс) следующие преимущества:</w:t>
      </w:r>
    </w:p>
    <w:p w:rsidR="00D1481D" w:rsidRPr="00973ADC" w:rsidRDefault="0043732B" w:rsidP="00463DB6">
      <w:pPr>
        <w:pStyle w:val="a1"/>
        <w:numPr>
          <w:ilvl w:val="0"/>
          <w:numId w:val="7"/>
        </w:numPr>
        <w:spacing w:after="0"/>
        <w:rPr>
          <w:rFonts w:cs="Times New Roman"/>
        </w:rPr>
      </w:pPr>
      <w:r w:rsidRPr="00973ADC">
        <w:rPr>
          <w:rFonts w:cs="Times New Roman"/>
        </w:rPr>
        <w:t>оптимизация капиталовложений и инвестиционных ресурсов, диверсификация деятельности на разных рынках в разных режимах ценообразования;</w:t>
      </w:r>
    </w:p>
    <w:p w:rsidR="00D1481D" w:rsidRPr="00973ADC" w:rsidRDefault="0043732B" w:rsidP="00463DB6">
      <w:pPr>
        <w:pStyle w:val="a1"/>
        <w:numPr>
          <w:ilvl w:val="0"/>
          <w:numId w:val="7"/>
        </w:numPr>
        <w:spacing w:after="0"/>
        <w:rPr>
          <w:rFonts w:cs="Times New Roman"/>
        </w:rPr>
      </w:pPr>
      <w:r w:rsidRPr="00973ADC">
        <w:rPr>
          <w:rFonts w:cs="Times New Roman"/>
        </w:rPr>
        <w:t>рост рентабельности за счет проектов в распределенной генерации, в особенности когенерации с гарантированным рынком сбыта;</w:t>
      </w:r>
    </w:p>
    <w:p w:rsidR="00D1481D" w:rsidRPr="00973ADC" w:rsidRDefault="0043732B" w:rsidP="00463DB6">
      <w:pPr>
        <w:pStyle w:val="a1"/>
        <w:numPr>
          <w:ilvl w:val="0"/>
          <w:numId w:val="7"/>
        </w:numPr>
        <w:spacing w:after="0"/>
        <w:rPr>
          <w:rFonts w:cs="Times New Roman"/>
        </w:rPr>
      </w:pPr>
      <w:r w:rsidRPr="00973ADC">
        <w:rPr>
          <w:rFonts w:cs="Times New Roman"/>
        </w:rPr>
        <w:t>сильная конкурентная позиция по сравнению с новыми инвесторами — максимальный отраслевой опыт по сравнению с другими игроками;</w:t>
      </w:r>
    </w:p>
    <w:p w:rsidR="00D1481D" w:rsidRPr="00973ADC" w:rsidRDefault="0043732B" w:rsidP="00463DB6">
      <w:pPr>
        <w:pStyle w:val="a1"/>
        <w:numPr>
          <w:ilvl w:val="0"/>
          <w:numId w:val="7"/>
        </w:numPr>
        <w:spacing w:after="0"/>
        <w:rPr>
          <w:rFonts w:cs="Times New Roman"/>
        </w:rPr>
      </w:pPr>
      <w:r w:rsidRPr="00973ADC">
        <w:rPr>
          <w:rFonts w:cs="Times New Roman"/>
        </w:rPr>
        <w:t xml:space="preserve">открытие стратегических перспектив экспорта моделей и практик на растущем глобальном </w:t>
      </w:r>
      <w:r w:rsidR="00660D57">
        <w:rPr>
          <w:rFonts w:cs="Times New Roman"/>
        </w:rPr>
        <w:t>рынке распределенной энергетики.</w:t>
      </w:r>
    </w:p>
    <w:p w:rsidR="00D1481D" w:rsidRPr="00973ADC" w:rsidRDefault="0043732B" w:rsidP="00463DB6">
      <w:pPr>
        <w:pStyle w:val="a1"/>
        <w:spacing w:after="0"/>
        <w:rPr>
          <w:rFonts w:cs="Times New Roman"/>
        </w:rPr>
      </w:pPr>
      <w:r w:rsidRPr="00973ADC">
        <w:rPr>
          <w:rFonts w:cs="Times New Roman"/>
        </w:rPr>
        <w:tab/>
        <w:t>Недостатки и риски развития микросетей для производителей энергии:</w:t>
      </w:r>
    </w:p>
    <w:p w:rsidR="00D1481D" w:rsidRPr="00973ADC" w:rsidRDefault="0043732B" w:rsidP="00463DB6">
      <w:pPr>
        <w:pStyle w:val="a1"/>
        <w:numPr>
          <w:ilvl w:val="0"/>
          <w:numId w:val="8"/>
        </w:numPr>
        <w:spacing w:after="0"/>
        <w:rPr>
          <w:rFonts w:cs="Times New Roman"/>
        </w:rPr>
      </w:pPr>
      <w:r w:rsidRPr="00973ADC">
        <w:rPr>
          <w:rFonts w:cs="Times New Roman"/>
        </w:rPr>
        <w:lastRenderedPageBreak/>
        <w:t xml:space="preserve">риски для основного бизнеса — сокращение объемов </w:t>
      </w:r>
      <w:r w:rsidR="00E57BEA">
        <w:rPr>
          <w:rFonts w:cs="Times New Roman"/>
        </w:rPr>
        <w:t>оп</w:t>
      </w:r>
      <w:r w:rsidRPr="00973ADC">
        <w:rPr>
          <w:rFonts w:cs="Times New Roman"/>
        </w:rPr>
        <w:t>т</w:t>
      </w:r>
      <w:r w:rsidR="00E57BEA">
        <w:rPr>
          <w:rFonts w:cs="Times New Roman"/>
        </w:rPr>
        <w:t>о</w:t>
      </w:r>
      <w:r w:rsidRPr="00973ADC">
        <w:rPr>
          <w:rFonts w:cs="Times New Roman"/>
        </w:rPr>
        <w:t>вого рынка, снижение востребованности мощностей крупных станций, снижение КИУМ, сокращение количества перспективных крупных инвестиционных проектов, объемов инвестиционных программ, снижение выручки на оптовом рынке;</w:t>
      </w:r>
    </w:p>
    <w:p w:rsidR="00D1481D" w:rsidRPr="00973ADC" w:rsidRDefault="0043732B" w:rsidP="00463DB6">
      <w:pPr>
        <w:pStyle w:val="a1"/>
        <w:numPr>
          <w:ilvl w:val="0"/>
          <w:numId w:val="8"/>
        </w:numPr>
        <w:spacing w:after="0"/>
        <w:rPr>
          <w:rFonts w:cs="Times New Roman"/>
        </w:rPr>
      </w:pPr>
      <w:r w:rsidRPr="00973ADC">
        <w:rPr>
          <w:rFonts w:cs="Times New Roman"/>
        </w:rPr>
        <w:t>усиление конкуренции с другими производителями (включая новых игроков)</w:t>
      </w:r>
      <w:r w:rsidR="00660D57">
        <w:rPr>
          <w:rFonts w:cs="Times New Roman"/>
        </w:rPr>
        <w:t>;</w:t>
      </w:r>
    </w:p>
    <w:p w:rsidR="00D1481D" w:rsidRDefault="0043732B" w:rsidP="00463DB6">
      <w:pPr>
        <w:pStyle w:val="a1"/>
        <w:numPr>
          <w:ilvl w:val="0"/>
          <w:numId w:val="8"/>
        </w:numPr>
        <w:spacing w:after="0"/>
        <w:rPr>
          <w:rFonts w:cs="Times New Roman"/>
        </w:rPr>
      </w:pPr>
      <w:r w:rsidRPr="00973ADC">
        <w:rPr>
          <w:rFonts w:cs="Times New Roman"/>
        </w:rPr>
        <w:t>необходимость корректировки бизнес-моделей, проведения организационных изменений.</w:t>
      </w:r>
    </w:p>
    <w:p w:rsidR="00D765C4" w:rsidRPr="00973ADC" w:rsidRDefault="00D765C4" w:rsidP="00D765C4">
      <w:pPr>
        <w:pStyle w:val="a1"/>
        <w:ind w:left="360"/>
        <w:rPr>
          <w:rFonts w:cs="Times New Roman"/>
        </w:rPr>
      </w:pPr>
    </w:p>
    <w:p w:rsidR="00D1481D" w:rsidRPr="00973ADC" w:rsidRDefault="00D765C4">
      <w:pPr>
        <w:pStyle w:val="3"/>
        <w:rPr>
          <w:rFonts w:ascii="Times New Roman" w:hAnsi="Times New Roman" w:cs="Times New Roman"/>
          <w:lang w:val="ru-RU"/>
        </w:rPr>
      </w:pPr>
      <w:bookmarkStart w:id="18" w:name="_Toc43309136"/>
      <w:r>
        <w:rPr>
          <w:rFonts w:ascii="Times New Roman" w:hAnsi="Times New Roman" w:cs="Times New Roman"/>
          <w:lang w:val="ru-RU"/>
        </w:rPr>
        <w:t>1.4.3</w:t>
      </w:r>
      <w:r w:rsidR="0043732B" w:rsidRPr="00973ADC">
        <w:rPr>
          <w:rFonts w:ascii="Times New Roman" w:hAnsi="Times New Roman" w:cs="Times New Roman"/>
          <w:lang w:val="ru-RU"/>
        </w:rPr>
        <w:t xml:space="preserve"> Последствия развития микросетей для электросетевых компаний</w:t>
      </w:r>
      <w:bookmarkEnd w:id="18"/>
    </w:p>
    <w:p w:rsidR="00D1481D" w:rsidRPr="00973ADC" w:rsidRDefault="0043732B" w:rsidP="00463DB6">
      <w:pPr>
        <w:pStyle w:val="a1"/>
        <w:spacing w:after="0"/>
        <w:rPr>
          <w:rFonts w:cs="Times New Roman"/>
        </w:rPr>
      </w:pPr>
      <w:r w:rsidRPr="00973ADC">
        <w:rPr>
          <w:rFonts w:cs="Times New Roman"/>
        </w:rPr>
        <w:tab/>
        <w:t>Преимущества и положительные эффекты развития микросетей для электросетевых компаний:</w:t>
      </w:r>
    </w:p>
    <w:p w:rsidR="00D1481D" w:rsidRPr="00973ADC" w:rsidRDefault="0043732B" w:rsidP="00463DB6">
      <w:pPr>
        <w:pStyle w:val="a1"/>
        <w:numPr>
          <w:ilvl w:val="0"/>
          <w:numId w:val="9"/>
        </w:numPr>
        <w:spacing w:after="0"/>
        <w:rPr>
          <w:rFonts w:cs="Times New Roman"/>
        </w:rPr>
      </w:pPr>
      <w:r w:rsidRPr="00973ADC">
        <w:rPr>
          <w:rFonts w:cs="Times New Roman"/>
        </w:rPr>
        <w:t>увеличение активности в распределительных сетях, рост количества подключений (особенно в случаях, когда объекты распределенной энергетики работают не в «острове») - рост числа платежей за присоединение, платы за резервирование;</w:t>
      </w:r>
    </w:p>
    <w:p w:rsidR="00D1481D" w:rsidRPr="00973ADC" w:rsidRDefault="0043732B" w:rsidP="00463DB6">
      <w:pPr>
        <w:pStyle w:val="a1"/>
        <w:numPr>
          <w:ilvl w:val="0"/>
          <w:numId w:val="9"/>
        </w:numPr>
        <w:spacing w:after="0"/>
        <w:rPr>
          <w:rFonts w:cs="Times New Roman"/>
        </w:rPr>
      </w:pPr>
      <w:r w:rsidRPr="00973ADC">
        <w:rPr>
          <w:rFonts w:cs="Times New Roman"/>
        </w:rPr>
        <w:t xml:space="preserve">возможности развивать новые виды бизнеса с использованием своих активов (например, услуги по управлению распределенными источниками энергии), качественного их улучшения в направлении </w:t>
      </w:r>
      <w:r w:rsidRPr="00973ADC">
        <w:rPr>
          <w:rFonts w:cs="Times New Roman"/>
          <w:lang w:val="en-US"/>
        </w:rPr>
        <w:t>Smart</w:t>
      </w:r>
      <w:r w:rsidRPr="00973ADC">
        <w:rPr>
          <w:rFonts w:cs="Times New Roman"/>
        </w:rPr>
        <w:t xml:space="preserve"> </w:t>
      </w:r>
      <w:r w:rsidRPr="00973ADC">
        <w:rPr>
          <w:rFonts w:cs="Times New Roman"/>
          <w:lang w:val="en-US"/>
        </w:rPr>
        <w:t>Grid</w:t>
      </w:r>
      <w:r w:rsidRPr="00973ADC">
        <w:rPr>
          <w:rFonts w:cs="Times New Roman"/>
        </w:rPr>
        <w:t xml:space="preserve">, развития функций, свойственных </w:t>
      </w:r>
      <w:r w:rsidRPr="00973ADC">
        <w:rPr>
          <w:rFonts w:cs="Times New Roman"/>
          <w:lang w:val="en-US"/>
        </w:rPr>
        <w:t>Distribution</w:t>
      </w:r>
      <w:r w:rsidRPr="00973ADC">
        <w:rPr>
          <w:rFonts w:cs="Times New Roman"/>
        </w:rPr>
        <w:t xml:space="preserve"> </w:t>
      </w:r>
      <w:r w:rsidRPr="00973ADC">
        <w:rPr>
          <w:rFonts w:cs="Times New Roman"/>
          <w:lang w:val="en-US"/>
        </w:rPr>
        <w:t>System</w:t>
      </w:r>
      <w:r w:rsidRPr="00973ADC">
        <w:rPr>
          <w:rFonts w:cs="Times New Roman"/>
        </w:rPr>
        <w:t xml:space="preserve"> </w:t>
      </w:r>
      <w:r w:rsidRPr="00973ADC">
        <w:rPr>
          <w:rFonts w:cs="Times New Roman"/>
          <w:lang w:val="en-US"/>
        </w:rPr>
        <w:t>Operators</w:t>
      </w:r>
      <w:r w:rsidRPr="00973ADC">
        <w:rPr>
          <w:rFonts w:cs="Times New Roman"/>
        </w:rPr>
        <w:t xml:space="preserve"> (</w:t>
      </w:r>
      <w:r w:rsidRPr="00973ADC">
        <w:rPr>
          <w:rFonts w:cs="Times New Roman"/>
          <w:lang w:val="en-US"/>
        </w:rPr>
        <w:t>DSO</w:t>
      </w:r>
      <w:r w:rsidR="00660D57">
        <w:rPr>
          <w:rFonts w:cs="Times New Roman"/>
        </w:rPr>
        <w:t>);</w:t>
      </w:r>
    </w:p>
    <w:p w:rsidR="00D1481D" w:rsidRPr="00973ADC" w:rsidRDefault="0043732B" w:rsidP="00463DB6">
      <w:pPr>
        <w:pStyle w:val="a1"/>
        <w:numPr>
          <w:ilvl w:val="0"/>
          <w:numId w:val="9"/>
        </w:numPr>
        <w:spacing w:after="0"/>
        <w:rPr>
          <w:rFonts w:cs="Times New Roman"/>
        </w:rPr>
      </w:pPr>
      <w:r w:rsidRPr="00973ADC">
        <w:rPr>
          <w:rFonts w:cs="Times New Roman"/>
        </w:rPr>
        <w:t>открытие стратегических перспектив экспорта моделей и практик на растущем глобальном рынке распределенной энергетики.</w:t>
      </w:r>
    </w:p>
    <w:p w:rsidR="00D1481D" w:rsidRPr="00973ADC" w:rsidRDefault="0043732B" w:rsidP="00463DB6">
      <w:pPr>
        <w:pStyle w:val="a1"/>
        <w:spacing w:after="0"/>
        <w:rPr>
          <w:rFonts w:cs="Times New Roman"/>
        </w:rPr>
      </w:pPr>
      <w:r w:rsidRPr="00973ADC">
        <w:rPr>
          <w:rFonts w:cs="Times New Roman"/>
        </w:rPr>
        <w:tab/>
        <w:t>Недостатки и риски развития микросетей для электросетевых компаний:</w:t>
      </w:r>
    </w:p>
    <w:p w:rsidR="00D1481D" w:rsidRPr="00973ADC" w:rsidRDefault="0043732B" w:rsidP="00463DB6">
      <w:pPr>
        <w:pStyle w:val="a1"/>
        <w:numPr>
          <w:ilvl w:val="0"/>
          <w:numId w:val="10"/>
        </w:numPr>
        <w:spacing w:after="0"/>
        <w:rPr>
          <w:rFonts w:cs="Times New Roman"/>
        </w:rPr>
      </w:pPr>
      <w:r w:rsidRPr="00973ADC">
        <w:rPr>
          <w:rFonts w:cs="Times New Roman"/>
        </w:rPr>
        <w:t>снижение полезного отпуска и объемов передачи электроэнергии по существующим сетям, особенно магистральным, уменьшение выручки, сокращение инвестиционных программ в традиционных направлениях;</w:t>
      </w:r>
    </w:p>
    <w:p w:rsidR="00D1481D" w:rsidRPr="00973ADC" w:rsidRDefault="0043732B" w:rsidP="00463DB6">
      <w:pPr>
        <w:pStyle w:val="a1"/>
        <w:numPr>
          <w:ilvl w:val="0"/>
          <w:numId w:val="10"/>
        </w:numPr>
        <w:spacing w:after="0"/>
        <w:rPr>
          <w:rFonts w:cs="Times New Roman"/>
        </w:rPr>
      </w:pPr>
      <w:r w:rsidRPr="00973ADC">
        <w:rPr>
          <w:rFonts w:cs="Times New Roman"/>
        </w:rPr>
        <w:lastRenderedPageBreak/>
        <w:t>технологические трудности интеграции малых генераторов в систему (включая их влияние на надежность), необходимость капитальных затрат на модернизацию распределительных</w:t>
      </w:r>
      <w:r w:rsidR="00660D57">
        <w:rPr>
          <w:rFonts w:cs="Times New Roman"/>
        </w:rPr>
        <w:t xml:space="preserve"> сетей, защит, автоматики и т.д.;</w:t>
      </w:r>
    </w:p>
    <w:p w:rsidR="00D1481D" w:rsidRDefault="0043732B" w:rsidP="00463DB6">
      <w:pPr>
        <w:pStyle w:val="a1"/>
        <w:numPr>
          <w:ilvl w:val="0"/>
          <w:numId w:val="10"/>
        </w:numPr>
        <w:spacing w:after="0"/>
        <w:rPr>
          <w:rFonts w:cs="Times New Roman"/>
        </w:rPr>
      </w:pPr>
      <w:r w:rsidRPr="00973ADC">
        <w:rPr>
          <w:rFonts w:cs="Times New Roman"/>
        </w:rPr>
        <w:t>необходимость приобретения и развития новых компетенций.</w:t>
      </w:r>
    </w:p>
    <w:p w:rsidR="00D765C4" w:rsidRPr="00973ADC" w:rsidRDefault="00D765C4" w:rsidP="00D765C4">
      <w:pPr>
        <w:pStyle w:val="a1"/>
        <w:ind w:left="360"/>
        <w:rPr>
          <w:rFonts w:cs="Times New Roman"/>
        </w:rPr>
      </w:pPr>
    </w:p>
    <w:p w:rsidR="00D1481D" w:rsidRPr="00973ADC" w:rsidRDefault="00D765C4">
      <w:pPr>
        <w:pStyle w:val="3"/>
        <w:rPr>
          <w:rFonts w:ascii="Times New Roman" w:hAnsi="Times New Roman" w:cs="Times New Roman"/>
          <w:lang w:val="ru-RU"/>
        </w:rPr>
      </w:pPr>
      <w:bookmarkStart w:id="19" w:name="_Toc43309137"/>
      <w:r>
        <w:rPr>
          <w:rFonts w:ascii="Times New Roman" w:hAnsi="Times New Roman" w:cs="Times New Roman"/>
          <w:lang w:val="ru-RU"/>
        </w:rPr>
        <w:t>1.4.4</w:t>
      </w:r>
      <w:r w:rsidR="0043732B" w:rsidRPr="00973ADC">
        <w:rPr>
          <w:rFonts w:ascii="Times New Roman" w:hAnsi="Times New Roman" w:cs="Times New Roman"/>
          <w:lang w:val="ru-RU"/>
        </w:rPr>
        <w:t xml:space="preserve"> Последствия развития микросетей для рынка электроэнергетики</w:t>
      </w:r>
      <w:bookmarkEnd w:id="19"/>
    </w:p>
    <w:p w:rsidR="00D1481D" w:rsidRPr="00973ADC" w:rsidRDefault="0043732B" w:rsidP="00463DB6">
      <w:pPr>
        <w:pStyle w:val="a1"/>
        <w:spacing w:after="0"/>
        <w:rPr>
          <w:rFonts w:cs="Times New Roman"/>
        </w:rPr>
      </w:pPr>
      <w:r w:rsidRPr="00973ADC">
        <w:rPr>
          <w:rFonts w:cs="Times New Roman"/>
        </w:rPr>
        <w:tab/>
        <w:t>Преимущества и положительные эффекты развития микросетей для рынка в целом:</w:t>
      </w:r>
    </w:p>
    <w:p w:rsidR="00D1481D" w:rsidRPr="00973ADC" w:rsidRDefault="0043732B" w:rsidP="00463DB6">
      <w:pPr>
        <w:pStyle w:val="a1"/>
        <w:numPr>
          <w:ilvl w:val="0"/>
          <w:numId w:val="11"/>
        </w:numPr>
        <w:spacing w:after="0"/>
        <w:rPr>
          <w:rFonts w:cs="Times New Roman"/>
        </w:rPr>
      </w:pPr>
      <w:r w:rsidRPr="00973ADC">
        <w:rPr>
          <w:rFonts w:cs="Times New Roman"/>
        </w:rPr>
        <w:t>снижение затрат на развитие сетевого комплекса и крупной генерации путем добавления новых мощностей более мелкими приращениями в зависимости от реальной динамики спроса</w:t>
      </w:r>
      <w:r w:rsidR="00660D57">
        <w:rPr>
          <w:rFonts w:cs="Times New Roman"/>
        </w:rPr>
        <w:t>;</w:t>
      </w:r>
    </w:p>
    <w:p w:rsidR="00D1481D" w:rsidRPr="00973ADC" w:rsidRDefault="0043732B" w:rsidP="00463DB6">
      <w:pPr>
        <w:pStyle w:val="a1"/>
        <w:numPr>
          <w:ilvl w:val="0"/>
          <w:numId w:val="11"/>
        </w:numPr>
        <w:spacing w:after="0"/>
        <w:rPr>
          <w:rFonts w:cs="Times New Roman"/>
        </w:rPr>
      </w:pPr>
      <w:r w:rsidRPr="00973ADC">
        <w:rPr>
          <w:rFonts w:cs="Times New Roman"/>
        </w:rPr>
        <w:t xml:space="preserve">повышение эффективности загрузки генерирующих мощностей за счет их непосредственной связи с конечными </w:t>
      </w:r>
      <w:r w:rsidR="00E57BEA" w:rsidRPr="00973ADC">
        <w:rPr>
          <w:rFonts w:cs="Times New Roman"/>
        </w:rPr>
        <w:t>потребителями;</w:t>
      </w:r>
    </w:p>
    <w:p w:rsidR="00D1481D" w:rsidRPr="00973ADC" w:rsidRDefault="0043732B" w:rsidP="00463DB6">
      <w:pPr>
        <w:pStyle w:val="a1"/>
        <w:numPr>
          <w:ilvl w:val="0"/>
          <w:numId w:val="11"/>
        </w:numPr>
        <w:spacing w:after="0"/>
        <w:rPr>
          <w:rFonts w:cs="Times New Roman"/>
        </w:rPr>
      </w:pPr>
      <w:r w:rsidRPr="00973ADC">
        <w:rPr>
          <w:rFonts w:cs="Times New Roman"/>
        </w:rPr>
        <w:t>выравнивание графиков нагрузки с помощью технологий управления спросом, облегчение управления режимами энергосистемы и оборудования;</w:t>
      </w:r>
    </w:p>
    <w:p w:rsidR="00D1481D" w:rsidRPr="00973ADC" w:rsidRDefault="0043732B" w:rsidP="00463DB6">
      <w:pPr>
        <w:pStyle w:val="a1"/>
        <w:numPr>
          <w:ilvl w:val="0"/>
          <w:numId w:val="11"/>
        </w:numPr>
        <w:spacing w:after="0"/>
        <w:rPr>
          <w:rFonts w:cs="Times New Roman"/>
        </w:rPr>
      </w:pPr>
      <w:r w:rsidRPr="00973ADC">
        <w:rPr>
          <w:rFonts w:cs="Times New Roman"/>
        </w:rPr>
        <w:t>сокращение потерь при передаче энергии (особенно в магистральных сетях);</w:t>
      </w:r>
    </w:p>
    <w:p w:rsidR="00D1481D" w:rsidRPr="00973ADC" w:rsidRDefault="0043732B" w:rsidP="00463DB6">
      <w:pPr>
        <w:pStyle w:val="a1"/>
        <w:numPr>
          <w:ilvl w:val="0"/>
          <w:numId w:val="11"/>
        </w:numPr>
        <w:spacing w:after="0"/>
        <w:rPr>
          <w:rFonts w:cs="Times New Roman"/>
        </w:rPr>
      </w:pPr>
      <w:r w:rsidRPr="00973ADC">
        <w:rPr>
          <w:rFonts w:cs="Times New Roman"/>
        </w:rPr>
        <w:t>увеличение надежности — более быстрое восстановление электроснабжения после природных катаклизмов или кибератак. Общее снижение нагрузок в энергосистеме;</w:t>
      </w:r>
    </w:p>
    <w:p w:rsidR="00D1481D" w:rsidRPr="00973ADC" w:rsidRDefault="0043732B" w:rsidP="00463DB6">
      <w:pPr>
        <w:pStyle w:val="a1"/>
        <w:numPr>
          <w:ilvl w:val="0"/>
          <w:numId w:val="11"/>
        </w:numPr>
        <w:spacing w:after="0"/>
        <w:rPr>
          <w:rFonts w:cs="Times New Roman"/>
        </w:rPr>
      </w:pPr>
      <w:r w:rsidRPr="00973ADC">
        <w:rPr>
          <w:rFonts w:cs="Times New Roman"/>
        </w:rPr>
        <w:t>снижение общесистемных затрат за счет локальной ценности распределенных энергоресурсов и снижение объемов генерирующих и сетевых резервов, роста конкуренции в источниках электроэнергии, расширения возможностей для потребительского выбора и соответствующего снижения за счет этого;</w:t>
      </w:r>
    </w:p>
    <w:p w:rsidR="00D1481D" w:rsidRPr="00973ADC" w:rsidRDefault="0043732B" w:rsidP="00463DB6">
      <w:pPr>
        <w:pStyle w:val="a1"/>
        <w:numPr>
          <w:ilvl w:val="0"/>
          <w:numId w:val="11"/>
        </w:numPr>
        <w:spacing w:after="0"/>
        <w:rPr>
          <w:rFonts w:cs="Times New Roman"/>
        </w:rPr>
      </w:pPr>
      <w:r w:rsidRPr="00973ADC">
        <w:rPr>
          <w:rFonts w:cs="Times New Roman"/>
        </w:rPr>
        <w:lastRenderedPageBreak/>
        <w:t>устранение диспропорций и искаженных экономических сигналов для участников рынка — в случае корректировки сложившейся модели рынка.</w:t>
      </w:r>
    </w:p>
    <w:p w:rsidR="00D1481D" w:rsidRPr="00973ADC" w:rsidRDefault="0043732B" w:rsidP="00463DB6">
      <w:pPr>
        <w:pStyle w:val="a1"/>
        <w:spacing w:after="0"/>
        <w:rPr>
          <w:rFonts w:cs="Times New Roman"/>
        </w:rPr>
      </w:pPr>
      <w:r w:rsidRPr="00973ADC">
        <w:rPr>
          <w:rFonts w:cs="Times New Roman"/>
        </w:rPr>
        <w:tab/>
        <w:t>Недостатки и риски развития микросетей для рынка электроэнергетики:</w:t>
      </w:r>
    </w:p>
    <w:p w:rsidR="00D1481D" w:rsidRPr="00973ADC" w:rsidRDefault="0043732B" w:rsidP="00463DB6">
      <w:pPr>
        <w:pStyle w:val="a1"/>
        <w:numPr>
          <w:ilvl w:val="0"/>
          <w:numId w:val="12"/>
        </w:numPr>
        <w:spacing w:after="0"/>
        <w:rPr>
          <w:rFonts w:cs="Times New Roman"/>
        </w:rPr>
      </w:pPr>
      <w:r w:rsidRPr="00973ADC">
        <w:rPr>
          <w:rFonts w:cs="Times New Roman"/>
        </w:rPr>
        <w:t>Усложнение энергосистемы и рыночного пространства с точки зрения диспетчеризации, управления, регулирования и контроля из-за появления тысяч малых генераторов накопителей, новых сервисов и контрагентов;</w:t>
      </w:r>
    </w:p>
    <w:p w:rsidR="00D1481D" w:rsidRPr="00973ADC" w:rsidRDefault="0043732B" w:rsidP="00463DB6">
      <w:pPr>
        <w:pStyle w:val="a1"/>
        <w:numPr>
          <w:ilvl w:val="0"/>
          <w:numId w:val="12"/>
        </w:numPr>
        <w:spacing w:after="0"/>
        <w:rPr>
          <w:rFonts w:cs="Times New Roman"/>
        </w:rPr>
      </w:pPr>
      <w:r w:rsidRPr="00973ADC">
        <w:rPr>
          <w:rFonts w:cs="Times New Roman"/>
        </w:rPr>
        <w:t>изменения традиционного принципа централизованного планирования и перспективного развития в электроэнергетике;</w:t>
      </w:r>
    </w:p>
    <w:p w:rsidR="00D1481D" w:rsidRPr="00973ADC" w:rsidRDefault="00E57BEA" w:rsidP="00463DB6">
      <w:pPr>
        <w:pStyle w:val="a1"/>
        <w:numPr>
          <w:ilvl w:val="0"/>
          <w:numId w:val="12"/>
        </w:numPr>
        <w:spacing w:after="0"/>
        <w:rPr>
          <w:rFonts w:cs="Times New Roman"/>
        </w:rPr>
      </w:pPr>
      <w:r>
        <w:rPr>
          <w:rFonts w:cs="Times New Roman"/>
        </w:rPr>
        <w:t>распределение</w:t>
      </w:r>
      <w:r w:rsidR="0043732B" w:rsidRPr="00973ADC">
        <w:rPr>
          <w:rFonts w:cs="Times New Roman"/>
        </w:rPr>
        <w:t xml:space="preserve"> ответственности за надежность электроснабжения потребителей в случае отказов в распределительных сетях;</w:t>
      </w:r>
    </w:p>
    <w:p w:rsidR="00D1481D" w:rsidRPr="00973ADC" w:rsidRDefault="0043732B" w:rsidP="00463DB6">
      <w:pPr>
        <w:pStyle w:val="a1"/>
        <w:numPr>
          <w:ilvl w:val="0"/>
          <w:numId w:val="12"/>
        </w:numPr>
        <w:spacing w:after="0"/>
        <w:rPr>
          <w:rFonts w:cs="Times New Roman"/>
        </w:rPr>
      </w:pPr>
      <w:r w:rsidRPr="00973ADC">
        <w:rPr>
          <w:rFonts w:cs="Times New Roman"/>
        </w:rPr>
        <w:t>ускорение ухода потребителей на собственную генерацию с перекладыванием их доли затрат на оставшихся потребителей (в случае отсутствия комплексного подхода и разбалансировки интересов в сторону сохранения/усиления соответствующих стимулов для потребителя);</w:t>
      </w:r>
    </w:p>
    <w:p w:rsidR="00D1481D" w:rsidRDefault="0043732B" w:rsidP="00463DB6">
      <w:pPr>
        <w:pStyle w:val="a1"/>
        <w:numPr>
          <w:ilvl w:val="0"/>
          <w:numId w:val="12"/>
        </w:numPr>
        <w:spacing w:after="0"/>
        <w:rPr>
          <w:rFonts w:cs="Times New Roman"/>
        </w:rPr>
      </w:pPr>
      <w:r w:rsidRPr="00973ADC">
        <w:rPr>
          <w:rFonts w:cs="Times New Roman"/>
        </w:rPr>
        <w:t>необходимость серьезной корректировки устоявшейся модели рынка с внесением изменений в нормативно-правовую базу.</w:t>
      </w:r>
    </w:p>
    <w:p w:rsidR="00D765C4" w:rsidRPr="00973ADC" w:rsidRDefault="00D765C4" w:rsidP="00D765C4">
      <w:pPr>
        <w:pStyle w:val="a1"/>
        <w:ind w:left="720"/>
        <w:rPr>
          <w:rFonts w:cs="Times New Roman"/>
        </w:rPr>
      </w:pPr>
    </w:p>
    <w:p w:rsidR="00D1481D" w:rsidRPr="00973ADC" w:rsidRDefault="0043732B">
      <w:pPr>
        <w:pStyle w:val="3"/>
        <w:rPr>
          <w:rFonts w:ascii="Times New Roman" w:hAnsi="Times New Roman" w:cs="Times New Roman"/>
          <w:lang w:val="ru-RU"/>
        </w:rPr>
      </w:pPr>
      <w:bookmarkStart w:id="20" w:name="_Toc43309138"/>
      <w:r w:rsidRPr="00973ADC">
        <w:rPr>
          <w:rFonts w:ascii="Times New Roman" w:hAnsi="Times New Roman" w:cs="Times New Roman"/>
          <w:lang w:val="ru-RU"/>
        </w:rPr>
        <w:t>1.4.5 Последствия развития микросетей для российской экономики</w:t>
      </w:r>
      <w:bookmarkEnd w:id="20"/>
    </w:p>
    <w:p w:rsidR="00D1481D" w:rsidRPr="00973ADC" w:rsidRDefault="0043732B" w:rsidP="00463DB6">
      <w:pPr>
        <w:pStyle w:val="a1"/>
        <w:spacing w:after="0"/>
        <w:rPr>
          <w:rFonts w:cs="Times New Roman"/>
        </w:rPr>
      </w:pPr>
      <w:r w:rsidRPr="00973ADC">
        <w:rPr>
          <w:rFonts w:cs="Times New Roman"/>
        </w:rPr>
        <w:tab/>
        <w:t>Преимущества и польза развития микросетей для экономики:</w:t>
      </w:r>
    </w:p>
    <w:p w:rsidR="00D1481D" w:rsidRPr="00973ADC" w:rsidRDefault="0043732B" w:rsidP="00463DB6">
      <w:pPr>
        <w:pStyle w:val="a1"/>
        <w:numPr>
          <w:ilvl w:val="0"/>
          <w:numId w:val="13"/>
        </w:numPr>
        <w:spacing w:after="0"/>
        <w:rPr>
          <w:rFonts w:cs="Times New Roman"/>
        </w:rPr>
      </w:pPr>
      <w:r w:rsidRPr="00973ADC">
        <w:rPr>
          <w:rFonts w:cs="Times New Roman"/>
        </w:rPr>
        <w:t>рост конкурентоспособности промышленных, коммерческих потребителей и снижение финансовой нагрузки на бытовых потребителей при изменении условий энергоснабжения по цене, надежности и качеству поставляемой электроэнергии — и, как следствие, поддержка экономического роста;</w:t>
      </w:r>
    </w:p>
    <w:p w:rsidR="00D1481D" w:rsidRPr="00973ADC" w:rsidRDefault="0043732B" w:rsidP="00463DB6">
      <w:pPr>
        <w:pStyle w:val="a1"/>
        <w:numPr>
          <w:ilvl w:val="0"/>
          <w:numId w:val="13"/>
        </w:numPr>
        <w:spacing w:after="0"/>
        <w:rPr>
          <w:rFonts w:cs="Times New Roman"/>
        </w:rPr>
      </w:pPr>
      <w:r w:rsidRPr="00973ADC">
        <w:rPr>
          <w:rFonts w:cs="Times New Roman"/>
        </w:rPr>
        <w:lastRenderedPageBreak/>
        <w:t>сдерживание роста тарифов и цен, на электроэнергию и мощность, оптимизация стоимости;</w:t>
      </w:r>
    </w:p>
    <w:p w:rsidR="00D1481D" w:rsidRPr="00973ADC" w:rsidRDefault="0043732B" w:rsidP="00463DB6">
      <w:pPr>
        <w:pStyle w:val="a1"/>
        <w:numPr>
          <w:ilvl w:val="0"/>
          <w:numId w:val="13"/>
        </w:numPr>
        <w:spacing w:after="0"/>
        <w:rPr>
          <w:rFonts w:cs="Times New Roman"/>
        </w:rPr>
      </w:pPr>
      <w:r w:rsidRPr="00973ADC">
        <w:rPr>
          <w:rFonts w:cs="Times New Roman"/>
        </w:rPr>
        <w:t>снижение энергоемкости ВВП, уменьшение выбросов — в случае замещения традиционных технологий генерации, развития когенерации, повышения эффективности работы сетей;</w:t>
      </w:r>
    </w:p>
    <w:p w:rsidR="00D1481D" w:rsidRPr="00973ADC" w:rsidRDefault="0043732B" w:rsidP="00463DB6">
      <w:pPr>
        <w:pStyle w:val="a1"/>
        <w:numPr>
          <w:ilvl w:val="0"/>
          <w:numId w:val="13"/>
        </w:numPr>
        <w:spacing w:after="0"/>
        <w:rPr>
          <w:rFonts w:cs="Times New Roman"/>
        </w:rPr>
      </w:pPr>
      <w:r w:rsidRPr="00973ADC">
        <w:rPr>
          <w:rFonts w:cs="Times New Roman"/>
        </w:rPr>
        <w:t>создание центров спроса на инновации, рост инвестиций в новый технологический сектор электроэнергетики, включая импульс для инновационной активности в отраслях обрабатывающей промышленности, связи и коммуникаций, информационной индустрии;</w:t>
      </w:r>
    </w:p>
    <w:p w:rsidR="00D1481D" w:rsidRPr="00973ADC" w:rsidRDefault="0043732B" w:rsidP="00463DB6">
      <w:pPr>
        <w:pStyle w:val="a1"/>
        <w:numPr>
          <w:ilvl w:val="0"/>
          <w:numId w:val="13"/>
        </w:numPr>
        <w:spacing w:after="0"/>
        <w:rPr>
          <w:rFonts w:cs="Times New Roman"/>
        </w:rPr>
      </w:pPr>
      <w:r w:rsidRPr="00973ADC">
        <w:rPr>
          <w:rFonts w:cs="Times New Roman"/>
        </w:rPr>
        <w:t>повышение привлекательности российского сектора электроэнергетики для инвесторов;</w:t>
      </w:r>
    </w:p>
    <w:p w:rsidR="00D1481D" w:rsidRPr="00973ADC" w:rsidRDefault="0043732B" w:rsidP="00463DB6">
      <w:pPr>
        <w:pStyle w:val="a1"/>
        <w:numPr>
          <w:ilvl w:val="0"/>
          <w:numId w:val="13"/>
        </w:numPr>
        <w:spacing w:after="0"/>
        <w:rPr>
          <w:rFonts w:cs="Times New Roman"/>
        </w:rPr>
      </w:pPr>
      <w:r w:rsidRPr="00973ADC">
        <w:rPr>
          <w:rFonts w:cs="Times New Roman"/>
        </w:rPr>
        <w:t>появление российских компаний, способных развить новые компетенции и выйти на масштабный глобальный рынок оборудования и технологий.</w:t>
      </w:r>
    </w:p>
    <w:p w:rsidR="00D1481D" w:rsidRPr="00973ADC" w:rsidRDefault="0043732B" w:rsidP="00463DB6">
      <w:pPr>
        <w:pStyle w:val="a1"/>
        <w:spacing w:after="0"/>
        <w:rPr>
          <w:rFonts w:cs="Times New Roman"/>
        </w:rPr>
      </w:pPr>
      <w:r w:rsidRPr="00973ADC">
        <w:rPr>
          <w:rFonts w:cs="Times New Roman"/>
        </w:rPr>
        <w:tab/>
        <w:t>Недостатки и риски развития микросетей для российской экономики:</w:t>
      </w:r>
    </w:p>
    <w:p w:rsidR="00D1481D" w:rsidRPr="00973ADC" w:rsidRDefault="0043732B" w:rsidP="00463DB6">
      <w:pPr>
        <w:pStyle w:val="a1"/>
        <w:numPr>
          <w:ilvl w:val="0"/>
          <w:numId w:val="14"/>
        </w:numPr>
        <w:spacing w:after="0"/>
        <w:rPr>
          <w:rFonts w:cs="Times New Roman"/>
        </w:rPr>
      </w:pPr>
      <w:r w:rsidRPr="00973ADC">
        <w:rPr>
          <w:rFonts w:cs="Times New Roman"/>
        </w:rPr>
        <w:t>усложнение энергетической отрасли как объекта государственного регулирования — кратное увеличение количества субъектов, отсутствие «единого центра ответственности»;</w:t>
      </w:r>
    </w:p>
    <w:p w:rsidR="00D1481D" w:rsidRPr="00973ADC" w:rsidRDefault="0043732B" w:rsidP="00463DB6">
      <w:pPr>
        <w:pStyle w:val="a1"/>
        <w:numPr>
          <w:ilvl w:val="0"/>
          <w:numId w:val="14"/>
        </w:numPr>
        <w:spacing w:after="0"/>
        <w:rPr>
          <w:rFonts w:cs="Times New Roman"/>
        </w:rPr>
      </w:pPr>
      <w:r w:rsidRPr="00973ADC">
        <w:rPr>
          <w:rFonts w:cs="Times New Roman"/>
        </w:rPr>
        <w:t>социальная напряженность в случае роста цен на электроэнергию, увеличение числа отключений и аварий;</w:t>
      </w:r>
    </w:p>
    <w:p w:rsidR="00D1481D" w:rsidRPr="00973ADC" w:rsidRDefault="0043732B" w:rsidP="00463DB6">
      <w:pPr>
        <w:pStyle w:val="a1"/>
        <w:numPr>
          <w:ilvl w:val="0"/>
          <w:numId w:val="14"/>
        </w:numPr>
        <w:spacing w:after="0"/>
        <w:rPr>
          <w:rFonts w:cs="Times New Roman"/>
        </w:rPr>
      </w:pPr>
      <w:r w:rsidRPr="00973ADC">
        <w:rPr>
          <w:rFonts w:cs="Times New Roman"/>
        </w:rPr>
        <w:t>проблема экономики моногородов при крупных тепловых электростанциях, которые могут выводиться из эксплуатации, а также при угольных предприятиях, технологически «завязанных» на конкретные электростанции.</w:t>
      </w:r>
    </w:p>
    <w:p w:rsidR="00D1481D" w:rsidRPr="00973ADC" w:rsidRDefault="00D1481D">
      <w:pPr>
        <w:pStyle w:val="a1"/>
        <w:rPr>
          <w:rFonts w:cs="Times New Roman"/>
        </w:rPr>
      </w:pPr>
    </w:p>
    <w:p w:rsidR="00D1481D" w:rsidRPr="00973ADC" w:rsidRDefault="00D765C4">
      <w:pPr>
        <w:pStyle w:val="2"/>
        <w:rPr>
          <w:rFonts w:cs="Times New Roman"/>
          <w:sz w:val="28"/>
          <w:lang w:val="ru-RU"/>
        </w:rPr>
      </w:pPr>
      <w:bookmarkStart w:id="21" w:name="_Toc43309139"/>
      <w:r>
        <w:rPr>
          <w:rFonts w:cs="Times New Roman"/>
          <w:szCs w:val="36"/>
          <w:lang w:val="ru-RU"/>
        </w:rPr>
        <w:lastRenderedPageBreak/>
        <w:t>1.5</w:t>
      </w:r>
      <w:r w:rsidR="0043732B" w:rsidRPr="00973ADC">
        <w:rPr>
          <w:rFonts w:cs="Times New Roman"/>
          <w:szCs w:val="36"/>
          <w:lang w:val="ru-RU"/>
        </w:rPr>
        <w:t xml:space="preserve"> Состояние тестовых проектов микросетей в мире</w:t>
      </w:r>
      <w:bookmarkEnd w:id="21"/>
    </w:p>
    <w:p w:rsidR="00D1481D" w:rsidRPr="00973ADC" w:rsidRDefault="0043732B" w:rsidP="00463DB6">
      <w:pPr>
        <w:pStyle w:val="a1"/>
        <w:spacing w:after="0"/>
        <w:rPr>
          <w:rFonts w:cs="Times New Roman"/>
        </w:rPr>
      </w:pPr>
      <w:r w:rsidRPr="00973ADC">
        <w:rPr>
          <w:rFonts w:cs="Times New Roman"/>
        </w:rPr>
        <w:tab/>
        <w:t xml:space="preserve">Пилотные проекты микросетей существуют на всех континентах. На данный момент, в связи со статусом развивающейся технологии, микросети создаются в виде пилотных проектов. </w:t>
      </w:r>
    </w:p>
    <w:p w:rsidR="00D1481D" w:rsidRPr="00973ADC" w:rsidRDefault="0043732B" w:rsidP="00463DB6">
      <w:pPr>
        <w:pStyle w:val="a1"/>
        <w:spacing w:after="0"/>
        <w:rPr>
          <w:rFonts w:cs="Times New Roman"/>
        </w:rPr>
      </w:pPr>
      <w:r w:rsidRPr="00973ADC">
        <w:rPr>
          <w:rFonts w:cs="Times New Roman"/>
        </w:rPr>
        <w:tab/>
        <w:t>В</w:t>
      </w:r>
      <w:r w:rsidRPr="00973ADC">
        <w:rPr>
          <w:rFonts w:cs="Times New Roman"/>
          <w:lang w:val="en-US"/>
        </w:rPr>
        <w:t xml:space="preserve"> </w:t>
      </w:r>
      <w:r w:rsidRPr="00973ADC">
        <w:rPr>
          <w:rFonts w:cs="Times New Roman"/>
        </w:rPr>
        <w:t>Европе</w:t>
      </w:r>
      <w:r w:rsidRPr="00973ADC">
        <w:rPr>
          <w:rFonts w:cs="Times New Roman"/>
          <w:lang w:val="en-US"/>
        </w:rPr>
        <w:t xml:space="preserve">, </w:t>
      </w:r>
      <w:r w:rsidRPr="00973ADC">
        <w:rPr>
          <w:rFonts w:cs="Times New Roman"/>
        </w:rPr>
        <w:t>одним</w:t>
      </w:r>
      <w:r w:rsidRPr="00973ADC">
        <w:rPr>
          <w:rFonts w:cs="Times New Roman"/>
          <w:lang w:val="en-US"/>
        </w:rPr>
        <w:t xml:space="preserve"> </w:t>
      </w:r>
      <w:r w:rsidRPr="00973ADC">
        <w:rPr>
          <w:rFonts w:cs="Times New Roman"/>
        </w:rPr>
        <w:t>из</w:t>
      </w:r>
      <w:r w:rsidRPr="00973ADC">
        <w:rPr>
          <w:rFonts w:cs="Times New Roman"/>
          <w:lang w:val="en-US"/>
        </w:rPr>
        <w:t xml:space="preserve"> </w:t>
      </w:r>
      <w:r w:rsidRPr="00973ADC">
        <w:rPr>
          <w:rFonts w:cs="Times New Roman"/>
        </w:rPr>
        <w:t>проектов</w:t>
      </w:r>
      <w:r w:rsidRPr="00973ADC">
        <w:rPr>
          <w:rFonts w:cs="Times New Roman"/>
          <w:lang w:val="en-US"/>
        </w:rPr>
        <w:t xml:space="preserve"> </w:t>
      </w:r>
      <w:r w:rsidRPr="00973ADC">
        <w:rPr>
          <w:rFonts w:cs="Times New Roman"/>
        </w:rPr>
        <w:t>по</w:t>
      </w:r>
      <w:r w:rsidRPr="00973ADC">
        <w:rPr>
          <w:rFonts w:cs="Times New Roman"/>
          <w:lang w:val="en-US"/>
        </w:rPr>
        <w:t xml:space="preserve"> </w:t>
      </w:r>
      <w:r w:rsidRPr="00973ADC">
        <w:rPr>
          <w:rFonts w:cs="Times New Roman"/>
        </w:rPr>
        <w:t>развитию</w:t>
      </w:r>
      <w:r w:rsidRPr="00973ADC">
        <w:rPr>
          <w:rFonts w:cs="Times New Roman"/>
          <w:lang w:val="en-US"/>
        </w:rPr>
        <w:t xml:space="preserve"> </w:t>
      </w:r>
      <w:r w:rsidRPr="00973ADC">
        <w:rPr>
          <w:rFonts w:cs="Times New Roman"/>
        </w:rPr>
        <w:t>микросетей</w:t>
      </w:r>
      <w:r w:rsidRPr="00973ADC">
        <w:rPr>
          <w:rFonts w:cs="Times New Roman"/>
          <w:lang w:val="en-US"/>
        </w:rPr>
        <w:t xml:space="preserve"> </w:t>
      </w:r>
      <w:r w:rsidRPr="00973ADC">
        <w:rPr>
          <w:rFonts w:cs="Times New Roman"/>
        </w:rPr>
        <w:t>является</w:t>
      </w:r>
      <w:r w:rsidRPr="00973ADC">
        <w:rPr>
          <w:rFonts w:cs="Times New Roman"/>
          <w:lang w:val="en-US"/>
        </w:rPr>
        <w:t xml:space="preserve"> PEGASUS (Promoting Effective Generation and Sustainable USes of electricity). </w:t>
      </w:r>
      <w:r w:rsidRPr="00973ADC">
        <w:rPr>
          <w:rFonts w:cs="Times New Roman"/>
        </w:rPr>
        <w:t xml:space="preserve">Он включает в себя 7 пилотных проектов, расположенных в различных частях европейского континента: Кипр, Франция, Мальта, Словения, Италия, Греция, Хорватия [17]. </w:t>
      </w:r>
    </w:p>
    <w:p w:rsidR="00D1481D" w:rsidRPr="00973ADC" w:rsidRDefault="003427A8" w:rsidP="00463DB6">
      <w:pPr>
        <w:pStyle w:val="a1"/>
        <w:spacing w:after="0"/>
        <w:rPr>
          <w:rFonts w:cs="Times New Roman"/>
        </w:rPr>
      </w:pPr>
      <w:r w:rsidRPr="00973ADC">
        <w:rPr>
          <w:rFonts w:cs="Times New Roman"/>
          <w:noProof/>
          <w:lang w:eastAsia="ru-RU" w:bidi="ar-SA"/>
        </w:rPr>
        <mc:AlternateContent>
          <mc:Choice Requires="wps">
            <w:drawing>
              <wp:anchor distT="0" distB="0" distL="0" distR="0" simplePos="0" relativeHeight="251653632" behindDoc="0" locked="0" layoutInCell="1" allowOverlap="1" wp14:anchorId="477BB22D" wp14:editId="6F6F3F30">
                <wp:simplePos x="0" y="0"/>
                <wp:positionH relativeFrom="column">
                  <wp:posOffset>-67606</wp:posOffset>
                </wp:positionH>
                <wp:positionV relativeFrom="paragraph">
                  <wp:posOffset>1558216</wp:posOffset>
                </wp:positionV>
                <wp:extent cx="5943600" cy="4371975"/>
                <wp:effectExtent l="0" t="0" r="0" b="0"/>
                <wp:wrapTopAndBottom/>
                <wp:docPr id="7" name="Frame16"/>
                <wp:cNvGraphicFramePr/>
                <a:graphic xmlns:a="http://schemas.openxmlformats.org/drawingml/2006/main">
                  <a:graphicData uri="http://schemas.microsoft.com/office/word/2010/wordprocessingShape">
                    <wps:wsp>
                      <wps:cNvSpPr txBox="1"/>
                      <wps:spPr>
                        <a:xfrm>
                          <a:off x="0" y="0"/>
                          <a:ext cx="5943600" cy="4371975"/>
                        </a:xfrm>
                        <a:prstGeom prst="rect">
                          <a:avLst/>
                        </a:prstGeom>
                      </wps:spPr>
                      <wps:txbx>
                        <w:txbxContent>
                          <w:p w:rsidR="006A71D6" w:rsidRPr="0066154B" w:rsidRDefault="006A71D6" w:rsidP="00D765C4">
                            <w:pPr>
                              <w:pStyle w:val="a9"/>
                              <w:jc w:val="center"/>
                              <w:rPr>
                                <w:lang w:val="ru-RU"/>
                              </w:rPr>
                            </w:pPr>
                            <w:r>
                              <w:rPr>
                                <w:noProof/>
                                <w:lang w:val="ru-RU" w:eastAsia="ru-RU" w:bidi="ar-SA"/>
                              </w:rPr>
                              <w:drawing>
                                <wp:inline distT="0" distB="0" distL="0" distR="0" wp14:anchorId="0B9B829B" wp14:editId="67EE2981">
                                  <wp:extent cx="3990975" cy="3838603"/>
                                  <wp:effectExtent l="0" t="0" r="0" b="9525"/>
                                  <wp:docPr id="15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pic:cNvPicPr>
                                            <a:picLocks noChangeAspect="1" noChangeArrowheads="1"/>
                                          </pic:cNvPicPr>
                                        </pic:nvPicPr>
                                        <pic:blipFill>
                                          <a:blip r:embed="rId16"/>
                                          <a:stretch>
                                            <a:fillRect/>
                                          </a:stretch>
                                        </pic:blipFill>
                                        <pic:spPr bwMode="auto">
                                          <a:xfrm>
                                            <a:off x="0" y="0"/>
                                            <a:ext cx="4000919" cy="3848167"/>
                                          </a:xfrm>
                                          <a:prstGeom prst="rect">
                                            <a:avLst/>
                                          </a:prstGeom>
                                        </pic:spPr>
                                      </pic:pic>
                                    </a:graphicData>
                                  </a:graphic>
                                </wp:inline>
                              </w:drawing>
                            </w:r>
                            <w:r w:rsidRPr="0066154B">
                              <w:rPr>
                                <w:vanish/>
                                <w:lang w:val="ru-RU"/>
                              </w:rPr>
                              <w:br/>
                            </w:r>
                            <w:r w:rsidRPr="00D765C4">
                              <w:rPr>
                                <w:rFonts w:ascii="Times New Roman" w:hAnsi="Times New Roman"/>
                                <w:i w:val="0"/>
                                <w:lang w:val="ru-RU"/>
                              </w:rPr>
                              <w:t>Рисунок 1.3 - Расположение тестовой микросети во Франции, Saint-Quentin-en-Quin</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477BB22D" id="Frame16" o:spid="_x0000_s1028" type="#_x0000_t202" style="position:absolute;left:0;text-align:left;margin-left:-5.3pt;margin-top:122.7pt;width:468pt;height:344.25pt;z-index:2516536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" filled="f" stroked="f">
                <v:textbox inset="0,0,0,0">
                  <w:txbxContent>
                    <w:p w:rsidR="006A71D6" w:rsidRPr="0066154B" w:rsidRDefault="006A71D6" w:rsidP="00D765C4">
                      <w:pPr>
                        <w:pStyle w:val="a9"/>
                        <w:jc w:val="center"/>
                        <w:rPr>
                          <w:lang w:val="ru-RU"/>
                        </w:rPr>
                      </w:pPr>
                      <w:r>
                        <w:rPr>
                          <w:noProof/>
                          <w:lang w:val="ru-RU" w:eastAsia="ru-RU" w:bidi="ar-SA"/>
                        </w:rPr>
                        <w:drawing>
                          <wp:inline distT="0" distB="0" distL="0" distR="0" wp14:anchorId="0B9B829B" wp14:editId="67EE2981">
                            <wp:extent cx="3990975" cy="3838603"/>
                            <wp:effectExtent l="0" t="0" r="0" b="9525"/>
                            <wp:docPr id="15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pic:cNvPicPr>
                                      <a:picLocks noChangeAspect="1" noChangeArrowheads="1"/>
                                    </pic:cNvPicPr>
                                  </pic:nvPicPr>
                                  <pic:blipFill>
                                    <a:blip r:embed="rId16"/>
                                    <a:stretch>
                                      <a:fillRect/>
                                    </a:stretch>
                                  </pic:blipFill>
                                  <pic:spPr bwMode="auto">
                                    <a:xfrm>
                                      <a:off x="0" y="0"/>
                                      <a:ext cx="4000919" cy="3848167"/>
                                    </a:xfrm>
                                    <a:prstGeom prst="rect">
                                      <a:avLst/>
                                    </a:prstGeom>
                                  </pic:spPr>
                                </pic:pic>
                              </a:graphicData>
                            </a:graphic>
                          </wp:inline>
                        </w:drawing>
                      </w:r>
                      <w:r w:rsidRPr="0066154B">
                        <w:rPr>
                          <w:vanish/>
                          <w:lang w:val="ru-RU"/>
                        </w:rPr>
                        <w:br/>
                      </w:r>
                      <w:r w:rsidRPr="00D765C4">
                        <w:rPr>
                          <w:rFonts w:ascii="Times New Roman" w:hAnsi="Times New Roman"/>
                          <w:i w:val="0"/>
                          <w:lang w:val="ru-RU"/>
                        </w:rPr>
                        <w:t>Рисунок 1.3 - Расположение тестовой микросети во Франции, Saint-Quentin-en-Quin</w:t>
                      </w:r>
                    </w:p>
                  </w:txbxContent>
                </v:textbox>
                <w10:wrap type="topAndBottom"/>
              </v:shape>
            </w:pict>
          </mc:Fallback>
        </mc:AlternateContent>
      </w:r>
      <w:r w:rsidR="0043732B" w:rsidRPr="00973ADC">
        <w:rPr>
          <w:rFonts w:cs="Times New Roman"/>
        </w:rPr>
        <w:tab/>
        <w:t>Пилотный проект в Университете Кипра (</w:t>
      </w:r>
      <w:r w:rsidR="0043732B" w:rsidRPr="00973ADC">
        <w:rPr>
          <w:rFonts w:cs="Times New Roman"/>
          <w:lang w:val="en-US"/>
        </w:rPr>
        <w:t>The</w:t>
      </w:r>
      <w:r w:rsidR="0043732B" w:rsidRPr="00973ADC">
        <w:rPr>
          <w:rFonts w:cs="Times New Roman"/>
        </w:rPr>
        <w:t xml:space="preserve"> </w:t>
      </w:r>
      <w:r w:rsidR="0043732B" w:rsidRPr="00973ADC">
        <w:rPr>
          <w:rFonts w:cs="Times New Roman"/>
          <w:lang w:val="en-US"/>
        </w:rPr>
        <w:t>University</w:t>
      </w:r>
      <w:r w:rsidR="0043732B" w:rsidRPr="00973ADC">
        <w:rPr>
          <w:rFonts w:cs="Times New Roman"/>
        </w:rPr>
        <w:t xml:space="preserve"> </w:t>
      </w:r>
      <w:r w:rsidR="0043732B" w:rsidRPr="00973ADC">
        <w:rPr>
          <w:rFonts w:cs="Times New Roman"/>
          <w:lang w:val="en-US"/>
        </w:rPr>
        <w:t>of</w:t>
      </w:r>
      <w:r w:rsidR="0043732B" w:rsidRPr="00973ADC">
        <w:rPr>
          <w:rFonts w:cs="Times New Roman"/>
        </w:rPr>
        <w:t xml:space="preserve"> </w:t>
      </w:r>
      <w:r w:rsidR="0043732B" w:rsidRPr="00973ADC">
        <w:rPr>
          <w:rFonts w:cs="Times New Roman"/>
          <w:lang w:val="en-US"/>
        </w:rPr>
        <w:t>Cyprus</w:t>
      </w:r>
      <w:r w:rsidR="0043732B" w:rsidRPr="00973ADC">
        <w:rPr>
          <w:rFonts w:cs="Times New Roman"/>
        </w:rPr>
        <w:t>) направлен на исследование малых микросетей — наносетей. Наносети — это маленькие микросети, направленные на обслуживание одного здания или одной нагрузки. Наносетью является маленькая часть электросети, мощностью н</w:t>
      </w:r>
      <w:r w:rsidR="00E57BEA">
        <w:rPr>
          <w:rFonts w:cs="Times New Roman"/>
        </w:rPr>
        <w:t>е более 100 кВт и ограниченной</w:t>
      </w:r>
      <w:r w:rsidR="0043732B" w:rsidRPr="00973ADC">
        <w:rPr>
          <w:rFonts w:cs="Times New Roman"/>
        </w:rPr>
        <w:t xml:space="preserve"> пределами одного здания. В электрическую </w:t>
      </w:r>
      <w:r w:rsidR="0043732B" w:rsidRPr="00973ADC">
        <w:rPr>
          <w:rFonts w:cs="Times New Roman"/>
        </w:rPr>
        <w:lastRenderedPageBreak/>
        <w:t>оставляющую входят такие устройства как: распределенная генерация, аккумуляторы, электромобили и умная нагрузка. Наносеть способна работать в островном режиме или независимо от других энергосетей благодаря управлению распределенными энергоресурсами. Основной целью наносети в Кипрском университете является моделирование промышленных и общ</w:t>
      </w:r>
      <w:r w:rsidR="00E57BEA">
        <w:rPr>
          <w:rFonts w:cs="Times New Roman"/>
        </w:rPr>
        <w:t>е</w:t>
      </w:r>
      <w:r w:rsidR="0043732B" w:rsidRPr="00973ADC">
        <w:rPr>
          <w:rFonts w:cs="Times New Roman"/>
        </w:rPr>
        <w:t xml:space="preserve">ственно-коммунальных нагрузок. Умные измерительные приборы позволяют измерять параметры потребления и генерации (активную и реактивную мощность, напряжение, ток и пр.) с высокой точностью.  Благодаря этой наносети, планируется изучить разработку, проверку и способности современных технологий </w:t>
      </w:r>
      <w:r w:rsidR="0043732B" w:rsidRPr="00973ADC">
        <w:rPr>
          <w:rFonts w:cs="Times New Roman"/>
          <w:lang w:val="en-US"/>
        </w:rPr>
        <w:t>Smart</w:t>
      </w:r>
      <w:r w:rsidR="0043732B" w:rsidRPr="00973ADC">
        <w:rPr>
          <w:rFonts w:cs="Times New Roman"/>
        </w:rPr>
        <w:t xml:space="preserve"> </w:t>
      </w:r>
      <w:r w:rsidR="0043732B" w:rsidRPr="00973ADC">
        <w:rPr>
          <w:rFonts w:cs="Times New Roman"/>
          <w:lang w:val="en-US"/>
        </w:rPr>
        <w:t>Grid</w:t>
      </w:r>
      <w:r w:rsidR="0043732B" w:rsidRPr="00973ADC">
        <w:rPr>
          <w:rFonts w:cs="Times New Roman"/>
        </w:rPr>
        <w:t xml:space="preserve"> </w:t>
      </w:r>
      <w:r w:rsidR="00E57BEA" w:rsidRPr="00973ADC">
        <w:rPr>
          <w:rFonts w:cs="Times New Roman"/>
        </w:rPr>
        <w:t>в лабораторных условиях,</w:t>
      </w:r>
      <w:r w:rsidR="0043732B" w:rsidRPr="00973ADC">
        <w:rPr>
          <w:rFonts w:cs="Times New Roman"/>
        </w:rPr>
        <w:t xml:space="preserve"> приближенных к реальным.</w:t>
      </w:r>
    </w:p>
    <w:p w:rsidR="00D1481D" w:rsidRPr="00973ADC" w:rsidRDefault="0043732B" w:rsidP="00463DB6">
      <w:pPr>
        <w:pStyle w:val="a1"/>
        <w:spacing w:after="0"/>
        <w:rPr>
          <w:rFonts w:cs="Times New Roman"/>
        </w:rPr>
      </w:pPr>
      <w:r w:rsidRPr="00973ADC">
        <w:rPr>
          <w:rFonts w:cs="Times New Roman"/>
        </w:rPr>
        <w:tab/>
        <w:t xml:space="preserve">Во французской деревне Saint-Quentin-en-Quin, часто случаются перебои электроснабжения, которые происходят из-за сильных порывов ветра и нарушают энергоснабжение холодильников и электропечей. В результате, местное управление и жители ищут современное решения, которое позволит деревне не зависеть от централизованного энергоснабжения при помощи локальных энергоресурсов. В деревне 32 дома из 45 уже оборудованы счетчиками. </w:t>
      </w:r>
    </w:p>
    <w:p w:rsidR="00D1481D" w:rsidRPr="00973ADC" w:rsidRDefault="0043732B" w:rsidP="00463DB6">
      <w:pPr>
        <w:pStyle w:val="a1"/>
        <w:spacing w:after="0"/>
        <w:rPr>
          <w:rFonts w:cs="Times New Roman"/>
        </w:rPr>
      </w:pPr>
      <w:r w:rsidRPr="00973ADC">
        <w:rPr>
          <w:rFonts w:cs="Times New Roman"/>
        </w:rPr>
        <w:tab/>
        <w:t xml:space="preserve">Целью пилотного проекта в Мальте является демонстрация преимуществ использования общественной микросети для небольших общин. Пилотный проект «Gozo </w:t>
      </w:r>
      <w:r w:rsidRPr="00973ADC">
        <w:rPr>
          <w:rFonts w:cs="Times New Roman"/>
          <w:lang w:val="en-US"/>
        </w:rPr>
        <w:t>I</w:t>
      </w:r>
      <w:r w:rsidRPr="00973ADC">
        <w:rPr>
          <w:rFonts w:cs="Times New Roman"/>
        </w:rPr>
        <w:t xml:space="preserve">sland </w:t>
      </w:r>
      <w:r w:rsidRPr="00973ADC">
        <w:rPr>
          <w:rFonts w:cs="Times New Roman"/>
          <w:lang w:val="en-US"/>
        </w:rPr>
        <w:t>S</w:t>
      </w:r>
      <w:r w:rsidRPr="00973ADC">
        <w:rPr>
          <w:rFonts w:cs="Times New Roman"/>
        </w:rPr>
        <w:t xml:space="preserve">olution» находится на острове Гоцо и состоит из 12 общественных и частных строений. Расположение пилотного проекта выбиралось </w:t>
      </w:r>
      <w:r w:rsidRPr="00973ADC">
        <w:rPr>
          <w:rFonts w:cs="Times New Roman"/>
          <w:lang w:val="en-US"/>
        </w:rPr>
        <w:t>c</w:t>
      </w:r>
      <w:r w:rsidRPr="00973ADC">
        <w:rPr>
          <w:rFonts w:cs="Times New Roman"/>
        </w:rPr>
        <w:t xml:space="preserve"> учетом состава потребителей и просьюмеров в небольшой общине, связанной одной подстанцией. Это необходимо для определения модели работы с учетом местного населения. В составе потребителей общественные строения потребляют около 200 МВт в год, а частные строения потребляют в сумме 22 МВт ежегодно. Пилотный проект фокусируется на симуляции работы микросети и учета экономической обоснованности с учетом различной стоимости возобновляемой энергии. Помимо этого, другим фокусом микросети является уменьшение стоимости электроэнергии для ее участни</w:t>
      </w:r>
      <w:r w:rsidRPr="00973ADC">
        <w:rPr>
          <w:rFonts w:cs="Times New Roman"/>
        </w:rPr>
        <w:lastRenderedPageBreak/>
        <w:t>ков и повышения надежности энергоснабжения при помощи возобновляемых источников электроэнергии.</w:t>
      </w:r>
    </w:p>
    <w:p w:rsidR="00D1481D" w:rsidRPr="00973ADC" w:rsidRDefault="0043732B">
      <w:pPr>
        <w:pStyle w:val="a1"/>
        <w:rPr>
          <w:rFonts w:cs="Times New Roman"/>
        </w:rPr>
      </w:pPr>
      <w:r w:rsidRPr="00973ADC">
        <w:rPr>
          <w:rFonts w:cs="Times New Roman"/>
          <w:noProof/>
          <w:lang w:eastAsia="ru-RU" w:bidi="ar-SA"/>
        </w:rPr>
        <mc:AlternateContent>
          <mc:Choice Requires="wps">
            <w:drawing>
              <wp:inline distT="0" distB="0" distL="0" distR="0" wp14:anchorId="305CDC6C" wp14:editId="7580E58F">
                <wp:extent cx="5722620" cy="5069840"/>
                <wp:effectExtent l="0" t="0" r="0" b="0"/>
                <wp:docPr id="10" name="Frame18"/>
                <wp:cNvGraphicFramePr/>
                <a:graphic xmlns:a="http://schemas.openxmlformats.org/drawingml/2006/main">
                  <a:graphicData uri="http://schemas.microsoft.com/office/word/2010/wordprocessingShape">
                    <wps:wsp>
                      <wps:cNvSpPr txBox="1"/>
                      <wps:spPr>
                        <a:xfrm>
                          <a:off x="0" y="0"/>
                          <a:ext cx="5722620" cy="5069840"/>
                        </a:xfrm>
                        <a:prstGeom prst="rect">
                          <a:avLst/>
                        </a:prstGeom>
                      </wps:spPr>
                      <wps:txbx>
                        <w:txbxContent>
                          <w:p w:rsidR="006A71D6" w:rsidRPr="0066154B" w:rsidRDefault="006A71D6" w:rsidP="00D765C4">
                            <w:pPr>
                              <w:pStyle w:val="a9"/>
                              <w:jc w:val="center"/>
                              <w:rPr>
                                <w:lang w:val="ru-RU"/>
                              </w:rPr>
                            </w:pPr>
                            <w:r>
                              <w:rPr>
                                <w:noProof/>
                                <w:lang w:val="ru-RU" w:eastAsia="ru-RU" w:bidi="ar-SA"/>
                              </w:rPr>
                              <w:drawing>
                                <wp:inline distT="0" distB="0" distL="0" distR="0" wp14:anchorId="3E58B849" wp14:editId="6CA28FB3">
                                  <wp:extent cx="5722620" cy="4785360"/>
                                  <wp:effectExtent l="0" t="0" r="0" b="0"/>
                                  <wp:docPr id="15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pic:cNvPicPr>
                                            <a:picLocks noChangeAspect="1" noChangeArrowheads="1"/>
                                          </pic:cNvPicPr>
                                        </pic:nvPicPr>
                                        <pic:blipFill>
                                          <a:blip r:embed="rId17"/>
                                          <a:stretch>
                                            <a:fillRect/>
                                          </a:stretch>
                                        </pic:blipFill>
                                        <pic:spPr bwMode="auto">
                                          <a:xfrm>
                                            <a:off x="0" y="0"/>
                                            <a:ext cx="5722620" cy="478536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1.4 - Расположение тестовой микросети в Мальте, Гоцо</w:t>
                            </w:r>
                          </w:p>
                        </w:txbxContent>
                      </wps:txbx>
                      <wps:bodyPr lIns="0" tIns="0" rIns="0" bIns="0" anchor="t">
                        <a:noAutofit/>
                      </wps:bodyPr>
                    </wps:wsp>
                  </a:graphicData>
                </a:graphic>
              </wp:inline>
            </w:drawing>
          </mc:Choice>
          <mc:Fallback>
            <w:pict>
              <v:shape w14:anchorId="305CDC6C" id="Frame18" o:spid="_x0000_s1029" type="#_x0000_t202" style="width:450.6pt;height:3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" filled="f" stroked="f">
                <v:textbox inset="0,0,0,0">
                  <w:txbxContent>
                    <w:p w:rsidR="006A71D6" w:rsidRPr="0066154B" w:rsidRDefault="006A71D6" w:rsidP="00D765C4">
                      <w:pPr>
                        <w:pStyle w:val="a9"/>
                        <w:jc w:val="center"/>
                        <w:rPr>
                          <w:lang w:val="ru-RU"/>
                        </w:rPr>
                      </w:pPr>
                      <w:r>
                        <w:rPr>
                          <w:noProof/>
                          <w:lang w:val="ru-RU" w:eastAsia="ru-RU" w:bidi="ar-SA"/>
                        </w:rPr>
                        <w:drawing>
                          <wp:inline distT="0" distB="0" distL="0" distR="0" wp14:anchorId="3E58B849" wp14:editId="6CA28FB3">
                            <wp:extent cx="5722620" cy="4785360"/>
                            <wp:effectExtent l="0" t="0" r="0" b="0"/>
                            <wp:docPr id="15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pic:cNvPicPr>
                                      <a:picLocks noChangeAspect="1" noChangeArrowheads="1"/>
                                    </pic:cNvPicPr>
                                  </pic:nvPicPr>
                                  <pic:blipFill>
                                    <a:blip r:embed="rId17"/>
                                    <a:stretch>
                                      <a:fillRect/>
                                    </a:stretch>
                                  </pic:blipFill>
                                  <pic:spPr bwMode="auto">
                                    <a:xfrm>
                                      <a:off x="0" y="0"/>
                                      <a:ext cx="5722620" cy="478536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1.4 - Расположение тестовой микросети в Мальте, Гоцо</w:t>
                      </w:r>
                    </w:p>
                  </w:txbxContent>
                </v:textbox>
                <w10:anchorlock/>
              </v:shape>
            </w:pict>
          </mc:Fallback>
        </mc:AlternateContent>
      </w:r>
    </w:p>
    <w:p w:rsidR="00D1481D" w:rsidRPr="00973ADC" w:rsidRDefault="0043732B" w:rsidP="00463DB6">
      <w:pPr>
        <w:pStyle w:val="a1"/>
        <w:spacing w:after="0"/>
        <w:rPr>
          <w:rFonts w:cs="Times New Roman"/>
        </w:rPr>
      </w:pPr>
      <w:r w:rsidRPr="00973ADC">
        <w:rPr>
          <w:rFonts w:cs="Times New Roman"/>
        </w:rPr>
        <w:tab/>
        <w:t>Спортивный центр Ruš</w:t>
      </w:r>
      <w:r w:rsidRPr="00973ADC">
        <w:rPr>
          <w:rFonts w:cs="Times New Roman"/>
          <w:lang w:val="en-US"/>
        </w:rPr>
        <w:t>e</w:t>
      </w:r>
      <w:r w:rsidRPr="00973ADC">
        <w:rPr>
          <w:rFonts w:cs="Times New Roman"/>
        </w:rPr>
        <w:t xml:space="preserve"> в Словении стал объектом для пилотного проекта «Sport park Ruše». Пилотная микросеть расположена в спортивном центре и включает в себя две фотоэлектрические энергостанции по 50 кВт каждая. Группа из четырех зданий была выбрана в качестве нагрузки суммарно составляющей 500 Мвт/ч в год. Система была построена для непрерывного мониторинга производимого электричества фотоэлектрическими станциями и отслеживания потребляемого электричества. Измерения фиксируются каждые 15 минут. На основе измерений будут построены профили потребления электроэнергии для планирования и проектирования потенциальных накопителей электроэнергии. Благодаря этой информации будут созданы техниче</w:t>
      </w:r>
      <w:r w:rsidRPr="00973ADC">
        <w:rPr>
          <w:rFonts w:cs="Times New Roman"/>
        </w:rPr>
        <w:lastRenderedPageBreak/>
        <w:t>ские и экономические модели, которые помогут в строительстве микросетей в других технических условиях.</w:t>
      </w:r>
    </w:p>
    <w:p w:rsidR="00D1481D" w:rsidRPr="00973ADC" w:rsidRDefault="0043732B" w:rsidP="00463DB6">
      <w:pPr>
        <w:pStyle w:val="a1"/>
        <w:spacing w:after="0"/>
        <w:rPr>
          <w:rFonts w:cs="Times New Roman"/>
        </w:rPr>
      </w:pPr>
      <w:r w:rsidRPr="00973ADC">
        <w:rPr>
          <w:rFonts w:cs="Times New Roman"/>
          <w:noProof/>
          <w:lang w:eastAsia="ru-RU" w:bidi="ar-SA"/>
        </w:rPr>
        <mc:AlternateContent>
          <mc:Choice Requires="wps">
            <w:drawing>
              <wp:anchor distT="0" distB="0" distL="0" distR="0" simplePos="0" relativeHeight="251655168" behindDoc="0" locked="0" layoutInCell="1" allowOverlap="1" wp14:anchorId="6CF3A658" wp14:editId="5A416080">
                <wp:simplePos x="0" y="0"/>
                <wp:positionH relativeFrom="column">
                  <wp:align>center</wp:align>
                </wp:positionH>
                <wp:positionV relativeFrom="paragraph">
                  <wp:posOffset>635</wp:posOffset>
                </wp:positionV>
                <wp:extent cx="5940425" cy="4666615"/>
                <wp:effectExtent l="0" t="0" r="0" b="0"/>
                <wp:wrapSquare wrapText="largest"/>
                <wp:docPr id="13" name="Frame19"/>
                <wp:cNvGraphicFramePr/>
                <a:graphic xmlns:a="http://schemas.openxmlformats.org/drawingml/2006/main">
                  <a:graphicData uri="http://schemas.microsoft.com/office/word/2010/wordprocessingShape">
                    <wps:wsp>
                      <wps:cNvSpPr txBox="1"/>
                      <wps:spPr>
                        <a:xfrm>
                          <a:off x="0" y="0"/>
                          <a:ext cx="5940425" cy="4666615"/>
                        </a:xfrm>
                        <a:prstGeom prst="rect">
                          <a:avLst/>
                        </a:prstGeom>
                      </wps:spPr>
                      <wps:txbx>
                        <w:txbxContent>
                          <w:p w:rsidR="006A71D6" w:rsidRPr="0066154B" w:rsidRDefault="006A71D6" w:rsidP="00D765C4">
                            <w:pPr>
                              <w:pStyle w:val="a9"/>
                              <w:jc w:val="center"/>
                              <w:rPr>
                                <w:lang w:val="ru-RU"/>
                              </w:rPr>
                            </w:pPr>
                            <w:r>
                              <w:rPr>
                                <w:noProof/>
                                <w:lang w:val="ru-RU" w:eastAsia="ru-RU" w:bidi="ar-SA"/>
                              </w:rPr>
                              <w:drawing>
                                <wp:inline distT="0" distB="0" distL="0" distR="0" wp14:anchorId="336FB54C" wp14:editId="5F8AF468">
                                  <wp:extent cx="5940425" cy="4382135"/>
                                  <wp:effectExtent l="0" t="0" r="0" b="0"/>
                                  <wp:docPr id="15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pic:cNvPicPr>
                                            <a:picLocks noChangeAspect="1" noChangeArrowheads="1"/>
                                          </pic:cNvPicPr>
                                        </pic:nvPicPr>
                                        <pic:blipFill>
                                          <a:blip r:embed="rId18"/>
                                          <a:stretch>
                                            <a:fillRect/>
                                          </a:stretch>
                                        </pic:blipFill>
                                        <pic:spPr bwMode="auto">
                                          <a:xfrm>
                                            <a:off x="0" y="0"/>
                                            <a:ext cx="5940425" cy="438213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1.5 - Расположение тестовой микросети в Словении, Руше</w:t>
                            </w:r>
                          </w:p>
                        </w:txbxContent>
                      </wps:txbx>
                      <wps:bodyPr lIns="0" tIns="0" rIns="0" bIns="0" anchor="t">
                        <a:noAutofit/>
                      </wps:bodyPr>
                    </wps:wsp>
                  </a:graphicData>
                </a:graphic>
              </wp:anchor>
            </w:drawing>
          </mc:Choice>
          <mc:Fallback>
            <w:pict>
              <v:shape w14:anchorId="6CF3A658" id="Frame19" o:spid="_x0000_s1030" type="#_x0000_t202" style="position:absolute;left:0;text-align:left;margin-left:0;margin-top:.05pt;width:467.75pt;height:367.45pt;z-index:25165516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" filled="f" stroked="f">
                <v:textbox inset="0,0,0,0">
                  <w:txbxContent>
                    <w:p w:rsidR="006A71D6" w:rsidRPr="0066154B" w:rsidRDefault="006A71D6" w:rsidP="00D765C4">
                      <w:pPr>
                        <w:pStyle w:val="a9"/>
                        <w:jc w:val="center"/>
                        <w:rPr>
                          <w:lang w:val="ru-RU"/>
                        </w:rPr>
                      </w:pPr>
                      <w:r>
                        <w:rPr>
                          <w:noProof/>
                          <w:lang w:val="ru-RU" w:eastAsia="ru-RU" w:bidi="ar-SA"/>
                        </w:rPr>
                        <w:drawing>
                          <wp:inline distT="0" distB="0" distL="0" distR="0" wp14:anchorId="336FB54C" wp14:editId="5F8AF468">
                            <wp:extent cx="5940425" cy="4382135"/>
                            <wp:effectExtent l="0" t="0" r="0" b="0"/>
                            <wp:docPr id="15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pic:cNvPicPr>
                                      <a:picLocks noChangeAspect="1" noChangeArrowheads="1"/>
                                    </pic:cNvPicPr>
                                  </pic:nvPicPr>
                                  <pic:blipFill>
                                    <a:blip r:embed="rId18"/>
                                    <a:stretch>
                                      <a:fillRect/>
                                    </a:stretch>
                                  </pic:blipFill>
                                  <pic:spPr bwMode="auto">
                                    <a:xfrm>
                                      <a:off x="0" y="0"/>
                                      <a:ext cx="5940425" cy="4382135"/>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1.5 - Расположение тестовой микросети в Словении, Руше</w:t>
                      </w:r>
                    </w:p>
                  </w:txbxContent>
                </v:textbox>
                <w10:wrap type="square" side="largest"/>
              </v:shape>
            </w:pict>
          </mc:Fallback>
        </mc:AlternateContent>
      </w:r>
    </w:p>
    <w:p w:rsidR="00D1481D" w:rsidRPr="00973ADC" w:rsidRDefault="0043732B" w:rsidP="00463DB6">
      <w:pPr>
        <w:pStyle w:val="a1"/>
        <w:spacing w:after="0"/>
        <w:rPr>
          <w:rFonts w:cs="Times New Roman"/>
        </w:rPr>
      </w:pPr>
      <w:r w:rsidRPr="00973ADC">
        <w:rPr>
          <w:rFonts w:cs="Times New Roman"/>
        </w:rPr>
        <w:tab/>
        <w:t>В Итальянском городе Потенца, созданы два пилотных проекта: «Santa Lucia escalator» и «Montereale Sport Park». Пилотные проекты призваны показать достижимые преимущества (использование ВИЭ, уменьшение пиковой нагрузки, уменьшение экономических затрат) для муниципалитета. Первой площадкой стал бассейн, в котором Когенерационная установка мощностью 165 кВт способна удовлетворить 95% тепловых нужд и 85% электрических нужд. Второй площадкой стал электрический эскалатор, для питания которого требуется мощность 192 кВт, он запитывается через распределительную сеть. Этот эскалатор перемещает людей из окраины города в центр. Существующая котельная принадлежащая бассейну частично замещается когенерационной установкой, нагрузка которой зависит от нужд бассейна. Сопут</w:t>
      </w:r>
      <w:r w:rsidRPr="00973ADC">
        <w:rPr>
          <w:rFonts w:cs="Times New Roman"/>
        </w:rPr>
        <w:lastRenderedPageBreak/>
        <w:t>ствующее при производстве тепла электричество затрачивается на питание электрического эскалатора. Излишки электричества передаются в распределенную сеть, которая в дальнейшем передается до эскалатора. По примерным подсчетам, такая система позволяет уменьшить энергопотребление примерно на 25 МВт*ч в год.</w:t>
      </w:r>
    </w:p>
    <w:p w:rsidR="00D1481D" w:rsidRPr="00973ADC" w:rsidRDefault="0043732B" w:rsidP="00463DB6">
      <w:pPr>
        <w:pStyle w:val="a1"/>
        <w:spacing w:after="0"/>
        <w:rPr>
          <w:rFonts w:cs="Times New Roman"/>
        </w:rPr>
      </w:pPr>
      <w:r w:rsidRPr="00973ADC">
        <w:rPr>
          <w:rFonts w:cs="Times New Roman"/>
          <w:noProof/>
          <w:lang w:eastAsia="ru-RU" w:bidi="ar-SA"/>
        </w:rPr>
        <mc:AlternateContent>
          <mc:Choice Requires="wps">
            <w:drawing>
              <wp:inline distT="0" distB="0" distL="0" distR="0" wp14:anchorId="191FE2F2" wp14:editId="77522C96">
                <wp:extent cx="6057900" cy="3810000"/>
                <wp:effectExtent l="0" t="0" r="0" b="0"/>
                <wp:docPr id="16" name="Frame21"/>
                <wp:cNvGraphicFramePr/>
                <a:graphic xmlns:a="http://schemas.openxmlformats.org/drawingml/2006/main">
                  <a:graphicData uri="http://schemas.microsoft.com/office/word/2010/wordprocessingShape">
                    <wps:wsp>
                      <wps:cNvSpPr txBox="1"/>
                      <wps:spPr>
                        <a:xfrm>
                          <a:off x="0" y="0"/>
                          <a:ext cx="6057900" cy="3810000"/>
                        </a:xfrm>
                        <a:prstGeom prst="rect">
                          <a:avLst/>
                        </a:prstGeom>
                      </wps:spPr>
                      <wps:txbx>
                        <w:txbxContent>
                          <w:p w:rsidR="006A71D6" w:rsidRPr="00D765C4" w:rsidRDefault="006A71D6" w:rsidP="00D765C4">
                            <w:pPr>
                              <w:pStyle w:val="a9"/>
                              <w:jc w:val="center"/>
                              <w:rPr>
                                <w:rFonts w:ascii="Times New Roman" w:hAnsi="Times New Roman" w:cs="Times New Roman"/>
                                <w:i w:val="0"/>
                                <w:lang w:val="ru-RU"/>
                              </w:rPr>
                            </w:pPr>
                            <w:r>
                              <w:rPr>
                                <w:noProof/>
                                <w:lang w:val="ru-RU" w:eastAsia="ru-RU" w:bidi="ar-SA"/>
                              </w:rPr>
                              <w:drawing>
                                <wp:inline distT="0" distB="0" distL="0" distR="0" wp14:anchorId="70CF24C7" wp14:editId="55C2CED1">
                                  <wp:extent cx="4968240" cy="3568423"/>
                                  <wp:effectExtent l="0" t="0" r="3810" b="0"/>
                                  <wp:docPr id="15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pic:cNvPicPr>
                                            <a:picLocks noChangeAspect="1" noChangeArrowheads="1"/>
                                          </pic:cNvPicPr>
                                        </pic:nvPicPr>
                                        <pic:blipFill>
                                          <a:blip r:embed="rId19"/>
                                          <a:stretch>
                                            <a:fillRect/>
                                          </a:stretch>
                                        </pic:blipFill>
                                        <pic:spPr bwMode="auto">
                                          <a:xfrm>
                                            <a:off x="0" y="0"/>
                                            <a:ext cx="4995753" cy="3588184"/>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1.6 - Расположение тестовой микросети в Италии, Потенца</w:t>
                            </w:r>
                          </w:p>
                        </w:txbxContent>
                      </wps:txbx>
                      <wps:bodyPr lIns="0" tIns="0" rIns="0" bIns="0" anchor="t">
                        <a:noAutofit/>
                      </wps:bodyPr>
                    </wps:wsp>
                  </a:graphicData>
                </a:graphic>
              </wp:inline>
            </w:drawing>
          </mc:Choice>
          <mc:Fallback>
            <w:pict>
              <v:shape w14:anchorId="191FE2F2" id="Frame21" o:spid="_x0000_s1031" type="#_x0000_t202" style="width:477pt;height:3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" filled="f" stroked="f">
                <v:textbox inset="0,0,0,0">
                  <w:txbxContent>
                    <w:p w:rsidR="006A71D6" w:rsidRPr="00D765C4" w:rsidRDefault="006A71D6" w:rsidP="00D765C4">
                      <w:pPr>
                        <w:pStyle w:val="a9"/>
                        <w:jc w:val="center"/>
                        <w:rPr>
                          <w:rFonts w:ascii="Times New Roman" w:hAnsi="Times New Roman" w:cs="Times New Roman"/>
                          <w:i w:val="0"/>
                          <w:lang w:val="ru-RU"/>
                        </w:rPr>
                      </w:pPr>
                      <w:r>
                        <w:rPr>
                          <w:noProof/>
                          <w:lang w:val="ru-RU" w:eastAsia="ru-RU" w:bidi="ar-SA"/>
                        </w:rPr>
                        <w:drawing>
                          <wp:inline distT="0" distB="0" distL="0" distR="0" wp14:anchorId="70CF24C7" wp14:editId="55C2CED1">
                            <wp:extent cx="4968240" cy="3568423"/>
                            <wp:effectExtent l="0" t="0" r="3810" b="0"/>
                            <wp:docPr id="15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pic:cNvPicPr>
                                      <a:picLocks noChangeAspect="1" noChangeArrowheads="1"/>
                                    </pic:cNvPicPr>
                                  </pic:nvPicPr>
                                  <pic:blipFill>
                                    <a:blip r:embed="rId19"/>
                                    <a:stretch>
                                      <a:fillRect/>
                                    </a:stretch>
                                  </pic:blipFill>
                                  <pic:spPr bwMode="auto">
                                    <a:xfrm>
                                      <a:off x="0" y="0"/>
                                      <a:ext cx="4995753" cy="3588184"/>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1.6 - Расположение тестовой микросети в Италии, Потенца</w:t>
                      </w:r>
                    </w:p>
                  </w:txbxContent>
                </v:textbox>
                <w10:anchorlock/>
              </v:shape>
            </w:pict>
          </mc:Fallback>
        </mc:AlternateContent>
      </w:r>
    </w:p>
    <w:p w:rsidR="00D1481D" w:rsidRPr="00973ADC" w:rsidRDefault="0043732B" w:rsidP="00463DB6">
      <w:pPr>
        <w:pStyle w:val="a1"/>
        <w:spacing w:after="0"/>
        <w:rPr>
          <w:rFonts w:cs="Times New Roman"/>
        </w:rPr>
      </w:pPr>
      <w:r w:rsidRPr="00973ADC">
        <w:rPr>
          <w:rFonts w:cs="Times New Roman"/>
        </w:rPr>
        <w:tab/>
        <w:t xml:space="preserve">Основной целью пилотного проекта «Mega Evydrio solution» в Греции является симуляция работы микросети, в которую входят накопители энергии и система гибких тарифов. Микросеть будет подключена к централизованному энергоснабжению, но помимо этого будет иметь возможность работы в островном режиме. Пилотный проект расположен в городе Фарсала периферии Фессалия. </w:t>
      </w:r>
    </w:p>
    <w:p w:rsidR="00D1481D" w:rsidRPr="00973ADC" w:rsidRDefault="0043732B" w:rsidP="00463DB6">
      <w:pPr>
        <w:pStyle w:val="a1"/>
        <w:spacing w:after="0"/>
        <w:rPr>
          <w:rFonts w:cs="Times New Roman"/>
          <w:lang w:val="en-US"/>
        </w:rPr>
      </w:pPr>
      <w:r w:rsidRPr="00973ADC">
        <w:rPr>
          <w:rFonts w:cs="Times New Roman"/>
          <w:noProof/>
          <w:lang w:eastAsia="ru-RU" w:bidi="ar-SA"/>
        </w:rPr>
        <w:lastRenderedPageBreak/>
        <mc:AlternateContent>
          <mc:Choice Requires="wps">
            <w:drawing>
              <wp:inline distT="0" distB="0" distL="0" distR="0" wp14:anchorId="26856C0E" wp14:editId="678F2EC6">
                <wp:extent cx="6086475" cy="4751070"/>
                <wp:effectExtent l="0" t="0" r="0" b="0"/>
                <wp:docPr id="19" name="Frame17"/>
                <wp:cNvGraphicFramePr/>
                <a:graphic xmlns:a="http://schemas.openxmlformats.org/drawingml/2006/main">
                  <a:graphicData uri="http://schemas.microsoft.com/office/word/2010/wordprocessingShape">
                    <wps:wsp>
                      <wps:cNvSpPr txBox="1"/>
                      <wps:spPr>
                        <a:xfrm>
                          <a:off x="0" y="0"/>
                          <a:ext cx="6086475" cy="4751070"/>
                        </a:xfrm>
                        <a:prstGeom prst="rect">
                          <a:avLst/>
                        </a:prstGeom>
                      </wps:spPr>
                      <wps:txbx>
                        <w:txbxContent>
                          <w:p w:rsidR="006A71D6" w:rsidRPr="00D765C4" w:rsidRDefault="006A71D6" w:rsidP="00D765C4">
                            <w:pPr>
                              <w:pStyle w:val="a9"/>
                              <w:jc w:val="center"/>
                              <w:rPr>
                                <w:rFonts w:ascii="Times New Roman" w:hAnsi="Times New Roman" w:cs="Times New Roman"/>
                                <w:i w:val="0"/>
                                <w:lang w:val="ru-RU"/>
                              </w:rPr>
                            </w:pPr>
                            <w:r>
                              <w:rPr>
                                <w:noProof/>
                                <w:lang w:val="ru-RU" w:eastAsia="ru-RU" w:bidi="ar-SA"/>
                              </w:rPr>
                              <w:drawing>
                                <wp:inline distT="0" distB="0" distL="0" distR="0" wp14:anchorId="2D8510C0" wp14:editId="64E07402">
                                  <wp:extent cx="5494655" cy="4500245"/>
                                  <wp:effectExtent l="0" t="0" r="0" b="0"/>
                                  <wp:docPr id="158" name="Рисунок 158" descr="C:\Users\talgat\AppData\Local\Microsoft\Windows\INetCache\Content.Word\far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gat\AppData\Local\Microsoft\Windows\INetCache\Content.Word\farsal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655" cy="4500245"/>
                                          </a:xfrm>
                                          <a:prstGeom prst="rect">
                                            <a:avLst/>
                                          </a:prstGeom>
                                          <a:noFill/>
                                          <a:ln>
                                            <a:noFill/>
                                          </a:ln>
                                        </pic:spPr>
                                      </pic:pic>
                                    </a:graphicData>
                                  </a:graphic>
                                </wp:inline>
                              </w:drawing>
                            </w:r>
                            <w:r w:rsidRPr="0066154B">
                              <w:rPr>
                                <w:vanish/>
                                <w:lang w:val="ru-RU"/>
                              </w:rPr>
                              <w:br/>
                            </w:r>
                            <w:r w:rsidRPr="00D765C4">
                              <w:rPr>
                                <w:rFonts w:ascii="Times New Roman" w:hAnsi="Times New Roman" w:cs="Times New Roman"/>
                                <w:i w:val="0"/>
                                <w:lang w:val="ru-RU"/>
                              </w:rPr>
                              <w:t>Рисунок 1.7 - Расположение тестовой микросети в Греции, Фарсала</w:t>
                            </w:r>
                          </w:p>
                        </w:txbxContent>
                      </wps:txbx>
                      <wps:bodyPr lIns="0" tIns="0" rIns="0" bIns="0" anchor="t">
                        <a:noAutofit/>
                      </wps:bodyPr>
                    </wps:wsp>
                  </a:graphicData>
                </a:graphic>
              </wp:inline>
            </w:drawing>
          </mc:Choice>
          <mc:Fallback>
            <w:pict>
              <v:shape w14:anchorId="26856C0E" id="Frame17" o:spid="_x0000_s1032" type="#_x0000_t202" style="width:479.25pt;height:3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" filled="f" stroked="f">
                <v:textbox inset="0,0,0,0">
                  <w:txbxContent>
                    <w:p w:rsidR="006A71D6" w:rsidRPr="00D765C4" w:rsidRDefault="006A71D6" w:rsidP="00D765C4">
                      <w:pPr>
                        <w:pStyle w:val="a9"/>
                        <w:jc w:val="center"/>
                        <w:rPr>
                          <w:rFonts w:ascii="Times New Roman" w:hAnsi="Times New Roman" w:cs="Times New Roman"/>
                          <w:i w:val="0"/>
                          <w:lang w:val="ru-RU"/>
                        </w:rPr>
                      </w:pPr>
                      <w:r>
                        <w:rPr>
                          <w:noProof/>
                          <w:lang w:val="ru-RU" w:eastAsia="ru-RU" w:bidi="ar-SA"/>
                        </w:rPr>
                        <w:drawing>
                          <wp:inline distT="0" distB="0" distL="0" distR="0" wp14:anchorId="2D8510C0" wp14:editId="64E07402">
                            <wp:extent cx="5494655" cy="4500245"/>
                            <wp:effectExtent l="0" t="0" r="0" b="0"/>
                            <wp:docPr id="158" name="Рисунок 158" descr="C:\Users\talgat\AppData\Local\Microsoft\Windows\INetCache\Content.Word\far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gat\AppData\Local\Microsoft\Windows\INetCache\Content.Word\farsal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655" cy="4500245"/>
                                    </a:xfrm>
                                    <a:prstGeom prst="rect">
                                      <a:avLst/>
                                    </a:prstGeom>
                                    <a:noFill/>
                                    <a:ln>
                                      <a:noFill/>
                                    </a:ln>
                                  </pic:spPr>
                                </pic:pic>
                              </a:graphicData>
                            </a:graphic>
                          </wp:inline>
                        </w:drawing>
                      </w:r>
                      <w:r w:rsidRPr="0066154B">
                        <w:rPr>
                          <w:vanish/>
                          <w:lang w:val="ru-RU"/>
                        </w:rPr>
                        <w:br/>
                      </w:r>
                      <w:r w:rsidRPr="00D765C4">
                        <w:rPr>
                          <w:rFonts w:ascii="Times New Roman" w:hAnsi="Times New Roman" w:cs="Times New Roman"/>
                          <w:i w:val="0"/>
                          <w:lang w:val="ru-RU"/>
                        </w:rPr>
                        <w:t>Рисунок 1.7 - Расположение тестовой микросети в Греции, Фарсала</w:t>
                      </w:r>
                    </w:p>
                  </w:txbxContent>
                </v:textbox>
                <w10:anchorlock/>
              </v:shape>
            </w:pict>
          </mc:Fallback>
        </mc:AlternateContent>
      </w:r>
    </w:p>
    <w:p w:rsidR="00D1481D" w:rsidRPr="00973ADC" w:rsidRDefault="0043732B" w:rsidP="00463DB6">
      <w:pPr>
        <w:pStyle w:val="a1"/>
        <w:spacing w:after="0"/>
        <w:rPr>
          <w:rFonts w:cs="Times New Roman"/>
        </w:rPr>
      </w:pPr>
      <w:r w:rsidRPr="00973ADC">
        <w:rPr>
          <w:rFonts w:cs="Times New Roman"/>
        </w:rPr>
        <w:tab/>
        <w:t xml:space="preserve">Тестовый проект состоит из общественных, промышленных и частных сооружений. В этот список входят 295 домов, 16 магазинов, 4 общественных здания, 471 фонарный столб, 2 насосных станции и 147 частных насосных систем для местного орошения огородов. В число просьюмеров входят: 5 домов с фотоэлектрической генерацией </w:t>
      </w:r>
      <w:r w:rsidRPr="00973ADC">
        <w:rPr>
          <w:rFonts w:cs="Times New Roman"/>
          <w:lang w:val="en-US"/>
        </w:rPr>
        <w:t>c</w:t>
      </w:r>
      <w:r w:rsidRPr="00973ADC">
        <w:rPr>
          <w:rFonts w:cs="Times New Roman"/>
        </w:rPr>
        <w:t xml:space="preserve"> пиковой мощностью 45 кВт, 75 домов с пиковой потенциальной мощностью в 168 кВт и 1 общественным зданием с пиковой мощностью фотоэлектрической генерации в 9 кВт. Кроме того, присутствуют 5 парков с фотоэлектрическими панелями суммарной пиковой мощностью в 500 кВт. </w:t>
      </w:r>
      <w:r w:rsidRPr="00973ADC">
        <w:rPr>
          <w:rFonts w:cs="Times New Roman"/>
        </w:rPr>
        <w:tab/>
        <w:t xml:space="preserve">Этот пилотный проект стал тестовым полигоном для изучения модели «Энергетической общины» (консорциум из локальных потребителей и просьюмеров) с единой распределительной сетью. Предполагаемыми преимуществами является 30%-ное уменьшение выбросов углекислого газа и увеличение доли выработки ВИЭ с 545 кВт до 722 кВт. Основной </w:t>
      </w:r>
      <w:r w:rsidRPr="00973ADC">
        <w:rPr>
          <w:rFonts w:cs="Times New Roman"/>
        </w:rPr>
        <w:lastRenderedPageBreak/>
        <w:t xml:space="preserve">целью этого проекта является продвижение микросетей, включая накопители электроэнергии и гибкие тарифы. </w:t>
      </w:r>
    </w:p>
    <w:p w:rsidR="00D1481D" w:rsidRPr="00973ADC" w:rsidRDefault="0043732B" w:rsidP="00463DB6">
      <w:pPr>
        <w:pStyle w:val="a1"/>
        <w:spacing w:after="0"/>
        <w:rPr>
          <w:rFonts w:cs="Times New Roman"/>
        </w:rPr>
      </w:pPr>
      <w:r w:rsidRPr="00973ADC">
        <w:rPr>
          <w:rFonts w:cs="Times New Roman"/>
        </w:rPr>
        <w:tab/>
        <w:t>Пилотный проект в Хорватском городе Преко «Olive oil mill building and PV» представляет из себя микросеть</w:t>
      </w:r>
      <w:r w:rsidR="00D77024">
        <w:rPr>
          <w:rFonts w:cs="Times New Roman"/>
        </w:rPr>
        <w:t>,</w:t>
      </w:r>
      <w:r w:rsidRPr="00973ADC">
        <w:rPr>
          <w:rFonts w:cs="Times New Roman"/>
        </w:rPr>
        <w:t xml:space="preserve"> в которую входят фотоэлектрические панели, установленные в маслобойной мельнице, выступающей в роли просьюмера и здания «Общественного открытого университета», выступающего в роли потребителя. В основные цели пилотного проекта входят: доказательство осуществимости проекта и получения экономических и экологических преимуществ используя ВИЭ, разработка надежной и применимой модели бизнеса, которую можно будет применить к другим Европейским и Хорватским проектам, а также преодоление существующих правовых барьеров. Источником электроэнергии в микросети являются фотоэлектрические панели пиковой мощностью 10 кВт, установленные на крыше маслобойной мельницы. Они являются основным источником электроэнергии, необходимым для энергоснабжения близлежащего университета. На данный момент оба здания объединены в одну сеть. Ежемесячное энергопотребление мельницы составляет 300 кВт/ч. Стоит отметить, что существует пик энергопотребления в сезон изготовления оливкового масла, когда маслобойня работает круглые сутки. Ежегодное энергопотребление университета составляет 12 145 кВт/ч.</w:t>
      </w:r>
    </w:p>
    <w:p w:rsidR="00D1481D" w:rsidRPr="00973ADC" w:rsidRDefault="0043732B" w:rsidP="00463DB6">
      <w:pPr>
        <w:pStyle w:val="a1"/>
        <w:spacing w:after="0"/>
        <w:jc w:val="center"/>
        <w:rPr>
          <w:rFonts w:cs="Times New Roman"/>
        </w:rPr>
      </w:pPr>
      <w:r w:rsidRPr="00973ADC">
        <w:rPr>
          <w:rFonts w:cs="Times New Roman"/>
          <w:noProof/>
          <w:lang w:eastAsia="ru-RU" w:bidi="ar-SA"/>
        </w:rPr>
        <w:lastRenderedPageBreak/>
        <mc:AlternateContent>
          <mc:Choice Requires="wps">
            <w:drawing>
              <wp:inline distT="0" distB="0" distL="0" distR="0" wp14:anchorId="7B024C06" wp14:editId="222B8A2D">
                <wp:extent cx="5724525" cy="4533900"/>
                <wp:effectExtent l="0" t="0" r="0" b="0"/>
                <wp:docPr id="22" name="Frame20"/>
                <wp:cNvGraphicFramePr/>
                <a:graphic xmlns:a="http://schemas.openxmlformats.org/drawingml/2006/main">
                  <a:graphicData uri="http://schemas.microsoft.com/office/word/2010/wordprocessingShape">
                    <wps:wsp>
                      <wps:cNvSpPr txBox="1"/>
                      <wps:spPr>
                        <a:xfrm>
                          <a:off x="0" y="0"/>
                          <a:ext cx="5724525" cy="4533900"/>
                        </a:xfrm>
                        <a:prstGeom prst="rect">
                          <a:avLst/>
                        </a:prstGeom>
                      </wps:spPr>
                      <wps:txbx>
                        <w:txbxContent>
                          <w:p w:rsidR="006A71D6" w:rsidRPr="0066154B" w:rsidRDefault="006A71D6" w:rsidP="00D765C4">
                            <w:pPr>
                              <w:pStyle w:val="a9"/>
                              <w:jc w:val="center"/>
                              <w:rPr>
                                <w:lang w:val="ru-RU"/>
                              </w:rPr>
                            </w:pPr>
                            <w:r>
                              <w:rPr>
                                <w:noProof/>
                                <w:lang w:val="ru-RU" w:eastAsia="ru-RU" w:bidi="ar-SA"/>
                              </w:rPr>
                              <w:drawing>
                                <wp:inline distT="0" distB="0" distL="0" distR="0" wp14:anchorId="11CF5DE6" wp14:editId="5B520CFB">
                                  <wp:extent cx="5174615" cy="4108450"/>
                                  <wp:effectExtent l="0" t="0" r="0" b="0"/>
                                  <wp:docPr id="15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pic:cNvPicPr>
                                            <a:picLocks noChangeAspect="1" noChangeArrowheads="1"/>
                                          </pic:cNvPicPr>
                                        </pic:nvPicPr>
                                        <pic:blipFill>
                                          <a:blip r:embed="rId21"/>
                                          <a:stretch>
                                            <a:fillRect/>
                                          </a:stretch>
                                        </pic:blipFill>
                                        <pic:spPr bwMode="auto">
                                          <a:xfrm>
                                            <a:off x="0" y="0"/>
                                            <a:ext cx="5174615" cy="410845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1.8 - Расположение тестовой микросети в Хорватии, Преко</w:t>
                            </w:r>
                          </w:p>
                        </w:txbxContent>
                      </wps:txbx>
                      <wps:bodyPr lIns="0" tIns="0" rIns="0" bIns="0" anchor="t">
                        <a:noAutofit/>
                      </wps:bodyPr>
                    </wps:wsp>
                  </a:graphicData>
                </a:graphic>
              </wp:inline>
            </w:drawing>
          </mc:Choice>
          <mc:Fallback>
            <w:pict>
              <v:shape w14:anchorId="7B024C06" id="Frame20" o:spid="_x0000_s1033" type="#_x0000_t202" style="width:450.75pt;height:3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" filled="f" stroked="f">
                <v:textbox inset="0,0,0,0">
                  <w:txbxContent>
                    <w:p w:rsidR="006A71D6" w:rsidRPr="0066154B" w:rsidRDefault="006A71D6" w:rsidP="00D765C4">
                      <w:pPr>
                        <w:pStyle w:val="a9"/>
                        <w:jc w:val="center"/>
                        <w:rPr>
                          <w:lang w:val="ru-RU"/>
                        </w:rPr>
                      </w:pPr>
                      <w:r>
                        <w:rPr>
                          <w:noProof/>
                          <w:lang w:val="ru-RU" w:eastAsia="ru-RU" w:bidi="ar-SA"/>
                        </w:rPr>
                        <w:drawing>
                          <wp:inline distT="0" distB="0" distL="0" distR="0" wp14:anchorId="11CF5DE6" wp14:editId="5B520CFB">
                            <wp:extent cx="5174615" cy="4108450"/>
                            <wp:effectExtent l="0" t="0" r="0" b="0"/>
                            <wp:docPr id="15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pic:cNvPicPr>
                                      <a:picLocks noChangeAspect="1" noChangeArrowheads="1"/>
                                    </pic:cNvPicPr>
                                  </pic:nvPicPr>
                                  <pic:blipFill>
                                    <a:blip r:embed="rId21"/>
                                    <a:stretch>
                                      <a:fillRect/>
                                    </a:stretch>
                                  </pic:blipFill>
                                  <pic:spPr bwMode="auto">
                                    <a:xfrm>
                                      <a:off x="0" y="0"/>
                                      <a:ext cx="5174615" cy="410845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1.8 - Расположение тестовой микросети в Хорватии, Преко</w:t>
                      </w:r>
                    </w:p>
                  </w:txbxContent>
                </v:textbox>
                <w10:anchorlock/>
              </v:shape>
            </w:pict>
          </mc:Fallback>
        </mc:AlternateContent>
      </w:r>
    </w:p>
    <w:p w:rsidR="00D1481D" w:rsidRPr="00973ADC" w:rsidRDefault="0043732B" w:rsidP="00463DB6">
      <w:pPr>
        <w:pStyle w:val="a1"/>
        <w:spacing w:after="0"/>
        <w:rPr>
          <w:rFonts w:cs="Times New Roman"/>
        </w:rPr>
      </w:pPr>
      <w:r w:rsidRPr="00973ADC">
        <w:rPr>
          <w:rFonts w:cs="Times New Roman"/>
        </w:rPr>
        <w:tab/>
        <w:t xml:space="preserve">Китай в быстром темпе запустил множество </w:t>
      </w:r>
      <w:r w:rsidR="006A71D6">
        <w:rPr>
          <w:rFonts w:cs="Times New Roman"/>
        </w:rPr>
        <w:t xml:space="preserve">проектов на основе микросетей. </w:t>
      </w:r>
      <w:r w:rsidRPr="00973ADC">
        <w:rPr>
          <w:rFonts w:cs="Times New Roman"/>
        </w:rPr>
        <w:t xml:space="preserve">В таблице </w:t>
      </w:r>
      <w:r w:rsidR="00E57BEA" w:rsidRPr="00973ADC">
        <w:rPr>
          <w:rFonts w:cs="Times New Roman"/>
        </w:rPr>
        <w:t>1.1 приведены</w:t>
      </w:r>
      <w:r w:rsidRPr="00973ADC">
        <w:rPr>
          <w:rFonts w:cs="Times New Roman"/>
        </w:rPr>
        <w:t xml:space="preserve"> примеры типичных проектов микросетей. </w:t>
      </w:r>
      <w:r w:rsidR="006A71D6" w:rsidRPr="00973ADC">
        <w:rPr>
          <w:rFonts w:cs="Times New Roman"/>
        </w:rPr>
        <w:t xml:space="preserve">Микросети имеют мощность от нескольких киловатт, до тысяч киловатт, как изолированные от центральной энергосети, так и присоединенные к ней. </w:t>
      </w:r>
      <w:r w:rsidRPr="00973ADC">
        <w:rPr>
          <w:rFonts w:cs="Times New Roman"/>
        </w:rPr>
        <w:t>Все микросети спроектированы на основе возобновляемых источников энергии, включая солнечные и ветровые генераторы.</w:t>
      </w:r>
    </w:p>
    <w:p w:rsidR="00D1481D" w:rsidRPr="00D765C4" w:rsidRDefault="0043732B">
      <w:pPr>
        <w:pStyle w:val="a9"/>
        <w:keepNext/>
        <w:rPr>
          <w:rFonts w:ascii="Times New Roman" w:hAnsi="Times New Roman" w:cs="Times New Roman"/>
          <w:i w:val="0"/>
          <w:lang w:val="ru-RU"/>
        </w:rPr>
      </w:pPr>
      <w:r w:rsidRPr="00D765C4">
        <w:rPr>
          <w:rFonts w:ascii="Times New Roman" w:hAnsi="Times New Roman" w:cs="Times New Roman"/>
          <w:i w:val="0"/>
          <w:lang w:val="ru-RU"/>
        </w:rPr>
        <w:lastRenderedPageBreak/>
        <w:t>Таблица 1.1 - Реализованные проекты микросетей в Китае</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1530"/>
        <w:gridCol w:w="2685"/>
        <w:gridCol w:w="1393"/>
        <w:gridCol w:w="2117"/>
        <w:gridCol w:w="1635"/>
      </w:tblGrid>
      <w:tr w:rsidR="00D1481D" w:rsidRPr="00973ADC">
        <w:tc>
          <w:tcPr>
            <w:tcW w:w="1530" w:type="dxa"/>
            <w:tcBorders>
              <w:top w:val="single" w:sz="4" w:space="0" w:color="000000"/>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Тип микросети</w:t>
            </w:r>
          </w:p>
        </w:tc>
        <w:tc>
          <w:tcPr>
            <w:tcW w:w="2685"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Мощность и объем аккумуляторов</w:t>
            </w:r>
          </w:p>
        </w:tc>
        <w:tc>
          <w:tcPr>
            <w:tcW w:w="1393"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Напряжение сети</w:t>
            </w:r>
          </w:p>
        </w:tc>
        <w:tc>
          <w:tcPr>
            <w:tcW w:w="2117"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Местоположение</w:t>
            </w:r>
          </w:p>
        </w:tc>
        <w:tc>
          <w:tcPr>
            <w:tcW w:w="1635" w:type="dxa"/>
            <w:tcBorders>
              <w:top w:val="single" w:sz="4" w:space="0" w:color="000000"/>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Применение</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Не 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ФЭП 6 МВт, Литий-титанатовые аккумуляторы 500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10 кВ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Нанкин, провинция Цзянсу</w:t>
            </w:r>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Коммерческий сектор</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Не 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ФЭП 20 кВт, Литий-железо-фосфатные аккумуляторы 60 кВт*ч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380 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Шэньян, провинция Ляонин</w:t>
            </w:r>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Жилищный сектор</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ФЭП 2 МВт, Л Литий-железо-фосфатные аккумуляторы 1 МВт*ч, Свинцово-кислотные 6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35 кВ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Гунхэ, провинция Цинхай</w:t>
            </w:r>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Город</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ФЭП 3.35 МВт, Л Свинцово-кислотные аккумуляторы 44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380/220 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Юйшу, провинция Цинхай</w:t>
            </w:r>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Жилищный сектор/Школа</w:t>
            </w:r>
          </w:p>
        </w:tc>
      </w:tr>
      <w:tr w:rsidR="00D1481D" w:rsidRPr="00973ADC">
        <w:tc>
          <w:tcPr>
            <w:tcW w:w="1530"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ФЭП 3 МВт, Л Литий-железо-фосфатные аккумуляторы 1.2 Мвт*ч, Свинцово кислотные 4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10 кВ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Цилянь, провинция Цинхай</w:t>
            </w:r>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Город</w:t>
            </w:r>
          </w:p>
        </w:tc>
      </w:tr>
    </w:tbl>
    <w:p w:rsidR="00D1481D" w:rsidRPr="00973ADC" w:rsidRDefault="0043732B">
      <w:pPr>
        <w:pStyle w:val="a1"/>
        <w:rPr>
          <w:rFonts w:cs="Times New Roman"/>
        </w:rPr>
      </w:pPr>
      <w:r w:rsidRPr="00973ADC">
        <w:rPr>
          <w:rFonts w:cs="Times New Roman"/>
          <w:noProof/>
          <w:lang w:eastAsia="ru-RU" w:bidi="ar-SA"/>
        </w:rPr>
        <mc:AlternateContent>
          <mc:Choice Requires="wps">
            <w:drawing>
              <wp:inline distT="0" distB="0" distL="0" distR="0" wp14:anchorId="7B60ADE5" wp14:editId="46FC2A52">
                <wp:extent cx="5940425" cy="3881120"/>
                <wp:effectExtent l="0" t="0" r="0" b="0"/>
                <wp:docPr id="25" name="Frame22"/>
                <wp:cNvGraphicFramePr/>
                <a:graphic xmlns:a="http://schemas.openxmlformats.org/drawingml/2006/main">
                  <a:graphicData uri="http://schemas.microsoft.com/office/word/2010/wordprocessingShape">
                    <wps:wsp>
                      <wps:cNvSpPr txBox="1"/>
                      <wps:spPr>
                        <a:xfrm>
                          <a:off x="0" y="0"/>
                          <a:ext cx="5940425" cy="3881120"/>
                        </a:xfrm>
                        <a:prstGeom prst="rect">
                          <a:avLst/>
                        </a:prstGeom>
                      </wps:spPr>
                      <wps:txbx>
                        <w:txbxContent>
                          <w:p w:rsidR="006A71D6" w:rsidRPr="0066154B" w:rsidRDefault="006A71D6" w:rsidP="00D765C4">
                            <w:pPr>
                              <w:pStyle w:val="a9"/>
                              <w:jc w:val="center"/>
                              <w:rPr>
                                <w:lang w:val="ru-RU"/>
                              </w:rPr>
                            </w:pPr>
                            <w:r>
                              <w:rPr>
                                <w:noProof/>
                                <w:lang w:val="ru-RU" w:eastAsia="ru-RU" w:bidi="ar-SA"/>
                              </w:rPr>
                              <w:drawing>
                                <wp:inline distT="0" distB="0" distL="0" distR="0" wp14:anchorId="75C8DD82" wp14:editId="35E6CCBF">
                                  <wp:extent cx="5940425" cy="3596640"/>
                                  <wp:effectExtent l="0" t="0" r="0" b="0"/>
                                  <wp:docPr id="16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pic:cNvPicPr>
                                            <a:picLocks noChangeAspect="1" noChangeArrowheads="1"/>
                                          </pic:cNvPicPr>
                                        </pic:nvPicPr>
                                        <pic:blipFill>
                                          <a:blip r:embed="rId22"/>
                                          <a:stretch>
                                            <a:fillRect/>
                                          </a:stretch>
                                        </pic:blipFill>
                                        <pic:spPr bwMode="auto">
                                          <a:xfrm>
                                            <a:off x="0" y="0"/>
                                            <a:ext cx="5940425" cy="359664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1.9 - Расположение тестовых микросетей в Китае</w:t>
                            </w:r>
                          </w:p>
                        </w:txbxContent>
                      </wps:txbx>
                      <wps:bodyPr lIns="0" tIns="0" rIns="0" bIns="0" anchor="t">
                        <a:noAutofit/>
                      </wps:bodyPr>
                    </wps:wsp>
                  </a:graphicData>
                </a:graphic>
              </wp:inline>
            </w:drawing>
          </mc:Choice>
          <mc:Fallback>
            <w:pict>
              <v:shape w14:anchorId="7B60ADE5" id="Frame22" o:spid="_x0000_s1034" type="#_x0000_t202" style="width:467.75pt;height:30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" filled="f" stroked="f">
                <v:textbox inset="0,0,0,0">
                  <w:txbxContent>
                    <w:p w:rsidR="006A71D6" w:rsidRPr="0066154B" w:rsidRDefault="006A71D6" w:rsidP="00D765C4">
                      <w:pPr>
                        <w:pStyle w:val="a9"/>
                        <w:jc w:val="center"/>
                        <w:rPr>
                          <w:lang w:val="ru-RU"/>
                        </w:rPr>
                      </w:pPr>
                      <w:r>
                        <w:rPr>
                          <w:noProof/>
                          <w:lang w:val="ru-RU" w:eastAsia="ru-RU" w:bidi="ar-SA"/>
                        </w:rPr>
                        <w:drawing>
                          <wp:inline distT="0" distB="0" distL="0" distR="0" wp14:anchorId="75C8DD82" wp14:editId="35E6CCBF">
                            <wp:extent cx="5940425" cy="3596640"/>
                            <wp:effectExtent l="0" t="0" r="0" b="0"/>
                            <wp:docPr id="16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pic:cNvPicPr>
                                      <a:picLocks noChangeAspect="1" noChangeArrowheads="1"/>
                                    </pic:cNvPicPr>
                                  </pic:nvPicPr>
                                  <pic:blipFill>
                                    <a:blip r:embed="rId22"/>
                                    <a:stretch>
                                      <a:fillRect/>
                                    </a:stretch>
                                  </pic:blipFill>
                                  <pic:spPr bwMode="auto">
                                    <a:xfrm>
                                      <a:off x="0" y="0"/>
                                      <a:ext cx="5940425" cy="3596640"/>
                                    </a:xfrm>
                                    <a:prstGeom prst="rect">
                                      <a:avLst/>
                                    </a:prstGeom>
                                  </pic:spPr>
                                </pic:pic>
                              </a:graphicData>
                            </a:graphic>
                          </wp:inline>
                        </w:drawing>
                      </w:r>
                      <w:r w:rsidRPr="0066154B">
                        <w:rPr>
                          <w:vanish/>
                          <w:lang w:val="ru-RU"/>
                        </w:rPr>
                        <w:br/>
                      </w:r>
                      <w:r w:rsidRPr="00D765C4">
                        <w:rPr>
                          <w:rFonts w:ascii="Times New Roman" w:hAnsi="Times New Roman" w:cs="Times New Roman"/>
                          <w:i w:val="0"/>
                          <w:lang w:val="ru-RU"/>
                        </w:rPr>
                        <w:t>Рисунок 1.9 - Расположение тестовых микросетей в Китае</w:t>
                      </w:r>
                    </w:p>
                  </w:txbxContent>
                </v:textbox>
                <w10:anchorlock/>
              </v:shape>
            </w:pict>
          </mc:Fallback>
        </mc:AlternateContent>
      </w:r>
    </w:p>
    <w:p w:rsidR="00D1481D" w:rsidRPr="00973ADC" w:rsidRDefault="0043732B" w:rsidP="00463DB6">
      <w:pPr>
        <w:pStyle w:val="a1"/>
        <w:spacing w:after="0"/>
        <w:rPr>
          <w:rFonts w:cs="Times New Roman"/>
        </w:rPr>
      </w:pPr>
      <w:r w:rsidRPr="00973ADC">
        <w:rPr>
          <w:rFonts w:cs="Times New Roman"/>
        </w:rPr>
        <w:lastRenderedPageBreak/>
        <w:tab/>
        <w:t xml:space="preserve">Крупные возможности развития микросетей в Китае встречаются с препятствиями на пути развития, такими как: крупные капитальные затраты и значительная зависимость от возобновляемых источников энергии. Энергетический сектор в Китае — инертная и сильно зарегулированная отрасль индустрии, поэтому возможности для развития новых технологий и идей ограничены [19]. </w:t>
      </w:r>
    </w:p>
    <w:p w:rsidR="00D1481D" w:rsidRPr="00973ADC" w:rsidRDefault="0043732B" w:rsidP="00463DB6">
      <w:pPr>
        <w:pStyle w:val="a1"/>
        <w:spacing w:after="0"/>
        <w:rPr>
          <w:rFonts w:cs="Times New Roman"/>
        </w:rPr>
      </w:pPr>
      <w:r w:rsidRPr="00973ADC">
        <w:rPr>
          <w:rFonts w:cs="Times New Roman"/>
        </w:rPr>
        <w:tab/>
        <w:t xml:space="preserve">Первая микросеть в Японии была построена в Киото в 2003 году. В ней проводились эксперименты с различными источниками энергии, включая газовые генераторы. К сожалению, точное количество микросетей в Японии неизвестно из-за недостаточного раскрытия информации о них государственными агентствами. Это приводит к тому, что каждую новую микросеть нарекают «первой». Тем не менее, на данный момент в Японии действует около 40 микросетей. </w:t>
      </w:r>
    </w:p>
    <w:p w:rsidR="00D1481D" w:rsidRPr="00973ADC" w:rsidRDefault="0043732B" w:rsidP="00463DB6">
      <w:pPr>
        <w:pStyle w:val="a1"/>
        <w:spacing w:after="0"/>
        <w:rPr>
          <w:rFonts w:cs="Times New Roman"/>
        </w:rPr>
      </w:pPr>
      <w:r w:rsidRPr="00973ADC">
        <w:rPr>
          <w:rFonts w:cs="Times New Roman"/>
        </w:rPr>
        <w:tab/>
        <w:t>Несмотря на неурядицы, количество микросетей неизменно растет, особенно на фоне землетрясения в 2011 году. Эта катастрофа проявила недостатки централизованного энергоснабжения. С тех пор проекты на основе микросетей получают дополнительные гранты на их развитие и строительство.</w:t>
      </w:r>
    </w:p>
    <w:p w:rsidR="00246AD1" w:rsidRPr="00973ADC" w:rsidRDefault="0043732B" w:rsidP="00463DB6">
      <w:pPr>
        <w:pStyle w:val="a1"/>
        <w:spacing w:after="0"/>
        <w:rPr>
          <w:rFonts w:cs="Times New Roman"/>
          <w:lang w:val="en-US"/>
        </w:rPr>
      </w:pPr>
      <w:r w:rsidRPr="00973ADC">
        <w:rPr>
          <w:rFonts w:cs="Times New Roman"/>
        </w:rPr>
        <w:t xml:space="preserve">Один из самых известных проектов на основе микросетей находится в Сэндай, Японии. Эта микросеть известна тем, что пережила землетрясения 2011 года, которое вывело из строя атомную электростанцию в Фукусиме. Генерация микросети состоит из 350 кВт газовых генераторов, 50 кВт ФЭП </w:t>
      </w:r>
      <w:r w:rsidRPr="00973ADC">
        <w:rPr>
          <w:rFonts w:cs="Times New Roman"/>
          <w:lang w:val="en-US"/>
        </w:rPr>
        <w:t>[20]</w:t>
      </w:r>
      <w:r w:rsidRPr="00973ADC">
        <w:rPr>
          <w:rFonts w:cs="Times New Roman"/>
        </w:rPr>
        <w:t>.</w:t>
      </w:r>
      <w:r w:rsidRPr="00973ADC">
        <w:rPr>
          <w:rFonts w:cs="Times New Roman"/>
          <w:lang w:val="en-US"/>
        </w:rPr>
        <w:t xml:space="preserve"> </w:t>
      </w:r>
    </w:p>
    <w:p w:rsidR="00246AD1" w:rsidRPr="00973ADC" w:rsidRDefault="00246AD1">
      <w:pPr>
        <w:rPr>
          <w:rFonts w:ascii="Times New Roman" w:hAnsi="Times New Roman" w:cs="Times New Roman"/>
          <w:sz w:val="28"/>
        </w:rPr>
      </w:pPr>
      <w:r w:rsidRPr="00973ADC">
        <w:rPr>
          <w:rFonts w:ascii="Times New Roman" w:hAnsi="Times New Roman" w:cs="Times New Roman"/>
        </w:rPr>
        <w:br w:type="page"/>
      </w:r>
    </w:p>
    <w:p w:rsidR="00246AD1" w:rsidRPr="00973ADC" w:rsidRDefault="00246AD1" w:rsidP="00246AD1">
      <w:pPr>
        <w:pStyle w:val="2"/>
        <w:rPr>
          <w:rFonts w:cs="Times New Roman"/>
        </w:rPr>
      </w:pPr>
      <w:bookmarkStart w:id="22" w:name="_Toc43309140"/>
      <w:r w:rsidRPr="00973ADC">
        <w:rPr>
          <w:rFonts w:cs="Times New Roman"/>
        </w:rPr>
        <w:lastRenderedPageBreak/>
        <w:t>1.6</w:t>
      </w:r>
      <w:r w:rsidR="00622580">
        <w:rPr>
          <w:rFonts w:cs="Times New Roman"/>
        </w:rPr>
        <w:t xml:space="preserve"> Постановка задач</w:t>
      </w:r>
      <w:r w:rsidRPr="00973ADC">
        <w:rPr>
          <w:rFonts w:cs="Times New Roman"/>
        </w:rPr>
        <w:t xml:space="preserve"> исследования</w:t>
      </w:r>
      <w:bookmarkEnd w:id="22"/>
    </w:p>
    <w:p w:rsidR="003A123D" w:rsidRPr="00973ADC" w:rsidRDefault="003A123D" w:rsidP="002E7187">
      <w:pPr>
        <w:pStyle w:val="a1"/>
        <w:spacing w:after="0"/>
        <w:ind w:firstLine="708"/>
        <w:rPr>
          <w:rFonts w:cs="Times New Roman"/>
        </w:rPr>
      </w:pPr>
      <w:r>
        <w:rPr>
          <w:rFonts w:cs="Times New Roman"/>
        </w:rPr>
        <w:t>Целью</w:t>
      </w:r>
      <w:r w:rsidR="008C7454" w:rsidRPr="00973ADC">
        <w:rPr>
          <w:rFonts w:cs="Times New Roman"/>
        </w:rPr>
        <w:t xml:space="preserve"> данной </w:t>
      </w:r>
      <w:r w:rsidR="00246AD1" w:rsidRPr="00973ADC">
        <w:rPr>
          <w:rFonts w:cs="Times New Roman"/>
        </w:rPr>
        <w:t xml:space="preserve">работы является </w:t>
      </w:r>
      <w:r w:rsidR="00660D57">
        <w:rPr>
          <w:rFonts w:cs="Times New Roman"/>
        </w:rPr>
        <w:t>исследование возможностей машинного обучения в микросетях с распределенной генерацией на основе ВИЭ</w:t>
      </w:r>
      <w:r>
        <w:rPr>
          <w:rFonts w:cs="Times New Roman"/>
        </w:rPr>
        <w:t>:</w:t>
      </w:r>
      <w:r w:rsidRPr="00973ADC">
        <w:rPr>
          <w:rFonts w:cs="Times New Roman"/>
        </w:rPr>
        <w:t xml:space="preserve"> </w:t>
      </w:r>
    </w:p>
    <w:p w:rsidR="00463DB6" w:rsidRPr="00DE6DBF" w:rsidRDefault="00463DB6" w:rsidP="002E7187">
      <w:pPr>
        <w:pStyle w:val="a1"/>
        <w:spacing w:after="0"/>
        <w:rPr>
          <w:rFonts w:cs="Times New Roman"/>
        </w:rPr>
      </w:pPr>
      <w:r w:rsidRPr="00973ADC">
        <w:rPr>
          <w:rFonts w:cs="Times New Roman"/>
        </w:rPr>
        <w:t xml:space="preserve">1. </w:t>
      </w:r>
      <w:r w:rsidR="00660D57">
        <w:rPr>
          <w:rFonts w:cs="Times New Roman"/>
        </w:rPr>
        <w:t>Проанализировать состояние микросетей в энергетике на текущий момент</w:t>
      </w:r>
      <w:r w:rsidR="00DE6DBF">
        <w:rPr>
          <w:rFonts w:cs="Times New Roman"/>
        </w:rPr>
        <w:t>;</w:t>
      </w:r>
    </w:p>
    <w:p w:rsidR="00463DB6" w:rsidRPr="00973ADC" w:rsidRDefault="00660D57" w:rsidP="002E7187">
      <w:pPr>
        <w:pStyle w:val="a1"/>
        <w:spacing w:after="0"/>
        <w:rPr>
          <w:rFonts w:cs="Times New Roman"/>
        </w:rPr>
      </w:pPr>
      <w:r>
        <w:rPr>
          <w:rFonts w:cs="Times New Roman"/>
        </w:rPr>
        <w:t>2. Выполнить</w:t>
      </w:r>
      <w:r w:rsidR="00463DB6" w:rsidRPr="00973ADC">
        <w:rPr>
          <w:rFonts w:cs="Times New Roman"/>
        </w:rPr>
        <w:t xml:space="preserve"> анализ существующих алгоритмов для прогнозирования генерации распределен</w:t>
      </w:r>
      <w:r w:rsidR="00DE6DBF">
        <w:rPr>
          <w:rFonts w:cs="Times New Roman"/>
        </w:rPr>
        <w:t>ных ВИЭ и нагрузки потребителей;</w:t>
      </w:r>
    </w:p>
    <w:p w:rsidR="00463DB6" w:rsidRPr="00973ADC" w:rsidRDefault="00D87CC7" w:rsidP="002E7187">
      <w:pPr>
        <w:pStyle w:val="a1"/>
        <w:spacing w:after="0"/>
        <w:rPr>
          <w:rFonts w:cs="Times New Roman"/>
        </w:rPr>
      </w:pPr>
      <w:r>
        <w:rPr>
          <w:rFonts w:cs="Times New Roman"/>
        </w:rPr>
        <w:t>3. Исследовать технико-экономический</w:t>
      </w:r>
      <w:r w:rsidR="00463DB6" w:rsidRPr="00973ADC">
        <w:rPr>
          <w:rFonts w:cs="Times New Roman"/>
        </w:rPr>
        <w:t xml:space="preserve"> потенциал, </w:t>
      </w:r>
      <w:r>
        <w:rPr>
          <w:rFonts w:cs="Times New Roman"/>
        </w:rPr>
        <w:t>в результате использования машинного обучения в микросетях.</w:t>
      </w:r>
    </w:p>
    <w:p w:rsidR="00562BB8" w:rsidRPr="00973ADC" w:rsidRDefault="00562BB8" w:rsidP="00246AD1">
      <w:pPr>
        <w:pStyle w:val="a1"/>
        <w:rPr>
          <w:rFonts w:cs="Times New Roman"/>
        </w:rPr>
      </w:pPr>
    </w:p>
    <w:p w:rsidR="00246AD1" w:rsidRPr="00973ADC" w:rsidRDefault="00246AD1">
      <w:pPr>
        <w:rPr>
          <w:rFonts w:ascii="Times New Roman" w:hAnsi="Times New Roman" w:cs="Times New Roman"/>
          <w:lang w:val="ru-RU"/>
        </w:rPr>
      </w:pPr>
      <w:r w:rsidRPr="00973ADC">
        <w:rPr>
          <w:rFonts w:ascii="Times New Roman" w:hAnsi="Times New Roman" w:cs="Times New Roman"/>
          <w:lang w:val="ru-RU"/>
        </w:rPr>
        <w:br w:type="page"/>
      </w:r>
    </w:p>
    <w:p w:rsidR="00D1481D" w:rsidRPr="001B2197" w:rsidRDefault="00F00288">
      <w:pPr>
        <w:pStyle w:val="1"/>
        <w:rPr>
          <w:rFonts w:cs="Times New Roman"/>
          <w:b/>
          <w:sz w:val="32"/>
          <w:lang w:val="ru-RU"/>
        </w:rPr>
      </w:pPr>
      <w:bookmarkStart w:id="23" w:name="_Toc43309141"/>
      <w:r>
        <w:rPr>
          <w:rFonts w:cs="Times New Roman"/>
          <w:sz w:val="32"/>
          <w:lang w:val="ru-RU"/>
        </w:rPr>
        <w:lastRenderedPageBreak/>
        <w:t>2</w:t>
      </w:r>
      <w:r w:rsidR="001B2197" w:rsidRPr="001B2197">
        <w:rPr>
          <w:rFonts w:cs="Times New Roman"/>
          <w:sz w:val="32"/>
          <w:lang w:val="ru-RU"/>
        </w:rPr>
        <w:t xml:space="preserve"> ЗНАЧЕНИЕ МИКРОСЕТЕЙ В ЭЛЕКТРОЭНЕРГЕТИКЕ</w:t>
      </w:r>
      <w:bookmarkEnd w:id="23"/>
    </w:p>
    <w:p w:rsidR="00D1481D" w:rsidRPr="00973ADC" w:rsidRDefault="00F00288">
      <w:pPr>
        <w:pStyle w:val="2"/>
        <w:rPr>
          <w:rFonts w:cs="Times New Roman"/>
        </w:rPr>
      </w:pPr>
      <w:bookmarkStart w:id="24" w:name="_Toc43309142"/>
      <w:r>
        <w:rPr>
          <w:rFonts w:cs="Times New Roman"/>
          <w:lang w:val="ru-RU"/>
        </w:rPr>
        <w:t>2.1</w:t>
      </w:r>
      <w:r w:rsidR="0043732B" w:rsidRPr="00973ADC">
        <w:rPr>
          <w:rFonts w:cs="Times New Roman"/>
          <w:lang w:val="ru-RU"/>
        </w:rPr>
        <w:t xml:space="preserve"> Что такое микросети</w:t>
      </w:r>
      <w:bookmarkEnd w:id="24"/>
    </w:p>
    <w:p w:rsidR="00D1481D" w:rsidRPr="00973ADC" w:rsidRDefault="0043732B" w:rsidP="002E7187">
      <w:pPr>
        <w:pStyle w:val="a1"/>
        <w:spacing w:after="0"/>
        <w:rPr>
          <w:rFonts w:cs="Times New Roman"/>
        </w:rPr>
      </w:pPr>
      <w:r w:rsidRPr="00973ADC">
        <w:rPr>
          <w:rFonts w:cs="Times New Roman"/>
        </w:rPr>
        <w:tab/>
        <w:t>Одним из определений микросеть (</w:t>
      </w:r>
      <w:r w:rsidRPr="00973ADC">
        <w:rPr>
          <w:rFonts w:cs="Times New Roman"/>
          <w:lang w:val="en-US"/>
        </w:rPr>
        <w:t>Microgrid</w:t>
      </w:r>
      <w:r w:rsidRPr="00973ADC">
        <w:rPr>
          <w:rFonts w:cs="Times New Roman"/>
        </w:rPr>
        <w:t>) является — «Группа взаимосвязанных нагрузок и распределенных энергоресурсов, в четко определенных границах энергосистемы, которая ведет себя как управляемое звено в центральной энергосистеме. Микросеть имеет возможность работать как часть центральной энергосистемы, так и независимо в «островном» режиме [5].</w:t>
      </w:r>
    </w:p>
    <w:p w:rsidR="00D1481D" w:rsidRPr="00973ADC" w:rsidRDefault="0043732B" w:rsidP="002E7187">
      <w:pPr>
        <w:pStyle w:val="a1"/>
        <w:spacing w:after="0"/>
        <w:rPr>
          <w:rFonts w:cs="Times New Roman"/>
        </w:rPr>
      </w:pPr>
      <w:r w:rsidRPr="00973ADC">
        <w:rPr>
          <w:rFonts w:cs="Times New Roman"/>
        </w:rPr>
        <w:tab/>
        <w:t xml:space="preserve">Микросети являются ключевой частью </w:t>
      </w:r>
      <w:r w:rsidRPr="00973ADC">
        <w:rPr>
          <w:rFonts w:cs="Times New Roman"/>
          <w:lang w:val="en-US"/>
        </w:rPr>
        <w:t>Smart</w:t>
      </w:r>
      <w:r w:rsidRPr="00973ADC">
        <w:rPr>
          <w:rFonts w:cs="Times New Roman"/>
        </w:rPr>
        <w:t xml:space="preserve"> </w:t>
      </w:r>
      <w:r w:rsidRPr="00973ADC">
        <w:rPr>
          <w:rFonts w:cs="Times New Roman"/>
          <w:lang w:val="en-US"/>
        </w:rPr>
        <w:t>Grid</w:t>
      </w:r>
      <w:r w:rsidRPr="00973ADC">
        <w:rPr>
          <w:rFonts w:cs="Times New Roman"/>
        </w:rPr>
        <w:t>, они необходимы для улучшения энергоэффективности и надежности, а также для создания возможности работы без подключения к центральной энергосистеме.</w:t>
      </w:r>
    </w:p>
    <w:p w:rsidR="00D1481D" w:rsidRPr="00973ADC" w:rsidRDefault="00D1481D">
      <w:pPr>
        <w:pStyle w:val="a1"/>
        <w:rPr>
          <w:rFonts w:cs="Times New Roman"/>
        </w:rPr>
      </w:pPr>
    </w:p>
    <w:p w:rsidR="00D1481D" w:rsidRPr="00973ADC" w:rsidRDefault="002E7187">
      <w:pPr>
        <w:pStyle w:val="2"/>
        <w:rPr>
          <w:rFonts w:cs="Times New Roman"/>
          <w:lang w:val="ru-RU"/>
        </w:rPr>
      </w:pPr>
      <w:bookmarkStart w:id="25" w:name="_Toc43309143"/>
      <w:r>
        <w:rPr>
          <w:rFonts w:cs="Times New Roman"/>
          <w:lang w:val="ru-RU"/>
        </w:rPr>
        <w:t>2.2</w:t>
      </w:r>
      <w:r w:rsidR="0043732B" w:rsidRPr="00973ADC">
        <w:rPr>
          <w:rFonts w:cs="Times New Roman"/>
          <w:lang w:val="ru-RU"/>
        </w:rPr>
        <w:t xml:space="preserve"> Потенциал микросетей при использовании в энергосистеме</w:t>
      </w:r>
      <w:r w:rsidR="00785EB5" w:rsidRPr="00973ADC">
        <w:rPr>
          <w:rFonts w:cs="Times New Roman"/>
          <w:lang w:val="ru-RU"/>
        </w:rPr>
        <w:t xml:space="preserve"> с генерацией на основе ВИЭ</w:t>
      </w:r>
      <w:bookmarkEnd w:id="25"/>
    </w:p>
    <w:p w:rsidR="00F90EE4" w:rsidRPr="00973ADC" w:rsidRDefault="0043732B" w:rsidP="002E7187">
      <w:pPr>
        <w:pStyle w:val="a1"/>
        <w:spacing w:after="0"/>
        <w:rPr>
          <w:rFonts w:cs="Times New Roman"/>
        </w:rPr>
      </w:pPr>
      <w:r w:rsidRPr="00973ADC">
        <w:rPr>
          <w:rFonts w:cs="Times New Roman"/>
        </w:rPr>
        <w:tab/>
        <w:t>Микроэнергосистемы вносят вклад в развитие энергетики за счет создания возможностей, которые слабо реализованы при централизованном энергоснабжении. Некоторые возможности получат развитие, только при широком распространении микросетей, другие возможности реализованы уже сейчас. Возможности, которые формируют микросети, отражены в таблице 2.1.</w:t>
      </w:r>
    </w:p>
    <w:p w:rsidR="00D1481D" w:rsidRPr="00973ADC" w:rsidRDefault="00F90EE4" w:rsidP="00F90EE4">
      <w:pPr>
        <w:rPr>
          <w:rFonts w:ascii="Times New Roman" w:hAnsi="Times New Roman" w:cs="Times New Roman"/>
          <w:sz w:val="28"/>
          <w:lang w:val="ru-RU"/>
        </w:rPr>
      </w:pPr>
      <w:r w:rsidRPr="00973ADC">
        <w:rPr>
          <w:rFonts w:ascii="Times New Roman" w:hAnsi="Times New Roman" w:cs="Times New Roman"/>
        </w:rPr>
        <w:br w:type="page"/>
      </w:r>
    </w:p>
    <w:p w:rsidR="00D1481D" w:rsidRPr="00660D57" w:rsidRDefault="0043732B" w:rsidP="00660D57">
      <w:pPr>
        <w:pStyle w:val="a9"/>
        <w:keepNext/>
        <w:rPr>
          <w:rFonts w:ascii="Times New Roman" w:hAnsi="Times New Roman" w:cs="Times New Roman"/>
          <w:i w:val="0"/>
        </w:rPr>
      </w:pPr>
      <w:r w:rsidRPr="00660D57">
        <w:rPr>
          <w:rFonts w:ascii="Times New Roman" w:hAnsi="Times New Roman" w:cs="Times New Roman"/>
          <w:i w:val="0"/>
        </w:rPr>
        <w:lastRenderedPageBreak/>
        <w:t xml:space="preserve">Таблица 2.1 - </w:t>
      </w:r>
      <w:r w:rsidRPr="00660D57">
        <w:rPr>
          <w:rFonts w:ascii="Times New Roman" w:hAnsi="Times New Roman" w:cs="Times New Roman"/>
          <w:i w:val="0"/>
          <w:lang w:val="ru-RU"/>
        </w:rPr>
        <w:t>Достоинства</w:t>
      </w:r>
      <w:r w:rsidRPr="00660D57">
        <w:rPr>
          <w:rFonts w:ascii="Times New Roman" w:hAnsi="Times New Roman" w:cs="Times New Roman"/>
          <w:i w:val="0"/>
        </w:rPr>
        <w:t xml:space="preserve"> микросетей</w:t>
      </w:r>
    </w:p>
    <w:tbl>
      <w:tblPr>
        <w:tblW w:w="9410" w:type="dxa"/>
        <w:tblInd w:w="55" w:type="dxa"/>
        <w:tblCellMar>
          <w:top w:w="55" w:type="dxa"/>
          <w:left w:w="55" w:type="dxa"/>
          <w:bottom w:w="55" w:type="dxa"/>
          <w:right w:w="55" w:type="dxa"/>
        </w:tblCellMar>
        <w:tblLook w:val="04A0" w:firstRow="1" w:lastRow="0" w:firstColumn="1" w:lastColumn="0" w:noHBand="0" w:noVBand="1"/>
      </w:tblPr>
      <w:tblGrid>
        <w:gridCol w:w="2493"/>
        <w:gridCol w:w="3960"/>
        <w:gridCol w:w="2957"/>
      </w:tblGrid>
      <w:tr w:rsidR="008C7454" w:rsidRPr="00973ADC" w:rsidTr="008C7454">
        <w:tc>
          <w:tcPr>
            <w:tcW w:w="2493" w:type="dxa"/>
            <w:tcBorders>
              <w:top w:val="single" w:sz="4" w:space="0" w:color="000000"/>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Потенциальные возможности микросети</w:t>
            </w:r>
          </w:p>
        </w:tc>
        <w:tc>
          <w:tcPr>
            <w:tcW w:w="3960" w:type="dxa"/>
            <w:tcBorders>
              <w:top w:val="single" w:sz="4" w:space="0" w:color="000000"/>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Описание возможности микросети</w:t>
            </w:r>
          </w:p>
        </w:tc>
        <w:tc>
          <w:tcPr>
            <w:tcW w:w="2957" w:type="dxa"/>
            <w:tcBorders>
              <w:top w:val="single" w:sz="4" w:space="0" w:color="000000"/>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Отличительная особенность</w:t>
            </w:r>
          </w:p>
        </w:tc>
      </w:tr>
      <w:tr w:rsidR="008C7454" w:rsidRPr="00B316E8"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Быстрое реагирование</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Локальное управление нагрузкой и распределенной генерацией внутри микросети отлично подходит для быстрого реагирования на изменения нагрузки потребителей. Это позволяет уменьшить общее потребление электроэнергии и создает возможность поддержи соседних энергосетей.</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Это позволяет уменьшить общее потребление электроэнергии и создает возможность поддержи соседних энергосетей.</w:t>
            </w:r>
          </w:p>
        </w:tc>
      </w:tr>
      <w:tr w:rsidR="008C7454" w:rsidRPr="00B316E8"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Экспорт электроэнергии</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Электричество, производимое микросетью, может экспортироваться в центральную сеть на различных условиях, в зависимости от договоренностей с электросетевой компанией. Ценность экспорта сильно зависит от</w:t>
            </w:r>
            <w:r w:rsidR="00E57BEA">
              <w:rPr>
                <w:rFonts w:ascii="Times New Roman" w:hAnsi="Times New Roman" w:cs="Times New Roman"/>
                <w:color w:val="000000"/>
                <w:lang w:val="ru-RU"/>
              </w:rPr>
              <w:t xml:space="preserve"> текущей энергетической ситуаци</w:t>
            </w:r>
            <w:r w:rsidRPr="00973ADC">
              <w:rPr>
                <w:rFonts w:ascii="Times New Roman" w:hAnsi="Times New Roman" w:cs="Times New Roman"/>
                <w:color w:val="000000"/>
                <w:lang w:val="ru-RU"/>
              </w:rPr>
              <w:t>и.</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Ценность экспорта сильно зависит от текущей энергетической ситуации</w:t>
            </w:r>
          </w:p>
        </w:tc>
      </w:tr>
      <w:tr w:rsidR="008C7454" w:rsidRPr="00B316E8"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Устойчивость к отказам</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Локальная генерация и аккумуляция создают запас мощности, позволяющий предотвратить экономический ущерб от недоотпуска энергии, в случаях, запланированных или аварийных отключений.</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p>
        </w:tc>
      </w:tr>
      <w:tr w:rsidR="008C7454" w:rsidRPr="00B316E8"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Локальные рынки энергии</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Локальный рынки энергии могут возникнуть, когда достаточное количество микросетей смогут взаимодействовать друг с другом. Обмен энергией может создать благоприятные условия для развития распределенной возобновляемой энергетики, увеличивая эффективную ценность микросетей.</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Обмен энергией может создать благоприятные условия для развития распределенной возобновляемой энергетики, увеличивая эффективную ценность микросетей.</w:t>
            </w:r>
          </w:p>
        </w:tc>
      </w:tr>
    </w:tbl>
    <w:p w:rsidR="00D1481D" w:rsidRPr="00973ADC" w:rsidRDefault="00D1481D">
      <w:pPr>
        <w:pStyle w:val="a1"/>
        <w:rPr>
          <w:rFonts w:cs="Times New Roman"/>
        </w:rPr>
      </w:pPr>
    </w:p>
    <w:p w:rsidR="008C7454" w:rsidRPr="00973ADC" w:rsidRDefault="0043732B" w:rsidP="002E7187">
      <w:pPr>
        <w:pStyle w:val="a1"/>
        <w:spacing w:after="0"/>
        <w:rPr>
          <w:rFonts w:cs="Times New Roman"/>
        </w:rPr>
      </w:pPr>
      <w:r w:rsidRPr="00973ADC">
        <w:rPr>
          <w:rFonts w:cs="Times New Roman"/>
        </w:rPr>
        <w:tab/>
        <w:t>Помимо вышеупомянутых преимуществ микросети создают возможность</w:t>
      </w:r>
    </w:p>
    <w:p w:rsidR="008C7454" w:rsidRPr="00973ADC" w:rsidRDefault="0043732B" w:rsidP="002E7187">
      <w:pPr>
        <w:pStyle w:val="a1"/>
        <w:numPr>
          <w:ilvl w:val="0"/>
          <w:numId w:val="21"/>
        </w:numPr>
        <w:spacing w:after="0"/>
        <w:rPr>
          <w:rFonts w:cs="Times New Roman"/>
        </w:rPr>
      </w:pPr>
      <w:r w:rsidRPr="00973ADC">
        <w:rPr>
          <w:rFonts w:cs="Times New Roman"/>
        </w:rPr>
        <w:t>уменьшать выбросы парниковых газов</w:t>
      </w:r>
      <w:r w:rsidR="008C7454" w:rsidRPr="00973ADC">
        <w:rPr>
          <w:rFonts w:cs="Times New Roman"/>
        </w:rPr>
        <w:t>;</w:t>
      </w:r>
    </w:p>
    <w:p w:rsidR="008C7454" w:rsidRPr="00973ADC" w:rsidRDefault="0043732B" w:rsidP="002E7187">
      <w:pPr>
        <w:pStyle w:val="a1"/>
        <w:numPr>
          <w:ilvl w:val="0"/>
          <w:numId w:val="21"/>
        </w:numPr>
        <w:spacing w:after="0"/>
        <w:rPr>
          <w:rFonts w:cs="Times New Roman"/>
        </w:rPr>
      </w:pPr>
      <w:r w:rsidRPr="00973ADC">
        <w:rPr>
          <w:rFonts w:cs="Times New Roman"/>
        </w:rPr>
        <w:t>поддерживать удовлетворительный уровень реактивной мощности</w:t>
      </w:r>
      <w:r w:rsidR="008C7454" w:rsidRPr="00973ADC">
        <w:rPr>
          <w:rFonts w:cs="Times New Roman"/>
        </w:rPr>
        <w:t>;</w:t>
      </w:r>
    </w:p>
    <w:p w:rsidR="008C7454" w:rsidRPr="00973ADC" w:rsidRDefault="00E57BEA" w:rsidP="002E7187">
      <w:pPr>
        <w:pStyle w:val="a1"/>
        <w:numPr>
          <w:ilvl w:val="0"/>
          <w:numId w:val="21"/>
        </w:numPr>
        <w:spacing w:after="0"/>
        <w:rPr>
          <w:rFonts w:cs="Times New Roman"/>
        </w:rPr>
      </w:pPr>
      <w:r w:rsidRPr="00973ADC">
        <w:rPr>
          <w:rFonts w:cs="Times New Roman"/>
        </w:rPr>
        <w:t>децентрализовать</w:t>
      </w:r>
      <w:r w:rsidR="0043732B" w:rsidRPr="00973ADC">
        <w:rPr>
          <w:rFonts w:cs="Times New Roman"/>
        </w:rPr>
        <w:t xml:space="preserve"> производство электроэнергии</w:t>
      </w:r>
      <w:r w:rsidR="008C7454" w:rsidRPr="00973ADC">
        <w:rPr>
          <w:rFonts w:cs="Times New Roman"/>
        </w:rPr>
        <w:t>;</w:t>
      </w:r>
    </w:p>
    <w:p w:rsidR="008C7454" w:rsidRPr="00973ADC" w:rsidRDefault="00E57BEA" w:rsidP="002E7187">
      <w:pPr>
        <w:pStyle w:val="a1"/>
        <w:numPr>
          <w:ilvl w:val="0"/>
          <w:numId w:val="21"/>
        </w:numPr>
        <w:spacing w:after="0"/>
        <w:rPr>
          <w:rFonts w:cs="Times New Roman"/>
        </w:rPr>
      </w:pPr>
      <w:r w:rsidRPr="00973ADC">
        <w:rPr>
          <w:rFonts w:cs="Times New Roman"/>
        </w:rPr>
        <w:lastRenderedPageBreak/>
        <w:t>поддерживают</w:t>
      </w:r>
      <w:r w:rsidR="0043732B" w:rsidRPr="00973ADC">
        <w:rPr>
          <w:rFonts w:cs="Times New Roman"/>
        </w:rPr>
        <w:t xml:space="preserve"> благоприятную среду для когенерационных установок и передачи энергии близлежащим сетям</w:t>
      </w:r>
      <w:r w:rsidR="008C7454" w:rsidRPr="00973ADC">
        <w:rPr>
          <w:rFonts w:cs="Times New Roman"/>
        </w:rPr>
        <w:t>;</w:t>
      </w:r>
    </w:p>
    <w:p w:rsidR="008C7454" w:rsidRPr="00973ADC" w:rsidRDefault="0043732B" w:rsidP="002E7187">
      <w:pPr>
        <w:pStyle w:val="a1"/>
        <w:numPr>
          <w:ilvl w:val="0"/>
          <w:numId w:val="21"/>
        </w:numPr>
        <w:spacing w:after="0"/>
        <w:rPr>
          <w:rFonts w:cs="Times New Roman"/>
        </w:rPr>
      </w:pPr>
      <w:r w:rsidRPr="00973ADC">
        <w:rPr>
          <w:rFonts w:cs="Times New Roman"/>
        </w:rPr>
        <w:t>позволяют регулировать потребление (</w:t>
      </w:r>
      <w:r w:rsidRPr="00973ADC">
        <w:rPr>
          <w:rFonts w:cs="Times New Roman"/>
          <w:lang w:val="en-US"/>
        </w:rPr>
        <w:t>Demand</w:t>
      </w:r>
      <w:r w:rsidRPr="00973ADC">
        <w:rPr>
          <w:rFonts w:cs="Times New Roman"/>
        </w:rPr>
        <w:t xml:space="preserve"> </w:t>
      </w:r>
      <w:r w:rsidRPr="00973ADC">
        <w:rPr>
          <w:rFonts w:cs="Times New Roman"/>
          <w:lang w:val="en-US"/>
        </w:rPr>
        <w:t>response</w:t>
      </w:r>
      <w:r w:rsidR="008C7454" w:rsidRPr="00973ADC">
        <w:rPr>
          <w:rFonts w:cs="Times New Roman"/>
        </w:rPr>
        <w:t>);</w:t>
      </w:r>
    </w:p>
    <w:p w:rsidR="008C7454" w:rsidRDefault="0043732B" w:rsidP="002E7187">
      <w:pPr>
        <w:pStyle w:val="a1"/>
        <w:numPr>
          <w:ilvl w:val="0"/>
          <w:numId w:val="21"/>
        </w:numPr>
        <w:spacing w:after="0"/>
        <w:rPr>
          <w:rFonts w:cs="Times New Roman"/>
        </w:rPr>
      </w:pPr>
      <w:r w:rsidRPr="00973ADC">
        <w:rPr>
          <w:rFonts w:cs="Times New Roman"/>
        </w:rPr>
        <w:t xml:space="preserve">микросети уменьшают потери при передаче в линиях электропередач. </w:t>
      </w:r>
    </w:p>
    <w:p w:rsidR="00660D57" w:rsidRPr="00973ADC" w:rsidRDefault="00660D57" w:rsidP="00660D57">
      <w:pPr>
        <w:pStyle w:val="a1"/>
        <w:ind w:left="360"/>
        <w:rPr>
          <w:rFonts w:cs="Times New Roman"/>
        </w:rPr>
      </w:pPr>
    </w:p>
    <w:p w:rsidR="00D1481D" w:rsidRPr="00973ADC" w:rsidRDefault="002E7187">
      <w:pPr>
        <w:pStyle w:val="2"/>
        <w:rPr>
          <w:rFonts w:cs="Times New Roman"/>
        </w:rPr>
      </w:pPr>
      <w:bookmarkStart w:id="26" w:name="_Toc43309144"/>
      <w:r>
        <w:rPr>
          <w:rFonts w:cs="Times New Roman"/>
          <w:lang w:val="ru-RU"/>
        </w:rPr>
        <w:t>2.3</w:t>
      </w:r>
      <w:r w:rsidR="0043732B" w:rsidRPr="00973ADC">
        <w:rPr>
          <w:rFonts w:cs="Times New Roman"/>
          <w:lang w:val="ru-RU"/>
        </w:rPr>
        <w:t xml:space="preserve"> Технические составляющие микросети</w:t>
      </w:r>
      <w:bookmarkEnd w:id="26"/>
    </w:p>
    <w:p w:rsidR="00D1481D" w:rsidRDefault="0043732B">
      <w:pPr>
        <w:pStyle w:val="a1"/>
        <w:rPr>
          <w:rFonts w:cs="Times New Roman"/>
        </w:rPr>
      </w:pPr>
      <w:r w:rsidRPr="00973ADC">
        <w:rPr>
          <w:rFonts w:cs="Times New Roman"/>
        </w:rPr>
        <w:tab/>
        <w:t xml:space="preserve">Современные электроэнергетические системы включают в себя не только различные источники электроэнергии и присоединенных к ним потребителям, но и системы управления. В настоящее время информационные технологии позволяют собирать огромное количество данных для оптимизации работы энергосистемы. Собранная информация, сама по себе не несет какой-либо значительной пользы. Для улучшения работы энергосистемы из собранной информации извлекаются необходимые данные, которые в дальнейшем используются для оптимизации управляющей системы. </w:t>
      </w:r>
    </w:p>
    <w:p w:rsidR="00660D57" w:rsidRPr="00973ADC" w:rsidRDefault="00660D57">
      <w:pPr>
        <w:pStyle w:val="a1"/>
        <w:rPr>
          <w:rFonts w:cs="Times New Roman"/>
        </w:rPr>
      </w:pPr>
    </w:p>
    <w:p w:rsidR="00D1481D" w:rsidRPr="00660D57" w:rsidRDefault="002E7187">
      <w:pPr>
        <w:pStyle w:val="3"/>
        <w:rPr>
          <w:rFonts w:ascii="Times New Roman" w:hAnsi="Times New Roman" w:cs="Times New Roman"/>
          <w:lang w:val="ru-RU"/>
        </w:rPr>
      </w:pPr>
      <w:bookmarkStart w:id="27" w:name="_Toc43309145"/>
      <w:r>
        <w:rPr>
          <w:rFonts w:ascii="Times New Roman" w:hAnsi="Times New Roman" w:cs="Times New Roman"/>
          <w:lang w:val="ru-RU"/>
        </w:rPr>
        <w:t>2.3.1</w:t>
      </w:r>
      <w:r w:rsidR="0043732B" w:rsidRPr="00973ADC">
        <w:rPr>
          <w:rFonts w:ascii="Times New Roman" w:hAnsi="Times New Roman" w:cs="Times New Roman"/>
          <w:lang w:val="ru-RU"/>
        </w:rPr>
        <w:t xml:space="preserve"> Источники энергии, использующиеся в микросетях</w:t>
      </w:r>
      <w:bookmarkEnd w:id="27"/>
    </w:p>
    <w:p w:rsidR="00D1481D" w:rsidRPr="00973ADC" w:rsidRDefault="0043732B" w:rsidP="00961965">
      <w:pPr>
        <w:pStyle w:val="a1"/>
        <w:spacing w:after="0"/>
        <w:rPr>
          <w:rFonts w:cs="Times New Roman"/>
        </w:rPr>
      </w:pPr>
      <w:r w:rsidRPr="00973ADC">
        <w:rPr>
          <w:rFonts w:cs="Times New Roman"/>
        </w:rPr>
        <w:tab/>
        <w:t>Из-за значительной зависимости от погодных условий и времени суток, во многих случаях также используют те или иные методы аккумуляции энергии. Кроме того, во многих случаях необходимо резервирование дизельным генератором. Зачастую используется несколько различных источников энергии, что позволяет увеличить надежность энергоснабжения. Такой подходя является наиболее оптимальным с экономической точки зрения [8].</w:t>
      </w:r>
    </w:p>
    <w:p w:rsidR="00D1481D" w:rsidRPr="00973ADC" w:rsidRDefault="0043732B" w:rsidP="00961965">
      <w:pPr>
        <w:pStyle w:val="a1"/>
        <w:spacing w:after="0"/>
        <w:rPr>
          <w:rFonts w:cs="Times New Roman"/>
        </w:rPr>
      </w:pPr>
      <w:r w:rsidRPr="00973ADC">
        <w:rPr>
          <w:rFonts w:cs="Times New Roman"/>
        </w:rPr>
        <w:tab/>
        <w:t>Одной из особенностей микросети, включающей в себя несколько различных источников энергии — это наличие в системе двух шин: постоянного тока и переменного тока. Фотоэлектрические панели, аккумуляторы используют постоянный ток. Дизельные генераторы и ветряные установки используют переменный ток. Наличие шин переменного и постоянного тока в</w:t>
      </w:r>
      <w:r w:rsidR="002E7187">
        <w:rPr>
          <w:rFonts w:cs="Times New Roman"/>
        </w:rPr>
        <w:t>ынуждает использовать инвертор.</w:t>
      </w:r>
    </w:p>
    <w:p w:rsidR="00D1481D" w:rsidRPr="00973ADC" w:rsidRDefault="0043732B" w:rsidP="00961965">
      <w:pPr>
        <w:pStyle w:val="a1"/>
        <w:spacing w:after="0"/>
        <w:rPr>
          <w:rFonts w:cs="Times New Roman"/>
        </w:rPr>
      </w:pPr>
      <w:r w:rsidRPr="00973ADC">
        <w:rPr>
          <w:rFonts w:cs="Times New Roman"/>
        </w:rPr>
        <w:lastRenderedPageBreak/>
        <w:tab/>
        <w:t>Схематическое изображение микросети приведено на рис. 2.1.</w:t>
      </w:r>
    </w:p>
    <w:p w:rsidR="00D1481D" w:rsidRPr="00973ADC" w:rsidRDefault="0043732B">
      <w:pPr>
        <w:pStyle w:val="a1"/>
        <w:rPr>
          <w:rFonts w:cs="Times New Roman"/>
        </w:rPr>
      </w:pPr>
      <w:r w:rsidRPr="00973ADC">
        <w:rPr>
          <w:rFonts w:cs="Times New Roman"/>
          <w:noProof/>
          <w:lang w:eastAsia="ru-RU" w:bidi="ar-SA"/>
        </w:rPr>
        <mc:AlternateContent>
          <mc:Choice Requires="wps">
            <w:drawing>
              <wp:anchor distT="0" distB="0" distL="0" distR="0" simplePos="0" relativeHeight="251641856" behindDoc="0" locked="0" layoutInCell="1" allowOverlap="1" wp14:anchorId="52F056A4" wp14:editId="6938BD06">
                <wp:simplePos x="0" y="0"/>
                <wp:positionH relativeFrom="column">
                  <wp:align>center</wp:align>
                </wp:positionH>
                <wp:positionV relativeFrom="paragraph">
                  <wp:posOffset>635</wp:posOffset>
                </wp:positionV>
                <wp:extent cx="5478780" cy="3329940"/>
                <wp:effectExtent l="0" t="0" r="0" b="0"/>
                <wp:wrapTopAndBottom/>
                <wp:docPr id="28" name="Frame1"/>
                <wp:cNvGraphicFramePr/>
                <a:graphic xmlns:a="http://schemas.openxmlformats.org/drawingml/2006/main">
                  <a:graphicData uri="http://schemas.microsoft.com/office/word/2010/wordprocessingShape">
                    <wps:wsp>
                      <wps:cNvSpPr txBox="1"/>
                      <wps:spPr>
                        <a:xfrm>
                          <a:off x="0" y="0"/>
                          <a:ext cx="5478780" cy="3329940"/>
                        </a:xfrm>
                        <a:prstGeom prst="rect">
                          <a:avLst/>
                        </a:prstGeom>
                      </wps:spPr>
                      <wps:txbx>
                        <w:txbxContent>
                          <w:p w:rsidR="006A71D6" w:rsidRPr="00660D57" w:rsidRDefault="006A71D6" w:rsidP="00660D57">
                            <w:pPr>
                              <w:pStyle w:val="a9"/>
                              <w:jc w:val="center"/>
                              <w:rPr>
                                <w:rFonts w:ascii="Times New Roman" w:hAnsi="Times New Roman" w:cs="Times New Roman"/>
                                <w:i w:val="0"/>
                              </w:rPr>
                            </w:pPr>
                            <w:r>
                              <w:rPr>
                                <w:noProof/>
                                <w:lang w:val="ru-RU" w:eastAsia="ru-RU" w:bidi="ar-SA"/>
                              </w:rPr>
                              <w:drawing>
                                <wp:inline distT="0" distB="0" distL="0" distR="0" wp14:anchorId="7249936D" wp14:editId="0BA9A6D9">
                                  <wp:extent cx="5478780" cy="3045460"/>
                                  <wp:effectExtent l="0" t="0" r="0" b="0"/>
                                  <wp:docPr id="1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23"/>
                                          <a:srcRect b="8110"/>
                                          <a:stretch>
                                            <a:fillRect/>
                                          </a:stretch>
                                        </pic:blipFill>
                                        <pic:spPr bwMode="auto">
                                          <a:xfrm>
                                            <a:off x="0" y="0"/>
                                            <a:ext cx="5478780" cy="3045460"/>
                                          </a:xfrm>
                                          <a:prstGeom prst="rect">
                                            <a:avLst/>
                                          </a:prstGeom>
                                        </pic:spPr>
                                      </pic:pic>
                                    </a:graphicData>
                                  </a:graphic>
                                </wp:inline>
                              </w:drawing>
                            </w:r>
                            <w:r>
                              <w:rPr>
                                <w:vanish/>
                              </w:rPr>
                              <w:br/>
                            </w:r>
                            <w:r w:rsidRPr="00660D57">
                              <w:rPr>
                                <w:rFonts w:ascii="Times New Roman" w:hAnsi="Times New Roman" w:cs="Times New Roman"/>
                                <w:i w:val="0"/>
                              </w:rPr>
                              <w:t xml:space="preserve"> Рисунок </w:t>
                            </w:r>
                            <w:r w:rsidRPr="00660D57">
                              <w:rPr>
                                <w:rFonts w:ascii="Times New Roman" w:hAnsi="Times New Roman" w:cs="Times New Roman"/>
                                <w:i w:val="0"/>
                                <w:lang w:val="ru-RU"/>
                              </w:rPr>
                              <w:t>2.</w:t>
                            </w:r>
                            <w:r w:rsidRPr="00660D57">
                              <w:rPr>
                                <w:rFonts w:ascii="Times New Roman" w:hAnsi="Times New Roman" w:cs="Times New Roman"/>
                                <w:i w:val="0"/>
                              </w:rPr>
                              <w:t>1 - Схематическое изображение микросети</w:t>
                            </w:r>
                          </w:p>
                        </w:txbxContent>
                      </wps:txbx>
                      <wps:bodyPr lIns="0" tIns="0" rIns="0" bIns="0" anchor="t">
                        <a:noAutofit/>
                      </wps:bodyPr>
                    </wps:wsp>
                  </a:graphicData>
                </a:graphic>
              </wp:anchor>
            </w:drawing>
          </mc:Choice>
          <mc:Fallback>
            <w:pict>
              <v:shape w14:anchorId="52F056A4" id="Frame1" o:spid="_x0000_s1035" type="#_x0000_t202" style="position:absolute;left:0;text-align:left;margin-left:0;margin-top:.05pt;width:431.4pt;height:262.2pt;z-index:25164185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" filled="f" stroked="f">
                <v:textbox inset="0,0,0,0">
                  <w:txbxContent>
                    <w:p w:rsidR="006A71D6" w:rsidRPr="00660D57" w:rsidRDefault="006A71D6" w:rsidP="00660D57">
                      <w:pPr>
                        <w:pStyle w:val="a9"/>
                        <w:jc w:val="center"/>
                        <w:rPr>
                          <w:rFonts w:ascii="Times New Roman" w:hAnsi="Times New Roman" w:cs="Times New Roman"/>
                          <w:i w:val="0"/>
                        </w:rPr>
                      </w:pPr>
                      <w:r>
                        <w:rPr>
                          <w:noProof/>
                          <w:lang w:val="ru-RU" w:eastAsia="ru-RU" w:bidi="ar-SA"/>
                        </w:rPr>
                        <w:drawing>
                          <wp:inline distT="0" distB="0" distL="0" distR="0" wp14:anchorId="7249936D" wp14:editId="0BA9A6D9">
                            <wp:extent cx="5478780" cy="3045460"/>
                            <wp:effectExtent l="0" t="0" r="0" b="0"/>
                            <wp:docPr id="1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23"/>
                                    <a:srcRect b="8110"/>
                                    <a:stretch>
                                      <a:fillRect/>
                                    </a:stretch>
                                  </pic:blipFill>
                                  <pic:spPr bwMode="auto">
                                    <a:xfrm>
                                      <a:off x="0" y="0"/>
                                      <a:ext cx="5478780" cy="3045460"/>
                                    </a:xfrm>
                                    <a:prstGeom prst="rect">
                                      <a:avLst/>
                                    </a:prstGeom>
                                  </pic:spPr>
                                </pic:pic>
                              </a:graphicData>
                            </a:graphic>
                          </wp:inline>
                        </w:drawing>
                      </w:r>
                      <w:r>
                        <w:rPr>
                          <w:vanish/>
                        </w:rPr>
                        <w:br/>
                      </w:r>
                      <w:r w:rsidRPr="00660D57">
                        <w:rPr>
                          <w:rFonts w:ascii="Times New Roman" w:hAnsi="Times New Roman" w:cs="Times New Roman"/>
                          <w:i w:val="0"/>
                        </w:rPr>
                        <w:t xml:space="preserve"> Рисунок </w:t>
                      </w:r>
                      <w:r w:rsidRPr="00660D57">
                        <w:rPr>
                          <w:rFonts w:ascii="Times New Roman" w:hAnsi="Times New Roman" w:cs="Times New Roman"/>
                          <w:i w:val="0"/>
                          <w:lang w:val="ru-RU"/>
                        </w:rPr>
                        <w:t>2.</w:t>
                      </w:r>
                      <w:r w:rsidRPr="00660D57">
                        <w:rPr>
                          <w:rFonts w:ascii="Times New Roman" w:hAnsi="Times New Roman" w:cs="Times New Roman"/>
                          <w:i w:val="0"/>
                        </w:rPr>
                        <w:t>1 - Схематическое изображение микросети</w:t>
                      </w:r>
                    </w:p>
                  </w:txbxContent>
                </v:textbox>
                <w10:wrap type="topAndBottom"/>
              </v:shape>
            </w:pict>
          </mc:Fallback>
        </mc:AlternateContent>
      </w:r>
    </w:p>
    <w:p w:rsidR="00D1481D" w:rsidRDefault="0043732B">
      <w:pPr>
        <w:pStyle w:val="a1"/>
        <w:rPr>
          <w:rFonts w:cs="Times New Roman"/>
        </w:rPr>
      </w:pPr>
      <w:r w:rsidRPr="00973ADC">
        <w:rPr>
          <w:rFonts w:cs="Times New Roman"/>
        </w:rPr>
        <w:tab/>
        <w:t>Помимо локальных распределенных источников энергии, микросети могут быть частью централизованного энергоснабжения. В таком случае микросеть имеет возможность локальной работы в изолированном режиме.</w:t>
      </w:r>
    </w:p>
    <w:p w:rsidR="00660D57" w:rsidRPr="00973ADC" w:rsidRDefault="00660D57">
      <w:pPr>
        <w:pStyle w:val="a1"/>
        <w:rPr>
          <w:rFonts w:cs="Times New Roman"/>
        </w:rPr>
      </w:pPr>
    </w:p>
    <w:p w:rsidR="00D1481D" w:rsidRPr="00973ADC" w:rsidRDefault="002E7187">
      <w:pPr>
        <w:pStyle w:val="3"/>
        <w:rPr>
          <w:rFonts w:ascii="Times New Roman" w:hAnsi="Times New Roman" w:cs="Times New Roman"/>
        </w:rPr>
      </w:pPr>
      <w:bookmarkStart w:id="28" w:name="_Toc43309146"/>
      <w:r>
        <w:rPr>
          <w:rFonts w:ascii="Times New Roman" w:hAnsi="Times New Roman" w:cs="Times New Roman"/>
          <w:lang w:val="ru-RU"/>
        </w:rPr>
        <w:t>2.3.2</w:t>
      </w:r>
      <w:r w:rsidR="0043732B" w:rsidRPr="00973ADC">
        <w:rPr>
          <w:rFonts w:ascii="Times New Roman" w:hAnsi="Times New Roman" w:cs="Times New Roman"/>
          <w:lang w:val="ru-RU"/>
        </w:rPr>
        <w:t xml:space="preserve"> </w:t>
      </w:r>
      <w:r w:rsidR="0043732B" w:rsidRPr="00973ADC">
        <w:rPr>
          <w:rFonts w:ascii="Times New Roman" w:hAnsi="Times New Roman" w:cs="Times New Roman"/>
        </w:rPr>
        <w:t>Контроллер управления микросетями</w:t>
      </w:r>
      <w:bookmarkEnd w:id="28"/>
    </w:p>
    <w:p w:rsidR="00D1481D" w:rsidRPr="00973ADC" w:rsidRDefault="0043732B" w:rsidP="00961965">
      <w:pPr>
        <w:pStyle w:val="a1"/>
        <w:spacing w:after="0"/>
        <w:rPr>
          <w:rFonts w:cs="Times New Roman"/>
        </w:rPr>
      </w:pPr>
      <w:r w:rsidRPr="00973ADC">
        <w:rPr>
          <w:rFonts w:cs="Times New Roman"/>
        </w:rPr>
        <w:tab/>
        <w:t>Польза от преимуществ микросетей требует надежного контроля над ресурсами микросети, включая неуправляемые и управляемые источники энергии, накопители энергии и центральное энергоснабжение. При наличии умных домов появляется возможность управления нагрузкой.</w:t>
      </w:r>
    </w:p>
    <w:p w:rsidR="00D1481D" w:rsidRPr="00973ADC" w:rsidRDefault="0043732B" w:rsidP="00961965">
      <w:pPr>
        <w:pStyle w:val="a1"/>
        <w:spacing w:after="0"/>
        <w:rPr>
          <w:rFonts w:cs="Times New Roman"/>
        </w:rPr>
      </w:pPr>
      <w:r w:rsidRPr="00973ADC">
        <w:rPr>
          <w:rFonts w:cs="Times New Roman"/>
        </w:rPr>
        <w:tab/>
        <w:t>Основные задачи, которые выполняет контроллер микросети:</w:t>
      </w:r>
    </w:p>
    <w:p w:rsidR="00D1481D" w:rsidRPr="00973ADC" w:rsidRDefault="0043732B" w:rsidP="00961965">
      <w:pPr>
        <w:pStyle w:val="a1"/>
        <w:numPr>
          <w:ilvl w:val="0"/>
          <w:numId w:val="15"/>
        </w:numPr>
        <w:spacing w:after="0"/>
        <w:rPr>
          <w:rFonts w:cs="Times New Roman"/>
        </w:rPr>
      </w:pPr>
      <w:r w:rsidRPr="00973ADC">
        <w:rPr>
          <w:rFonts w:cs="Times New Roman"/>
        </w:rPr>
        <w:t>Поддержка заданной частоты;</w:t>
      </w:r>
    </w:p>
    <w:p w:rsidR="00D1481D" w:rsidRPr="00973ADC" w:rsidRDefault="0043732B" w:rsidP="00961965">
      <w:pPr>
        <w:pStyle w:val="a1"/>
        <w:numPr>
          <w:ilvl w:val="0"/>
          <w:numId w:val="15"/>
        </w:numPr>
        <w:spacing w:after="0"/>
        <w:rPr>
          <w:rFonts w:cs="Times New Roman"/>
        </w:rPr>
      </w:pPr>
      <w:r w:rsidRPr="00973ADC">
        <w:rPr>
          <w:rFonts w:cs="Times New Roman"/>
        </w:rPr>
        <w:t>Поддержка заданного уровня напряжения;</w:t>
      </w:r>
    </w:p>
    <w:p w:rsidR="00D1481D" w:rsidRPr="00973ADC" w:rsidRDefault="0043732B" w:rsidP="00961965">
      <w:pPr>
        <w:pStyle w:val="a1"/>
        <w:numPr>
          <w:ilvl w:val="0"/>
          <w:numId w:val="15"/>
        </w:numPr>
        <w:spacing w:after="0"/>
        <w:rPr>
          <w:rFonts w:cs="Times New Roman"/>
        </w:rPr>
      </w:pPr>
      <w:r w:rsidRPr="00973ADC">
        <w:rPr>
          <w:rFonts w:cs="Times New Roman"/>
        </w:rPr>
        <w:t>Аварийный и плановый переходы в островной режим;</w:t>
      </w:r>
    </w:p>
    <w:p w:rsidR="00D1481D" w:rsidRPr="00973ADC" w:rsidRDefault="0043732B" w:rsidP="00961965">
      <w:pPr>
        <w:pStyle w:val="a1"/>
        <w:numPr>
          <w:ilvl w:val="0"/>
          <w:numId w:val="15"/>
        </w:numPr>
        <w:spacing w:after="0"/>
        <w:rPr>
          <w:rFonts w:cs="Times New Roman"/>
        </w:rPr>
      </w:pPr>
      <w:r w:rsidRPr="00973ADC">
        <w:rPr>
          <w:rFonts w:cs="Times New Roman"/>
        </w:rPr>
        <w:t>Переход из островного режима в сетевой;</w:t>
      </w:r>
    </w:p>
    <w:p w:rsidR="00D1481D" w:rsidRPr="00973ADC" w:rsidRDefault="0043732B" w:rsidP="00961965">
      <w:pPr>
        <w:pStyle w:val="a1"/>
        <w:numPr>
          <w:ilvl w:val="0"/>
          <w:numId w:val="15"/>
        </w:numPr>
        <w:spacing w:after="0"/>
        <w:rPr>
          <w:rFonts w:cs="Times New Roman"/>
        </w:rPr>
      </w:pPr>
      <w:r w:rsidRPr="00973ADC">
        <w:rPr>
          <w:rFonts w:cs="Times New Roman"/>
        </w:rPr>
        <w:t>Управление потоками мощности;</w:t>
      </w:r>
    </w:p>
    <w:p w:rsidR="00D1481D" w:rsidRPr="00973ADC" w:rsidRDefault="0043732B" w:rsidP="00961965">
      <w:pPr>
        <w:pStyle w:val="a1"/>
        <w:numPr>
          <w:ilvl w:val="0"/>
          <w:numId w:val="15"/>
        </w:numPr>
        <w:spacing w:after="0"/>
        <w:rPr>
          <w:rFonts w:cs="Times New Roman"/>
        </w:rPr>
      </w:pPr>
      <w:r w:rsidRPr="00973ADC">
        <w:rPr>
          <w:rFonts w:cs="Times New Roman"/>
        </w:rPr>
        <w:lastRenderedPageBreak/>
        <w:t>Интерфей</w:t>
      </w:r>
      <w:r w:rsidR="00660D57">
        <w:rPr>
          <w:rFonts w:cs="Times New Roman"/>
        </w:rPr>
        <w:t>с для управления и обслуживания.</w:t>
      </w:r>
    </w:p>
    <w:p w:rsidR="00D1481D" w:rsidRPr="00973ADC" w:rsidRDefault="0043732B" w:rsidP="00961965">
      <w:pPr>
        <w:pStyle w:val="a1"/>
        <w:spacing w:after="0"/>
        <w:rPr>
          <w:rFonts w:cs="Times New Roman"/>
        </w:rPr>
      </w:pPr>
      <w:r w:rsidRPr="00973ADC">
        <w:rPr>
          <w:rFonts w:cs="Times New Roman"/>
        </w:rPr>
        <w:tab/>
        <w:t xml:space="preserve">Успешное управление микросетью подразумевает, что контроллер должен учитывать прогнозы мощности неуправляемых источников энергии, прогноз потребления энергии, тарифы на электроэнергию, стоимость топлива дизельных генераторов [22]. </w:t>
      </w:r>
    </w:p>
    <w:p w:rsidR="00D1481D" w:rsidRPr="00973ADC" w:rsidRDefault="0066154B" w:rsidP="00961965">
      <w:pPr>
        <w:pStyle w:val="a1"/>
        <w:spacing w:after="0"/>
        <w:rPr>
          <w:rFonts w:cs="Times New Roman"/>
        </w:rPr>
      </w:pPr>
      <w:r w:rsidRPr="00973ADC">
        <w:rPr>
          <w:rFonts w:cs="Times New Roman"/>
          <w:noProof/>
          <w:lang w:eastAsia="ru-RU" w:bidi="ar-SA"/>
        </w:rPr>
        <mc:AlternateContent>
          <mc:Choice Requires="wps">
            <w:drawing>
              <wp:anchor distT="0" distB="0" distL="0" distR="0" simplePos="0" relativeHeight="251636736" behindDoc="0" locked="0" layoutInCell="1" allowOverlap="1" wp14:anchorId="40B87B27" wp14:editId="00595732">
                <wp:simplePos x="0" y="0"/>
                <wp:positionH relativeFrom="column">
                  <wp:posOffset>-111438</wp:posOffset>
                </wp:positionH>
                <wp:positionV relativeFrom="paragraph">
                  <wp:posOffset>5114025</wp:posOffset>
                </wp:positionV>
                <wp:extent cx="6245225" cy="354330"/>
                <wp:effectExtent l="0" t="0" r="0" b="0"/>
                <wp:wrapTopAndBottom/>
                <wp:docPr id="47" name="Врезка3"/>
                <wp:cNvGraphicFramePr/>
                <a:graphic xmlns:a="http://schemas.openxmlformats.org/drawingml/2006/main">
                  <a:graphicData uri="http://schemas.microsoft.com/office/word/2010/wordprocessingShape">
                    <wps:wsp>
                      <wps:cNvSpPr txBox="1"/>
                      <wps:spPr>
                        <a:xfrm>
                          <a:off x="0" y="0"/>
                          <a:ext cx="6245225" cy="354330"/>
                        </a:xfrm>
                        <a:prstGeom prst="rect">
                          <a:avLst/>
                        </a:prstGeom>
                      </wps:spPr>
                      <wps:txbx>
                        <w:txbxContent>
                          <w:p w:rsidR="006A71D6" w:rsidRPr="00660D57" w:rsidRDefault="006A71D6" w:rsidP="00660D57">
                            <w:pPr>
                              <w:pStyle w:val="a9"/>
                              <w:jc w:val="center"/>
                              <w:rPr>
                                <w:rFonts w:ascii="Times New Roman" w:hAnsi="Times New Roman" w:cs="Times New Roman"/>
                                <w:i w:val="0"/>
                                <w:lang w:val="ru-RU"/>
                              </w:rPr>
                            </w:pPr>
                            <w:r w:rsidRPr="00660D57">
                              <w:rPr>
                                <w:rFonts w:ascii="Times New Roman" w:hAnsi="Times New Roman" w:cs="Times New Roman"/>
                                <w:i w:val="0"/>
                                <w:lang w:val="ru-RU"/>
                              </w:rPr>
                              <w:t>Рисунок 2.2 - Схема системы принятия решения и контроля над потоками энергии</w:t>
                            </w:r>
                          </w:p>
                        </w:txbxContent>
                      </wps:txbx>
                      <wps:bodyPr lIns="0" tIns="0" rIns="0" bIns="0" anchor="t">
                        <a:noAutofit/>
                      </wps:bodyPr>
                    </wps:wsp>
                  </a:graphicData>
                </a:graphic>
                <wp14:sizeRelV relativeFrom="margin">
                  <wp14:pctHeight>0</wp14:pctHeight>
                </wp14:sizeRelV>
              </wp:anchor>
            </w:drawing>
          </mc:Choice>
          <mc:Fallback>
            <w:pict>
              <v:shape w14:anchorId="40B87B27" id="Врезка3" o:spid="_x0000_s1036" type="#_x0000_t202" style="position:absolute;left:0;text-align:left;margin-left:-8.75pt;margin-top:402.7pt;width:491.75pt;height:27.9pt;z-index:25163673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" filled="f" stroked="f">
                <v:textbox inset="0,0,0,0">
                  <w:txbxContent>
                    <w:p w:rsidR="006A71D6" w:rsidRPr="00660D57" w:rsidRDefault="006A71D6" w:rsidP="00660D57">
                      <w:pPr>
                        <w:pStyle w:val="a9"/>
                        <w:jc w:val="center"/>
                        <w:rPr>
                          <w:rFonts w:ascii="Times New Roman" w:hAnsi="Times New Roman" w:cs="Times New Roman"/>
                          <w:i w:val="0"/>
                          <w:lang w:val="ru-RU"/>
                        </w:rPr>
                      </w:pPr>
                      <w:r w:rsidRPr="00660D57">
                        <w:rPr>
                          <w:rFonts w:ascii="Times New Roman" w:hAnsi="Times New Roman" w:cs="Times New Roman"/>
                          <w:i w:val="0"/>
                          <w:lang w:val="ru-RU"/>
                        </w:rPr>
                        <w:t>Рисунок 2.2 - Схема системы принятия решения и контроля над потоками энергии</w:t>
                      </w:r>
                    </w:p>
                  </w:txbxContent>
                </v:textbox>
                <w10:wrap type="topAndBottom"/>
              </v:shape>
            </w:pict>
          </mc:Fallback>
        </mc:AlternateContent>
      </w:r>
      <w:r w:rsidRPr="00973ADC">
        <w:rPr>
          <w:rFonts w:cs="Times New Roman"/>
          <w:noProof/>
          <w:lang w:eastAsia="ru-RU" w:bidi="ar-SA"/>
        </w:rPr>
        <mc:AlternateContent>
          <mc:Choice Requires="wps">
            <w:drawing>
              <wp:anchor distT="0" distB="0" distL="0" distR="0" simplePos="0" relativeHeight="251637760" behindDoc="0" locked="0" layoutInCell="1" allowOverlap="1" wp14:anchorId="7E72CC56" wp14:editId="151601C6">
                <wp:simplePos x="0" y="0"/>
                <wp:positionH relativeFrom="column">
                  <wp:posOffset>-151765</wp:posOffset>
                </wp:positionH>
                <wp:positionV relativeFrom="paragraph">
                  <wp:posOffset>1984745</wp:posOffset>
                </wp:positionV>
                <wp:extent cx="6243955" cy="3091180"/>
                <wp:effectExtent l="0" t="0" r="0" b="0"/>
                <wp:wrapTopAndBottom/>
                <wp:docPr id="49" name="Фигура1"/>
                <wp:cNvGraphicFramePr/>
                <a:graphic xmlns:a="http://schemas.openxmlformats.org/drawingml/2006/main">
                  <a:graphicData uri="http://schemas.microsoft.com/office/word/2010/wordprocessingShape">
                    <wps:wsp>
                      <wps:cNvSpPr/>
                      <wps:spPr>
                        <a:xfrm>
                          <a:off x="0" y="0"/>
                          <a:ext cx="6243955" cy="3091180"/>
                        </a:xfrm>
                        <a:prstGeom prst="rect">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9836BEC" id="Фигура1" o:spid="_x0000_s1026" style="position:absolute;margin-left:-11.95pt;margin-top:156.3pt;width:491.65pt;height:243.4pt;z-index:2516377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" strokecolor="#3465a4">
                <w10:wrap type="topAndBottom"/>
              </v:rect>
            </w:pict>
          </mc:Fallback>
        </mc:AlternateContent>
      </w:r>
      <w:r w:rsidR="0042741B">
        <w:rPr>
          <w:rFonts w:cs="Times New Roman"/>
          <w:noProof/>
          <w:lang w:eastAsia="ru-RU" w:bidi="ar-SA"/>
        </w:rPr>
        <mc:AlternateContent>
          <mc:Choice Requires="wps">
            <w:drawing>
              <wp:anchor distT="0" distB="0" distL="0" distR="0" simplePos="0" relativeHeight="251661312" behindDoc="0" locked="0" layoutInCell="1" allowOverlap="1" wp14:anchorId="084EB477" wp14:editId="4E6E0129">
                <wp:simplePos x="0" y="0"/>
                <wp:positionH relativeFrom="column">
                  <wp:posOffset>1768475</wp:posOffset>
                </wp:positionH>
                <wp:positionV relativeFrom="paragraph">
                  <wp:posOffset>2380615</wp:posOffset>
                </wp:positionV>
                <wp:extent cx="312420" cy="130810"/>
                <wp:effectExtent l="0" t="0" r="11430" b="21590"/>
                <wp:wrapNone/>
                <wp:docPr id="41" name="Фигура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 cy="130810"/>
                        </a:xfrm>
                        <a:custGeom>
                          <a:avLst/>
                          <a:gdLst/>
                          <a:ahLst/>
                          <a:cxnLst/>
                          <a:rect l="0" t="0" r="r" b="b"/>
                          <a:pathLst>
                            <a:path w="493" h="207">
                              <a:moveTo>
                                <a:pt x="0" y="103"/>
                              </a:moveTo>
                              <a:lnTo>
                                <a:pt x="97" y="0"/>
                              </a:lnTo>
                              <a:lnTo>
                                <a:pt x="97" y="51"/>
                              </a:lnTo>
                              <a:lnTo>
                                <a:pt x="394" y="51"/>
                              </a:lnTo>
                              <a:lnTo>
                                <a:pt x="394" y="0"/>
                              </a:lnTo>
                              <a:lnTo>
                                <a:pt x="492" y="103"/>
                              </a:lnTo>
                              <a:lnTo>
                                <a:pt x="394" y="206"/>
                              </a:lnTo>
                              <a:lnTo>
                                <a:pt x="394" y="154"/>
                              </a:lnTo>
                              <a:lnTo>
                                <a:pt x="97" y="154"/>
                              </a:lnTo>
                              <a:lnTo>
                                <a:pt x="97" y="206"/>
                              </a:lnTo>
                              <a:lnTo>
                                <a:pt x="0" y="103"/>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03F35F8" id="Фигура6" o:spid="_x0000_s1026" style="position:absolute;margin-left:139.25pt;margin-top:187.45pt;width:24.6pt;height:10.3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493,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" path="m,103l97,r,51l394,51,394,r98,103l394,206r,-52l97,154r,52l,103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65408" behindDoc="0" locked="0" layoutInCell="1" allowOverlap="1" wp14:anchorId="6D2F6A1E" wp14:editId="4F06F423">
                <wp:simplePos x="0" y="0"/>
                <wp:positionH relativeFrom="column">
                  <wp:posOffset>1083945</wp:posOffset>
                </wp:positionH>
                <wp:positionV relativeFrom="paragraph">
                  <wp:posOffset>2728595</wp:posOffset>
                </wp:positionV>
                <wp:extent cx="121920" cy="279400"/>
                <wp:effectExtent l="0" t="0" r="0" b="0"/>
                <wp:wrapNone/>
                <wp:docPr id="46" name="Фигура9"/>
                <wp:cNvGraphicFramePr/>
                <a:graphic xmlns:a="http://schemas.openxmlformats.org/drawingml/2006/main">
                  <a:graphicData uri="http://schemas.microsoft.com/office/word/2010/wordprocessingShape">
                    <wps:wsp>
                      <wps:cNvSpPr/>
                      <wps:spPr>
                        <a:xfrm>
                          <a:off x="0" y="0"/>
                          <a:ext cx="121920" cy="279400"/>
                        </a:xfrm>
                        <a:custGeom>
                          <a:avLst/>
                          <a:gdLst/>
                          <a:ahLst/>
                          <a:cxnLst/>
                          <a:rect l="0" t="0" r="r" b="b"/>
                          <a:pathLst>
                            <a:path w="193" h="441">
                              <a:moveTo>
                                <a:pt x="48" y="0"/>
                              </a:moveTo>
                              <a:lnTo>
                                <a:pt x="48" y="330"/>
                              </a:lnTo>
                              <a:lnTo>
                                <a:pt x="0" y="330"/>
                              </a:lnTo>
                              <a:lnTo>
                                <a:pt x="96" y="440"/>
                              </a:lnTo>
                              <a:lnTo>
                                <a:pt x="192" y="330"/>
                              </a:lnTo>
                              <a:lnTo>
                                <a:pt x="144" y="330"/>
                              </a:lnTo>
                              <a:lnTo>
                                <a:pt x="144" y="0"/>
                              </a:lnTo>
                              <a:lnTo>
                                <a:pt x="48" y="0"/>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A32002E" id="Фигура9" o:spid="_x0000_s1026" style="position:absolute;margin-left:85.35pt;margin-top:214.85pt;width:9.6pt;height:22pt;z-index:251665408;visibility:visible;mso-wrap-style:square;mso-wrap-distance-left:0;mso-wrap-distance-top:0;mso-wrap-distance-right:0;mso-wrap-distance-bottom:0;mso-position-horizontal:absolute;mso-position-horizontal-relative:text;mso-position-vertical:absolute;mso-position-vertical-relative:text;v-text-anchor:top" coordsize="193,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" path="m48,r,330l,330,96,440,192,330r-48,l144,,48,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63360" behindDoc="0" locked="0" layoutInCell="1" allowOverlap="1" wp14:anchorId="58D0CAA4" wp14:editId="5CFACCF1">
                <wp:simplePos x="0" y="0"/>
                <wp:positionH relativeFrom="column">
                  <wp:posOffset>1066800</wp:posOffset>
                </wp:positionH>
                <wp:positionV relativeFrom="paragraph">
                  <wp:posOffset>3709035</wp:posOffset>
                </wp:positionV>
                <wp:extent cx="104140" cy="294640"/>
                <wp:effectExtent l="0" t="0" r="0" b="0"/>
                <wp:wrapNone/>
                <wp:docPr id="45" name="Фигура8"/>
                <wp:cNvGraphicFramePr/>
                <a:graphic xmlns:a="http://schemas.openxmlformats.org/drawingml/2006/main">
                  <a:graphicData uri="http://schemas.microsoft.com/office/word/2010/wordprocessingShape">
                    <wps:wsp>
                      <wps:cNvSpPr/>
                      <wps:spPr>
                        <a:xfrm>
                          <a:off x="0" y="0"/>
                          <a:ext cx="104140" cy="294640"/>
                        </a:xfrm>
                        <a:custGeom>
                          <a:avLst/>
                          <a:gdLst/>
                          <a:ahLst/>
                          <a:cxnLst/>
                          <a:rect l="0" t="0" r="r" b="b"/>
                          <a:pathLst>
                            <a:path w="165" h="464">
                              <a:moveTo>
                                <a:pt x="41" y="463"/>
                              </a:moveTo>
                              <a:lnTo>
                                <a:pt x="41" y="115"/>
                              </a:lnTo>
                              <a:lnTo>
                                <a:pt x="0" y="115"/>
                              </a:lnTo>
                              <a:lnTo>
                                <a:pt x="82" y="0"/>
                              </a:lnTo>
                              <a:lnTo>
                                <a:pt x="164" y="115"/>
                              </a:lnTo>
                              <a:lnTo>
                                <a:pt x="123" y="115"/>
                              </a:lnTo>
                              <a:lnTo>
                                <a:pt x="123" y="463"/>
                              </a:lnTo>
                              <a:lnTo>
                                <a:pt x="41" y="463"/>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2776FE8" id="Фигура8" o:spid="_x0000_s1026" style="position:absolute;margin-left:84pt;margin-top:292.05pt;width:8.2pt;height:23.2pt;z-index:251663360;visibility:visible;mso-wrap-style:square;mso-wrap-distance-left:0;mso-wrap-distance-top:0;mso-wrap-distance-right:0;mso-wrap-distance-bottom:0;mso-position-horizontal:absolute;mso-position-horizontal-relative:text;mso-position-vertical:absolute;mso-position-vertical-relative:text;v-text-anchor:top" coordsize="16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" path="m41,463r,-348l,115,82,r82,115l123,115r,348l41,463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59264" behindDoc="0" locked="0" layoutInCell="1" allowOverlap="1" wp14:anchorId="1C9531D0" wp14:editId="22A4C07F">
                <wp:simplePos x="0" y="0"/>
                <wp:positionH relativeFrom="column">
                  <wp:posOffset>3750945</wp:posOffset>
                </wp:positionH>
                <wp:positionV relativeFrom="paragraph">
                  <wp:posOffset>3327400</wp:posOffset>
                </wp:positionV>
                <wp:extent cx="260985" cy="121920"/>
                <wp:effectExtent l="0" t="0" r="0" b="0"/>
                <wp:wrapNone/>
                <wp:docPr id="44" name="Фигура7"/>
                <wp:cNvGraphicFramePr/>
                <a:graphic xmlns:a="http://schemas.openxmlformats.org/drawingml/2006/main">
                  <a:graphicData uri="http://schemas.microsoft.com/office/word/2010/wordprocessingShape">
                    <wps:wsp>
                      <wps:cNvSpPr/>
                      <wps:spPr>
                        <a:xfrm>
                          <a:off x="0" y="0"/>
                          <a:ext cx="260985" cy="121920"/>
                        </a:xfrm>
                        <a:custGeom>
                          <a:avLst/>
                          <a:gdLst/>
                          <a:ahLst/>
                          <a:cxnLst/>
                          <a:rect l="0" t="0" r="r" b="b"/>
                          <a:pathLst>
                            <a:path w="412" h="193">
                              <a:moveTo>
                                <a:pt x="0" y="96"/>
                              </a:moveTo>
                              <a:lnTo>
                                <a:pt x="81" y="0"/>
                              </a:lnTo>
                              <a:lnTo>
                                <a:pt x="81" y="48"/>
                              </a:lnTo>
                              <a:lnTo>
                                <a:pt x="329" y="48"/>
                              </a:lnTo>
                              <a:lnTo>
                                <a:pt x="329" y="0"/>
                              </a:lnTo>
                              <a:lnTo>
                                <a:pt x="411" y="96"/>
                              </a:lnTo>
                              <a:lnTo>
                                <a:pt x="329" y="192"/>
                              </a:lnTo>
                              <a:lnTo>
                                <a:pt x="329" y="144"/>
                              </a:lnTo>
                              <a:lnTo>
                                <a:pt x="81" y="144"/>
                              </a:lnTo>
                              <a:lnTo>
                                <a:pt x="81" y="192"/>
                              </a:lnTo>
                              <a:lnTo>
                                <a:pt x="0" y="96"/>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27FA342" id="Фигура7" o:spid="_x0000_s1026" style="position:absolute;margin-left:295.35pt;margin-top:262pt;width:20.55pt;height:9.6pt;z-index:251659264;visibility:visible;mso-wrap-style:square;mso-wrap-distance-left:0;mso-wrap-distance-top:0;mso-wrap-distance-right:0;mso-wrap-distance-bottom:0;mso-position-horizontal:absolute;mso-position-horizontal-relative:text;mso-position-vertical:absolute;mso-position-vertical-relative:text;v-text-anchor:top" coordsize="41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" path="m,96l81,r,48l329,48,329,r82,96l329,192r,-48l81,144r,48l,96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56192" behindDoc="0" locked="0" layoutInCell="1" allowOverlap="1" wp14:anchorId="25798A00" wp14:editId="42AFEEE0">
                <wp:simplePos x="0" y="0"/>
                <wp:positionH relativeFrom="column">
                  <wp:posOffset>1793875</wp:posOffset>
                </wp:positionH>
                <wp:positionV relativeFrom="paragraph">
                  <wp:posOffset>3318510</wp:posOffset>
                </wp:positionV>
                <wp:extent cx="312420" cy="130810"/>
                <wp:effectExtent l="0" t="0" r="0" b="0"/>
                <wp:wrapNone/>
                <wp:docPr id="43" name="Фигура6"/>
                <wp:cNvGraphicFramePr/>
                <a:graphic xmlns:a="http://schemas.openxmlformats.org/drawingml/2006/main">
                  <a:graphicData uri="http://schemas.microsoft.com/office/word/2010/wordprocessingShape">
                    <wps:wsp>
                      <wps:cNvSpPr/>
                      <wps:spPr>
                        <a:xfrm>
                          <a:off x="0" y="0"/>
                          <a:ext cx="312420" cy="130810"/>
                        </a:xfrm>
                        <a:custGeom>
                          <a:avLst/>
                          <a:gdLst/>
                          <a:ahLst/>
                          <a:cxnLst/>
                          <a:rect l="0" t="0" r="r" b="b"/>
                          <a:pathLst>
                            <a:path w="493" h="207">
                              <a:moveTo>
                                <a:pt x="0" y="103"/>
                              </a:moveTo>
                              <a:lnTo>
                                <a:pt x="97" y="0"/>
                              </a:lnTo>
                              <a:lnTo>
                                <a:pt x="97" y="51"/>
                              </a:lnTo>
                              <a:lnTo>
                                <a:pt x="394" y="51"/>
                              </a:lnTo>
                              <a:lnTo>
                                <a:pt x="394" y="0"/>
                              </a:lnTo>
                              <a:lnTo>
                                <a:pt x="492" y="103"/>
                              </a:lnTo>
                              <a:lnTo>
                                <a:pt x="394" y="206"/>
                              </a:lnTo>
                              <a:lnTo>
                                <a:pt x="394" y="154"/>
                              </a:lnTo>
                              <a:lnTo>
                                <a:pt x="97" y="154"/>
                              </a:lnTo>
                              <a:lnTo>
                                <a:pt x="97" y="206"/>
                              </a:lnTo>
                              <a:lnTo>
                                <a:pt x="0" y="103"/>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A1B699D" id="Фигура6" o:spid="_x0000_s1026" style="position:absolute;margin-left:141.25pt;margin-top:261.3pt;width:24.6pt;height:10.3pt;z-index:251656192;visibility:visible;mso-wrap-style:square;mso-wrap-distance-left:0;mso-wrap-distance-top:0;mso-wrap-distance-right:0;mso-wrap-distance-bottom:0;mso-position-horizontal:absolute;mso-position-horizontal-relative:text;mso-position-vertical:absolute;mso-position-vertical-relative:text;v-text-anchor:top" coordsize="493,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" path="m,103l97,r,51l394,51,394,r98,103l394,206r,-52l97,154r,52l,103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54144" behindDoc="0" locked="0" layoutInCell="1" allowOverlap="1" wp14:anchorId="726BEF26" wp14:editId="31C27499">
                <wp:simplePos x="0" y="0"/>
                <wp:positionH relativeFrom="column">
                  <wp:posOffset>1793875</wp:posOffset>
                </wp:positionH>
                <wp:positionV relativeFrom="paragraph">
                  <wp:posOffset>4288790</wp:posOffset>
                </wp:positionV>
                <wp:extent cx="312420" cy="104775"/>
                <wp:effectExtent l="0" t="0" r="0" b="0"/>
                <wp:wrapNone/>
                <wp:docPr id="42" name="Фигура5_1"/>
                <wp:cNvGraphicFramePr/>
                <a:graphic xmlns:a="http://schemas.openxmlformats.org/drawingml/2006/main">
                  <a:graphicData uri="http://schemas.microsoft.com/office/word/2010/wordprocessingShape">
                    <wps:wsp>
                      <wps:cNvSpPr/>
                      <wps:spPr>
                        <a:xfrm>
                          <a:off x="0" y="0"/>
                          <a:ext cx="312420" cy="104775"/>
                        </a:xfrm>
                        <a:custGeom>
                          <a:avLst/>
                          <a:gdLst/>
                          <a:ahLst/>
                          <a:cxnLst/>
                          <a:rect l="0" t="0" r="r" b="b"/>
                          <a:pathLst>
                            <a:path w="493" h="166">
                              <a:moveTo>
                                <a:pt x="0" y="41"/>
                              </a:moveTo>
                              <a:lnTo>
                                <a:pt x="369" y="41"/>
                              </a:lnTo>
                              <a:lnTo>
                                <a:pt x="369" y="0"/>
                              </a:lnTo>
                              <a:lnTo>
                                <a:pt x="492" y="82"/>
                              </a:lnTo>
                              <a:lnTo>
                                <a:pt x="369" y="165"/>
                              </a:lnTo>
                              <a:lnTo>
                                <a:pt x="369" y="123"/>
                              </a:lnTo>
                              <a:lnTo>
                                <a:pt x="0" y="123"/>
                              </a:lnTo>
                              <a:lnTo>
                                <a:pt x="0" y="41"/>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4FCC660" id="Фигура5_1" o:spid="_x0000_s1026" style="position:absolute;margin-left:141.25pt;margin-top:337.7pt;width:24.6pt;height:8.25pt;z-index:251654144;visibility:visible;mso-wrap-style:square;mso-wrap-distance-left:0;mso-wrap-distance-top:0;mso-wrap-distance-right:0;mso-wrap-distance-bottom:0;mso-position-horizontal:absolute;mso-position-horizontal-relative:text;mso-position-vertical:absolute;mso-position-vertical-relative:text;v-text-anchor:top" coordsize="49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" path="m,41r369,l369,,492,82,369,165r,-42l,123,,41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49024" behindDoc="0" locked="0" layoutInCell="1" allowOverlap="1" wp14:anchorId="0BFFEBB9" wp14:editId="7402DF63">
                <wp:simplePos x="0" y="0"/>
                <wp:positionH relativeFrom="column">
                  <wp:posOffset>4011295</wp:posOffset>
                </wp:positionH>
                <wp:positionV relativeFrom="paragraph">
                  <wp:posOffset>2097405</wp:posOffset>
                </wp:positionV>
                <wp:extent cx="1645920" cy="2457450"/>
                <wp:effectExtent l="0" t="0" r="0" b="0"/>
                <wp:wrapNone/>
                <wp:docPr id="40" name="Фигура4_3"/>
                <wp:cNvGraphicFramePr/>
                <a:graphic xmlns:a="http://schemas.openxmlformats.org/drawingml/2006/main">
                  <a:graphicData uri="http://schemas.microsoft.com/office/word/2010/wordprocessingShape">
                    <wps:wsp>
                      <wps:cNvSpPr txBox="1"/>
                      <wps:spPr>
                        <a:xfrm>
                          <a:off x="0" y="0"/>
                          <a:ext cx="1645920" cy="2457450"/>
                        </a:xfrm>
                        <a:prstGeom prst="rect">
                          <a:avLst/>
                        </a:prstGeom>
                        <a:noFill/>
                        <a:ln>
                          <a:noFill/>
                        </a:ln>
                      </wps:spPr>
                      <wps:txbx>
                        <w:txbxContent>
                          <w:p w:rsidR="006A71D6" w:rsidRPr="0066154B" w:rsidRDefault="006A71D6">
                            <w:pPr>
                              <w:rPr>
                                <w:lang w:val="ru-RU"/>
                              </w:rPr>
                            </w:pPr>
                            <w:r>
                              <w:rPr>
                                <w:b/>
                                <w:bCs/>
                                <w:sz w:val="20"/>
                                <w:szCs w:val="20"/>
                              </w:rPr>
                              <w:t>SCADA</w:t>
                            </w:r>
                            <w:r w:rsidRPr="0066154B">
                              <w:rPr>
                                <w:b/>
                                <w:bCs/>
                                <w:sz w:val="20"/>
                                <w:szCs w:val="20"/>
                                <w:lang w:val="ru-RU"/>
                              </w:rPr>
                              <w:t>:</w:t>
                            </w:r>
                          </w:p>
                          <w:p w:rsidR="006A71D6" w:rsidRPr="0066154B" w:rsidRDefault="006A71D6">
                            <w:pPr>
                              <w:rPr>
                                <w:lang w:val="ru-RU"/>
                              </w:rPr>
                            </w:pPr>
                            <w:r w:rsidRPr="0066154B">
                              <w:rPr>
                                <w:b/>
                                <w:bCs/>
                                <w:sz w:val="20"/>
                                <w:szCs w:val="20"/>
                                <w:lang w:val="ru-RU"/>
                              </w:rPr>
                              <w:t xml:space="preserve">- </w:t>
                            </w:r>
                            <w:r w:rsidRPr="0066154B">
                              <w:rPr>
                                <w:sz w:val="20"/>
                                <w:szCs w:val="20"/>
                                <w:lang w:val="ru-RU"/>
                              </w:rPr>
                              <w:t>Сбор данных в реальном времени</w:t>
                            </w:r>
                          </w:p>
                          <w:p w:rsidR="006A71D6" w:rsidRPr="0066154B" w:rsidRDefault="006A71D6">
                            <w:pPr>
                              <w:rPr>
                                <w:lang w:val="ru-RU"/>
                              </w:rPr>
                            </w:pPr>
                            <w:r w:rsidRPr="0066154B">
                              <w:rPr>
                                <w:sz w:val="20"/>
                                <w:szCs w:val="20"/>
                                <w:lang w:val="ru-RU"/>
                              </w:rPr>
                              <w:t>- Оповещение при сбоях</w:t>
                            </w:r>
                          </w:p>
                          <w:p w:rsidR="006A71D6" w:rsidRPr="0066154B" w:rsidRDefault="006A71D6">
                            <w:pPr>
                              <w:rPr>
                                <w:lang w:val="ru-RU"/>
                              </w:rPr>
                            </w:pPr>
                            <w:r w:rsidRPr="0066154B">
                              <w:rPr>
                                <w:sz w:val="20"/>
                                <w:szCs w:val="20"/>
                                <w:lang w:val="ru-RU"/>
                              </w:rPr>
                              <w:t>- Удаленное управление</w:t>
                            </w:r>
                          </w:p>
                          <w:p w:rsidR="006A71D6" w:rsidRPr="0066154B" w:rsidRDefault="006A71D6">
                            <w:pPr>
                              <w:rPr>
                                <w:lang w:val="ru-RU"/>
                              </w:rPr>
                            </w:pPr>
                            <w:r w:rsidRPr="0066154B">
                              <w:rPr>
                                <w:sz w:val="20"/>
                                <w:szCs w:val="20"/>
                                <w:lang w:val="ru-RU"/>
                              </w:rPr>
                              <w:t>- Отображение состояния системы в реальном времени</w:t>
                            </w:r>
                          </w:p>
                          <w:p w:rsidR="006A71D6" w:rsidRDefault="006A71D6">
                            <w:r>
                              <w:rPr>
                                <w:sz w:val="20"/>
                                <w:szCs w:val="20"/>
                              </w:rPr>
                              <w:t>- Архивирование данных</w:t>
                            </w:r>
                          </w:p>
                        </w:txbxContent>
                      </wps:txbx>
                      <wps:bodyPr wrap="square" lIns="0" tIns="0" rIns="0" bIns="0">
                        <a:spAutoFit/>
                      </wps:bodyPr>
                    </wps:wsp>
                  </a:graphicData>
                </a:graphic>
              </wp:anchor>
            </w:drawing>
          </mc:Choice>
          <mc:Fallback>
            <w:pict>
              <v:shape w14:anchorId="0BFFEBB9" id="Фигура4_3" o:spid="_x0000_s1037" type="#_x0000_t202" style="position:absolute;left:0;text-align:left;margin-left:315.85pt;margin-top:165.15pt;width:129.6pt;height:193.5pt;z-index:251649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" filled="f" stroked="f">
                <v:textbox style="mso-fit-shape-to-text:t" inset="0,0,0,0">
                  <w:txbxContent>
                    <w:p w:rsidR="006A71D6" w:rsidRPr="0066154B" w:rsidRDefault="006A71D6">
                      <w:pPr>
                        <w:rPr>
                          <w:lang w:val="ru-RU"/>
                        </w:rPr>
                      </w:pPr>
                      <w:r>
                        <w:rPr>
                          <w:b/>
                          <w:bCs/>
                          <w:sz w:val="20"/>
                          <w:szCs w:val="20"/>
                        </w:rPr>
                        <w:t>SCADA</w:t>
                      </w:r>
                      <w:r w:rsidRPr="0066154B">
                        <w:rPr>
                          <w:b/>
                          <w:bCs/>
                          <w:sz w:val="20"/>
                          <w:szCs w:val="20"/>
                          <w:lang w:val="ru-RU"/>
                        </w:rPr>
                        <w:t>:</w:t>
                      </w:r>
                    </w:p>
                    <w:p w:rsidR="006A71D6" w:rsidRPr="0066154B" w:rsidRDefault="006A71D6">
                      <w:pPr>
                        <w:rPr>
                          <w:lang w:val="ru-RU"/>
                        </w:rPr>
                      </w:pPr>
                      <w:r w:rsidRPr="0066154B">
                        <w:rPr>
                          <w:b/>
                          <w:bCs/>
                          <w:sz w:val="20"/>
                          <w:szCs w:val="20"/>
                          <w:lang w:val="ru-RU"/>
                        </w:rPr>
                        <w:t xml:space="preserve">- </w:t>
                      </w:r>
                      <w:r w:rsidRPr="0066154B">
                        <w:rPr>
                          <w:sz w:val="20"/>
                          <w:szCs w:val="20"/>
                          <w:lang w:val="ru-RU"/>
                        </w:rPr>
                        <w:t>Сбор данных в реальном времени</w:t>
                      </w:r>
                    </w:p>
                    <w:p w:rsidR="006A71D6" w:rsidRPr="0066154B" w:rsidRDefault="006A71D6">
                      <w:pPr>
                        <w:rPr>
                          <w:lang w:val="ru-RU"/>
                        </w:rPr>
                      </w:pPr>
                      <w:r w:rsidRPr="0066154B">
                        <w:rPr>
                          <w:sz w:val="20"/>
                          <w:szCs w:val="20"/>
                          <w:lang w:val="ru-RU"/>
                        </w:rPr>
                        <w:t>- Оповещение при сбоях</w:t>
                      </w:r>
                    </w:p>
                    <w:p w:rsidR="006A71D6" w:rsidRPr="0066154B" w:rsidRDefault="006A71D6">
                      <w:pPr>
                        <w:rPr>
                          <w:lang w:val="ru-RU"/>
                        </w:rPr>
                      </w:pPr>
                      <w:r w:rsidRPr="0066154B">
                        <w:rPr>
                          <w:sz w:val="20"/>
                          <w:szCs w:val="20"/>
                          <w:lang w:val="ru-RU"/>
                        </w:rPr>
                        <w:t>- Удаленное управление</w:t>
                      </w:r>
                    </w:p>
                    <w:p w:rsidR="006A71D6" w:rsidRPr="0066154B" w:rsidRDefault="006A71D6">
                      <w:pPr>
                        <w:rPr>
                          <w:lang w:val="ru-RU"/>
                        </w:rPr>
                      </w:pPr>
                      <w:r w:rsidRPr="0066154B">
                        <w:rPr>
                          <w:sz w:val="20"/>
                          <w:szCs w:val="20"/>
                          <w:lang w:val="ru-RU"/>
                        </w:rPr>
                        <w:t>- Отображение состояния системы в реальном времени</w:t>
                      </w:r>
                    </w:p>
                    <w:p w:rsidR="006A71D6" w:rsidRDefault="006A71D6">
                      <w:r>
                        <w:rPr>
                          <w:sz w:val="20"/>
                          <w:szCs w:val="20"/>
                        </w:rPr>
                        <w:t>- Архивирование данных</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48000" behindDoc="0" locked="0" layoutInCell="1" allowOverlap="1" wp14:anchorId="2D40C83C" wp14:editId="294E7599">
                <wp:simplePos x="0" y="0"/>
                <wp:positionH relativeFrom="column">
                  <wp:posOffset>2105660</wp:posOffset>
                </wp:positionH>
                <wp:positionV relativeFrom="paragraph">
                  <wp:posOffset>2098040</wp:posOffset>
                </wp:positionV>
                <wp:extent cx="1645920" cy="2457450"/>
                <wp:effectExtent l="0" t="0" r="0" b="0"/>
                <wp:wrapNone/>
                <wp:docPr id="39" name="Фигура4_2"/>
                <wp:cNvGraphicFramePr/>
                <a:graphic xmlns:a="http://schemas.openxmlformats.org/drawingml/2006/main">
                  <a:graphicData uri="http://schemas.microsoft.com/office/word/2010/wordprocessingShape">
                    <wps:wsp>
                      <wps:cNvSpPr txBox="1"/>
                      <wps:spPr>
                        <a:xfrm>
                          <a:off x="0" y="0"/>
                          <a:ext cx="1645920" cy="2457450"/>
                        </a:xfrm>
                        <a:prstGeom prst="rect">
                          <a:avLst/>
                        </a:prstGeom>
                        <a:noFill/>
                        <a:ln>
                          <a:noFill/>
                        </a:ln>
                      </wps:spPr>
                      <wps:txbx>
                        <w:txbxContent>
                          <w:p w:rsidR="006A71D6" w:rsidRPr="0066154B" w:rsidRDefault="006A71D6">
                            <w:pPr>
                              <w:rPr>
                                <w:lang w:val="ru-RU"/>
                              </w:rPr>
                            </w:pPr>
                            <w:r w:rsidRPr="0066154B">
                              <w:rPr>
                                <w:b/>
                                <w:bCs/>
                                <w:lang w:val="ru-RU"/>
                              </w:rPr>
                              <w:t>Прикладные функции:</w:t>
                            </w:r>
                          </w:p>
                          <w:p w:rsidR="006A71D6" w:rsidRPr="0066154B" w:rsidRDefault="006A71D6">
                            <w:pPr>
                              <w:rPr>
                                <w:lang w:val="ru-RU"/>
                              </w:rPr>
                            </w:pPr>
                            <w:r w:rsidRPr="0066154B">
                              <w:rPr>
                                <w:sz w:val="20"/>
                                <w:szCs w:val="20"/>
                                <w:lang w:val="ru-RU"/>
                              </w:rPr>
                              <w:t>- Управление информацией</w:t>
                            </w:r>
                          </w:p>
                          <w:p w:rsidR="006A71D6" w:rsidRPr="0066154B" w:rsidRDefault="006A71D6">
                            <w:pPr>
                              <w:rPr>
                                <w:lang w:val="ru-RU"/>
                              </w:rPr>
                            </w:pPr>
                            <w:r w:rsidRPr="0066154B">
                              <w:rPr>
                                <w:sz w:val="20"/>
                                <w:szCs w:val="20"/>
                                <w:lang w:val="ru-RU"/>
                              </w:rPr>
                              <w:t>- Управление потоками   мощности в реальном времени</w:t>
                            </w:r>
                          </w:p>
                          <w:p w:rsidR="006A71D6" w:rsidRPr="0066154B" w:rsidRDefault="006A71D6">
                            <w:pPr>
                              <w:rPr>
                                <w:lang w:val="ru-RU"/>
                              </w:rPr>
                            </w:pPr>
                            <w:r w:rsidRPr="0066154B">
                              <w:rPr>
                                <w:sz w:val="20"/>
                                <w:szCs w:val="20"/>
                                <w:lang w:val="ru-RU"/>
                              </w:rPr>
                              <w:t>- Интеллектуальная обработка сбоев системы</w:t>
                            </w:r>
                          </w:p>
                          <w:p w:rsidR="006A71D6" w:rsidRPr="0066154B" w:rsidRDefault="006A71D6">
                            <w:pPr>
                              <w:rPr>
                                <w:lang w:val="ru-RU"/>
                              </w:rPr>
                            </w:pPr>
                            <w:r w:rsidRPr="0066154B">
                              <w:rPr>
                                <w:sz w:val="20"/>
                                <w:szCs w:val="20"/>
                                <w:lang w:val="ru-RU"/>
                              </w:rPr>
                              <w:t>- Определение текущего состояния системы</w:t>
                            </w:r>
                          </w:p>
                          <w:p w:rsidR="006A71D6" w:rsidRPr="0066154B" w:rsidRDefault="006A71D6">
                            <w:pPr>
                              <w:rPr>
                                <w:lang w:val="ru-RU"/>
                              </w:rPr>
                            </w:pPr>
                            <w:r w:rsidRPr="0066154B">
                              <w:rPr>
                                <w:sz w:val="20"/>
                                <w:szCs w:val="20"/>
                                <w:lang w:val="ru-RU"/>
                              </w:rPr>
                              <w:t>- Управление напряжением</w:t>
                            </w:r>
                          </w:p>
                          <w:p w:rsidR="006A71D6" w:rsidRPr="0066154B" w:rsidRDefault="006A71D6">
                            <w:pPr>
                              <w:rPr>
                                <w:lang w:val="ru-RU"/>
                              </w:rPr>
                            </w:pPr>
                            <w:r w:rsidRPr="0066154B">
                              <w:rPr>
                                <w:sz w:val="20"/>
                                <w:szCs w:val="20"/>
                                <w:lang w:val="ru-RU"/>
                              </w:rPr>
                              <w:t>- Управление электротехническим оборудованием</w:t>
                            </w:r>
                          </w:p>
                          <w:p w:rsidR="006A71D6" w:rsidRPr="0066154B" w:rsidRDefault="006A71D6">
                            <w:pPr>
                              <w:rPr>
                                <w:lang w:val="ru-RU"/>
                              </w:rPr>
                            </w:pPr>
                            <w:r w:rsidRPr="0066154B">
                              <w:rPr>
                                <w:sz w:val="20"/>
                                <w:szCs w:val="20"/>
                                <w:lang w:val="ru-RU"/>
                              </w:rPr>
                              <w:t>- Регулирование спроса</w:t>
                            </w:r>
                          </w:p>
                          <w:p w:rsidR="006A71D6" w:rsidRDefault="006A71D6">
                            <w:r>
                              <w:rPr>
                                <w:sz w:val="20"/>
                                <w:szCs w:val="20"/>
                              </w:rPr>
                              <w:t>- и пр.</w:t>
                            </w:r>
                          </w:p>
                        </w:txbxContent>
                      </wps:txbx>
                      <wps:bodyPr wrap="square" lIns="0" tIns="0" rIns="0" bIns="0">
                        <a:spAutoFit/>
                      </wps:bodyPr>
                    </wps:wsp>
                  </a:graphicData>
                </a:graphic>
              </wp:anchor>
            </w:drawing>
          </mc:Choice>
          <mc:Fallback>
            <w:pict>
              <v:shape w14:anchorId="2D40C83C" id="Фигура4_2" o:spid="_x0000_s1038" type="#_x0000_t202" style="position:absolute;left:0;text-align:left;margin-left:165.8pt;margin-top:165.2pt;width:129.6pt;height:193.5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" filled="f" stroked="f">
                <v:textbox style="mso-fit-shape-to-text:t" inset="0,0,0,0">
                  <w:txbxContent>
                    <w:p w:rsidR="006A71D6" w:rsidRPr="0066154B" w:rsidRDefault="006A71D6">
                      <w:pPr>
                        <w:rPr>
                          <w:lang w:val="ru-RU"/>
                        </w:rPr>
                      </w:pPr>
                      <w:r w:rsidRPr="0066154B">
                        <w:rPr>
                          <w:b/>
                          <w:bCs/>
                          <w:lang w:val="ru-RU"/>
                        </w:rPr>
                        <w:t>Прикладные функции:</w:t>
                      </w:r>
                    </w:p>
                    <w:p w:rsidR="006A71D6" w:rsidRPr="0066154B" w:rsidRDefault="006A71D6">
                      <w:pPr>
                        <w:rPr>
                          <w:lang w:val="ru-RU"/>
                        </w:rPr>
                      </w:pPr>
                      <w:r w:rsidRPr="0066154B">
                        <w:rPr>
                          <w:sz w:val="20"/>
                          <w:szCs w:val="20"/>
                          <w:lang w:val="ru-RU"/>
                        </w:rPr>
                        <w:t>- Управление информацией</w:t>
                      </w:r>
                    </w:p>
                    <w:p w:rsidR="006A71D6" w:rsidRPr="0066154B" w:rsidRDefault="006A71D6">
                      <w:pPr>
                        <w:rPr>
                          <w:lang w:val="ru-RU"/>
                        </w:rPr>
                      </w:pPr>
                      <w:r w:rsidRPr="0066154B">
                        <w:rPr>
                          <w:sz w:val="20"/>
                          <w:szCs w:val="20"/>
                          <w:lang w:val="ru-RU"/>
                        </w:rPr>
                        <w:t>- Управление потоками   мощности в реальном времени</w:t>
                      </w:r>
                    </w:p>
                    <w:p w:rsidR="006A71D6" w:rsidRPr="0066154B" w:rsidRDefault="006A71D6">
                      <w:pPr>
                        <w:rPr>
                          <w:lang w:val="ru-RU"/>
                        </w:rPr>
                      </w:pPr>
                      <w:r w:rsidRPr="0066154B">
                        <w:rPr>
                          <w:sz w:val="20"/>
                          <w:szCs w:val="20"/>
                          <w:lang w:val="ru-RU"/>
                        </w:rPr>
                        <w:t>- Интеллектуальная обработка сбоев системы</w:t>
                      </w:r>
                    </w:p>
                    <w:p w:rsidR="006A71D6" w:rsidRPr="0066154B" w:rsidRDefault="006A71D6">
                      <w:pPr>
                        <w:rPr>
                          <w:lang w:val="ru-RU"/>
                        </w:rPr>
                      </w:pPr>
                      <w:r w:rsidRPr="0066154B">
                        <w:rPr>
                          <w:sz w:val="20"/>
                          <w:szCs w:val="20"/>
                          <w:lang w:val="ru-RU"/>
                        </w:rPr>
                        <w:t>- Определение текущего состояния системы</w:t>
                      </w:r>
                    </w:p>
                    <w:p w:rsidR="006A71D6" w:rsidRPr="0066154B" w:rsidRDefault="006A71D6">
                      <w:pPr>
                        <w:rPr>
                          <w:lang w:val="ru-RU"/>
                        </w:rPr>
                      </w:pPr>
                      <w:r w:rsidRPr="0066154B">
                        <w:rPr>
                          <w:sz w:val="20"/>
                          <w:szCs w:val="20"/>
                          <w:lang w:val="ru-RU"/>
                        </w:rPr>
                        <w:t>- Управление напряжением</w:t>
                      </w:r>
                    </w:p>
                    <w:p w:rsidR="006A71D6" w:rsidRPr="0066154B" w:rsidRDefault="006A71D6">
                      <w:pPr>
                        <w:rPr>
                          <w:lang w:val="ru-RU"/>
                        </w:rPr>
                      </w:pPr>
                      <w:r w:rsidRPr="0066154B">
                        <w:rPr>
                          <w:sz w:val="20"/>
                          <w:szCs w:val="20"/>
                          <w:lang w:val="ru-RU"/>
                        </w:rPr>
                        <w:t>- Управление электротехническим оборудованием</w:t>
                      </w:r>
                    </w:p>
                    <w:p w:rsidR="006A71D6" w:rsidRPr="0066154B" w:rsidRDefault="006A71D6">
                      <w:pPr>
                        <w:rPr>
                          <w:lang w:val="ru-RU"/>
                        </w:rPr>
                      </w:pPr>
                      <w:r w:rsidRPr="0066154B">
                        <w:rPr>
                          <w:sz w:val="20"/>
                          <w:szCs w:val="20"/>
                          <w:lang w:val="ru-RU"/>
                        </w:rPr>
                        <w:t>- Регулирование спроса</w:t>
                      </w:r>
                    </w:p>
                    <w:p w:rsidR="006A71D6" w:rsidRDefault="006A71D6">
                      <w:r>
                        <w:rPr>
                          <w:sz w:val="20"/>
                          <w:szCs w:val="20"/>
                        </w:rPr>
                        <w:t>- и пр.</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45952" behindDoc="0" locked="0" layoutInCell="1" allowOverlap="1" wp14:anchorId="42023337" wp14:editId="6973AD81">
                <wp:simplePos x="0" y="0"/>
                <wp:positionH relativeFrom="column">
                  <wp:posOffset>486410</wp:posOffset>
                </wp:positionH>
                <wp:positionV relativeFrom="paragraph">
                  <wp:posOffset>4054475</wp:posOffset>
                </wp:positionV>
                <wp:extent cx="1134745" cy="527050"/>
                <wp:effectExtent l="0" t="0" r="0" b="0"/>
                <wp:wrapNone/>
                <wp:docPr id="37" name="Фигура4_0"/>
                <wp:cNvGraphicFramePr/>
                <a:graphic xmlns:a="http://schemas.openxmlformats.org/drawingml/2006/main">
                  <a:graphicData uri="http://schemas.microsoft.com/office/word/2010/wordprocessingShape">
                    <wps:wsp>
                      <wps:cNvSpPr txBox="1"/>
                      <wps:spPr>
                        <a:xfrm>
                          <a:off x="0" y="0"/>
                          <a:ext cx="1134745" cy="527050"/>
                        </a:xfrm>
                        <a:prstGeom prst="rect">
                          <a:avLst/>
                        </a:prstGeom>
                        <a:noFill/>
                        <a:ln>
                          <a:noFill/>
                        </a:ln>
                      </wps:spPr>
                      <wps:txbx>
                        <w:txbxContent>
                          <w:p w:rsidR="006A71D6" w:rsidRDefault="006A71D6">
                            <w:r>
                              <w:t>Геоинформационная система (GIS)</w:t>
                            </w:r>
                          </w:p>
                        </w:txbxContent>
                      </wps:txbx>
                      <wps:bodyPr wrap="square" lIns="0" tIns="0" rIns="0" bIns="0">
                        <a:spAutoFit/>
                      </wps:bodyPr>
                    </wps:wsp>
                  </a:graphicData>
                </a:graphic>
              </wp:anchor>
            </w:drawing>
          </mc:Choice>
          <mc:Fallback>
            <w:pict>
              <v:shape w14:anchorId="42023337" id="Фигура4_0" o:spid="_x0000_s1039" type="#_x0000_t202" style="position:absolute;left:0;text-align:left;margin-left:38.3pt;margin-top:319.25pt;width:89.35pt;height:41.5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" filled="f" stroked="f">
                <v:textbox style="mso-fit-shape-to-text:t" inset="0,0,0,0">
                  <w:txbxContent>
                    <w:p w:rsidR="006A71D6" w:rsidRDefault="006A71D6">
                      <w:r>
                        <w:t>Геоинформационная система (GIS)</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44928" behindDoc="0" locked="0" layoutInCell="1" allowOverlap="1" wp14:anchorId="15D4169E" wp14:editId="04745C55">
                <wp:simplePos x="0" y="0"/>
                <wp:positionH relativeFrom="column">
                  <wp:posOffset>426085</wp:posOffset>
                </wp:positionH>
                <wp:positionV relativeFrom="paragraph">
                  <wp:posOffset>2150110</wp:posOffset>
                </wp:positionV>
                <wp:extent cx="1368425" cy="527050"/>
                <wp:effectExtent l="0" t="0" r="0" b="0"/>
                <wp:wrapNone/>
                <wp:docPr id="36" name="Фигура4"/>
                <wp:cNvGraphicFramePr/>
                <a:graphic xmlns:a="http://schemas.openxmlformats.org/drawingml/2006/main">
                  <a:graphicData uri="http://schemas.microsoft.com/office/word/2010/wordprocessingShape">
                    <wps:wsp>
                      <wps:cNvSpPr txBox="1"/>
                      <wps:spPr>
                        <a:xfrm>
                          <a:off x="0" y="0"/>
                          <a:ext cx="1368425" cy="527050"/>
                        </a:xfrm>
                        <a:prstGeom prst="rect">
                          <a:avLst/>
                        </a:prstGeom>
                        <a:noFill/>
                        <a:ln>
                          <a:noFill/>
                        </a:ln>
                      </wps:spPr>
                      <wps:txbx>
                        <w:txbxContent>
                          <w:p w:rsidR="006A71D6" w:rsidRDefault="006A71D6">
                            <w:r>
                              <w:t>Инфраструктура по сбору информации</w:t>
                            </w:r>
                          </w:p>
                        </w:txbxContent>
                      </wps:txbx>
                      <wps:bodyPr wrap="square" lIns="0" tIns="0" rIns="0" bIns="0">
                        <a:spAutoFit/>
                      </wps:bodyPr>
                    </wps:wsp>
                  </a:graphicData>
                </a:graphic>
              </wp:anchor>
            </w:drawing>
          </mc:Choice>
          <mc:Fallback>
            <w:pict>
              <v:shape w14:anchorId="15D4169E" id="Фигура4" o:spid="_x0000_s1040" type="#_x0000_t202" style="position:absolute;left:0;text-align:left;margin-left:33.55pt;margin-top:169.3pt;width:107.75pt;height:41.5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" filled="f" stroked="f">
                <v:textbox style="mso-fit-shape-to-text:t" inset="0,0,0,0">
                  <w:txbxContent>
                    <w:p w:rsidR="006A71D6" w:rsidRDefault="006A71D6">
                      <w:r>
                        <w:t>Инфраструктура по сбору информации</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42880" behindDoc="0" locked="0" layoutInCell="1" allowOverlap="1" wp14:anchorId="7F06CD71" wp14:editId="43045A77">
                <wp:simplePos x="0" y="0"/>
                <wp:positionH relativeFrom="column">
                  <wp:posOffset>2105660</wp:posOffset>
                </wp:positionH>
                <wp:positionV relativeFrom="paragraph">
                  <wp:posOffset>2098040</wp:posOffset>
                </wp:positionV>
                <wp:extent cx="1645920" cy="2537460"/>
                <wp:effectExtent l="0" t="0" r="0" b="0"/>
                <wp:wrapNone/>
                <wp:docPr id="34" name="Фигура3"/>
                <wp:cNvGraphicFramePr/>
                <a:graphic xmlns:a="http://schemas.openxmlformats.org/drawingml/2006/main">
                  <a:graphicData uri="http://schemas.microsoft.com/office/word/2010/wordprocessingShape">
                    <wps:wsp>
                      <wps:cNvSpPr/>
                      <wps:spPr>
                        <a:xfrm>
                          <a:off x="0" y="0"/>
                          <a:ext cx="1645920" cy="2537460"/>
                        </a:xfrm>
                        <a:prstGeom prst="rect">
                          <a:avLst/>
                        </a:prstGeom>
                        <a:solidFill>
                          <a:srgbClr val="FFAA95"/>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FD8D965" id="Фигура3" o:spid="_x0000_s1026" style="position:absolute;margin-left:165.8pt;margin-top:165.2pt;width:129.6pt;height:199.8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" fillcolor="#ffaa95" strokecolor="#3465a4"/>
            </w:pict>
          </mc:Fallback>
        </mc:AlternateContent>
      </w:r>
      <w:r w:rsidRPr="00973ADC">
        <w:rPr>
          <w:rFonts w:cs="Times New Roman"/>
          <w:noProof/>
          <w:lang w:eastAsia="ru-RU" w:bidi="ar-SA"/>
        </w:rPr>
        <mc:AlternateContent>
          <mc:Choice Requires="wps">
            <w:drawing>
              <wp:anchor distT="0" distB="0" distL="0" distR="0" simplePos="0" relativeHeight="251639808" behindDoc="0" locked="0" layoutInCell="1" allowOverlap="1" wp14:anchorId="190F6F29" wp14:editId="002828E7">
                <wp:simplePos x="0" y="0"/>
                <wp:positionH relativeFrom="column">
                  <wp:posOffset>417565</wp:posOffset>
                </wp:positionH>
                <wp:positionV relativeFrom="paragraph">
                  <wp:posOffset>3007692</wp:posOffset>
                </wp:positionV>
                <wp:extent cx="1377315" cy="702310"/>
                <wp:effectExtent l="0" t="0" r="0" b="0"/>
                <wp:wrapNone/>
                <wp:docPr id="32" name="Фигура2_0"/>
                <wp:cNvGraphicFramePr/>
                <a:graphic xmlns:a="http://schemas.openxmlformats.org/drawingml/2006/main">
                  <a:graphicData uri="http://schemas.microsoft.com/office/word/2010/wordprocessingShape">
                    <wps:wsp>
                      <wps:cNvSpPr/>
                      <wps:spPr>
                        <a:xfrm>
                          <a:off x="0" y="0"/>
                          <a:ext cx="1377315" cy="70231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6FEC84E" id="Фигура2_0" o:spid="_x0000_s1026" style="position:absolute;margin-left:32.9pt;margin-top:236.85pt;width:108.45pt;height:55.3pt;z-index:251639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" fillcolor="#729fcf" strokecolor="#3465a4"/>
            </w:pict>
          </mc:Fallback>
        </mc:AlternateContent>
      </w:r>
      <w:r w:rsidRPr="00973ADC">
        <w:rPr>
          <w:rFonts w:cs="Times New Roman"/>
          <w:noProof/>
          <w:lang w:eastAsia="ru-RU" w:bidi="ar-SA"/>
        </w:rPr>
        <mc:AlternateContent>
          <mc:Choice Requires="wps">
            <w:drawing>
              <wp:anchor distT="0" distB="0" distL="0" distR="0" simplePos="0" relativeHeight="251646976" behindDoc="0" locked="0" layoutInCell="1" allowOverlap="1" wp14:anchorId="1FB5D174" wp14:editId="1D311713">
                <wp:simplePos x="0" y="0"/>
                <wp:positionH relativeFrom="column">
                  <wp:posOffset>457835</wp:posOffset>
                </wp:positionH>
                <wp:positionV relativeFrom="paragraph">
                  <wp:posOffset>2980055</wp:posOffset>
                </wp:positionV>
                <wp:extent cx="1247775" cy="702310"/>
                <wp:effectExtent l="0" t="0" r="0" b="0"/>
                <wp:wrapNone/>
                <wp:docPr id="38" name="Фигура4_1"/>
                <wp:cNvGraphicFramePr/>
                <a:graphic xmlns:a="http://schemas.openxmlformats.org/drawingml/2006/main">
                  <a:graphicData uri="http://schemas.microsoft.com/office/word/2010/wordprocessingShape">
                    <wps:wsp>
                      <wps:cNvSpPr txBox="1"/>
                      <wps:spPr>
                        <a:xfrm>
                          <a:off x="0" y="0"/>
                          <a:ext cx="1247775" cy="702310"/>
                        </a:xfrm>
                        <a:prstGeom prst="rect">
                          <a:avLst/>
                        </a:prstGeom>
                        <a:noFill/>
                        <a:ln>
                          <a:noFill/>
                        </a:ln>
                      </wps:spPr>
                      <wps:txbx>
                        <w:txbxContent>
                          <w:p w:rsidR="006A71D6" w:rsidRDefault="006A71D6">
                            <w:r>
                              <w:t>Система управления отключениями (OMS)</w:t>
                            </w:r>
                          </w:p>
                        </w:txbxContent>
                      </wps:txbx>
                      <wps:bodyPr wrap="square" lIns="0" tIns="0" rIns="0" bIns="0">
                        <a:spAutoFit/>
                      </wps:bodyPr>
                    </wps:wsp>
                  </a:graphicData>
                </a:graphic>
              </wp:anchor>
            </w:drawing>
          </mc:Choice>
          <mc:Fallback>
            <w:pict>
              <v:shape w14:anchorId="1FB5D174" id="Фигура4_1" o:spid="_x0000_s1041" type="#_x0000_t202" style="position:absolute;left:0;text-align:left;margin-left:36.05pt;margin-top:234.65pt;width:98.25pt;height:55.3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" filled="f" stroked="f">
                <v:textbox style="mso-fit-shape-to-text:t" inset="0,0,0,0">
                  <w:txbxContent>
                    <w:p w:rsidR="006A71D6" w:rsidRDefault="006A71D6">
                      <w:r>
                        <w:t>Система управления отключениями (OMS)</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43904" behindDoc="0" locked="0" layoutInCell="1" allowOverlap="1" wp14:anchorId="7F4F0426" wp14:editId="155F1440">
                <wp:simplePos x="0" y="0"/>
                <wp:positionH relativeFrom="column">
                  <wp:posOffset>3982085</wp:posOffset>
                </wp:positionH>
                <wp:positionV relativeFrom="paragraph">
                  <wp:posOffset>2070100</wp:posOffset>
                </wp:positionV>
                <wp:extent cx="1645920" cy="2537460"/>
                <wp:effectExtent l="0" t="0" r="0" b="0"/>
                <wp:wrapNone/>
                <wp:docPr id="35" name="Фигура3_0"/>
                <wp:cNvGraphicFramePr/>
                <a:graphic xmlns:a="http://schemas.openxmlformats.org/drawingml/2006/main">
                  <a:graphicData uri="http://schemas.microsoft.com/office/word/2010/wordprocessingShape">
                    <wps:wsp>
                      <wps:cNvSpPr/>
                      <wps:spPr>
                        <a:xfrm>
                          <a:off x="0" y="0"/>
                          <a:ext cx="1645920" cy="2537460"/>
                        </a:xfrm>
                        <a:prstGeom prst="rect">
                          <a:avLst/>
                        </a:prstGeom>
                        <a:solidFill>
                          <a:srgbClr val="FFDBB6"/>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2F3F058" id="Фигура3_0" o:spid="_x0000_s1026" style="position:absolute;margin-left:313.55pt;margin-top:163pt;width:129.6pt;height:199.8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" fillcolor="#ffdbb6" strokecolor="#3465a4"/>
            </w:pict>
          </mc:Fallback>
        </mc:AlternateContent>
      </w:r>
      <w:r w:rsidRPr="00973ADC">
        <w:rPr>
          <w:rFonts w:cs="Times New Roman"/>
          <w:noProof/>
          <w:lang w:eastAsia="ru-RU" w:bidi="ar-SA"/>
        </w:rPr>
        <mc:AlternateContent>
          <mc:Choice Requires="wps">
            <w:drawing>
              <wp:anchor distT="0" distB="0" distL="0" distR="0" simplePos="0" relativeHeight="251640832" behindDoc="0" locked="0" layoutInCell="1" allowOverlap="1" wp14:anchorId="7B98AB32" wp14:editId="2AEC961A">
                <wp:simplePos x="0" y="0"/>
                <wp:positionH relativeFrom="column">
                  <wp:posOffset>371475</wp:posOffset>
                </wp:positionH>
                <wp:positionV relativeFrom="paragraph">
                  <wp:posOffset>3975735</wp:posOffset>
                </wp:positionV>
                <wp:extent cx="1360170" cy="623570"/>
                <wp:effectExtent l="0" t="0" r="0" b="0"/>
                <wp:wrapNone/>
                <wp:docPr id="33" name="Фигура2_1"/>
                <wp:cNvGraphicFramePr/>
                <a:graphic xmlns:a="http://schemas.openxmlformats.org/drawingml/2006/main">
                  <a:graphicData uri="http://schemas.microsoft.com/office/word/2010/wordprocessingShape">
                    <wps:wsp>
                      <wps:cNvSpPr/>
                      <wps:spPr>
                        <a:xfrm>
                          <a:off x="0" y="0"/>
                          <a:ext cx="1360170" cy="62357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D8CA872" id="Фигура2_1" o:spid="_x0000_s1026" style="position:absolute;margin-left:29.25pt;margin-top:313.05pt;width:107.1pt;height:49.1pt;z-index:25164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" fillcolor="#729fcf" strokecolor="#3465a4"/>
            </w:pict>
          </mc:Fallback>
        </mc:AlternateContent>
      </w:r>
      <w:r w:rsidRPr="00973ADC">
        <w:rPr>
          <w:rFonts w:cs="Times New Roman"/>
          <w:noProof/>
          <w:lang w:eastAsia="ru-RU" w:bidi="ar-SA"/>
        </w:rPr>
        <mc:AlternateContent>
          <mc:Choice Requires="wps">
            <w:drawing>
              <wp:anchor distT="0" distB="0" distL="0" distR="0" simplePos="0" relativeHeight="251638784" behindDoc="0" locked="0" layoutInCell="1" allowOverlap="1" wp14:anchorId="51471D84" wp14:editId="30442207">
                <wp:simplePos x="0" y="0"/>
                <wp:positionH relativeFrom="column">
                  <wp:posOffset>380906</wp:posOffset>
                </wp:positionH>
                <wp:positionV relativeFrom="paragraph">
                  <wp:posOffset>2078696</wp:posOffset>
                </wp:positionV>
                <wp:extent cx="1385570" cy="623570"/>
                <wp:effectExtent l="0" t="0" r="0" b="0"/>
                <wp:wrapNone/>
                <wp:docPr id="31" name="Фигура2"/>
                <wp:cNvGraphicFramePr/>
                <a:graphic xmlns:a="http://schemas.openxmlformats.org/drawingml/2006/main">
                  <a:graphicData uri="http://schemas.microsoft.com/office/word/2010/wordprocessingShape">
                    <wps:wsp>
                      <wps:cNvSpPr/>
                      <wps:spPr>
                        <a:xfrm>
                          <a:off x="0" y="0"/>
                          <a:ext cx="1385570" cy="62357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3E3B557" id="Фигура2" o:spid="_x0000_s1026" style="position:absolute;margin-left:30pt;margin-top:163.7pt;width:109.1pt;height:49.1pt;z-index:251638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" fillcolor="#729fcf" strokecolor="#3465a4"/>
            </w:pict>
          </mc:Fallback>
        </mc:AlternateContent>
      </w:r>
      <w:r w:rsidR="0043732B" w:rsidRPr="00973ADC">
        <w:rPr>
          <w:rFonts w:cs="Times New Roman"/>
        </w:rPr>
        <w:tab/>
        <w:t xml:space="preserve">В основе работы контроллера лежит </w:t>
      </w:r>
      <w:r w:rsidR="0043732B" w:rsidRPr="00973ADC">
        <w:rPr>
          <w:rFonts w:cs="Times New Roman"/>
          <w:lang w:val="en-US"/>
        </w:rPr>
        <w:t>DMS</w:t>
      </w:r>
      <w:r w:rsidR="0043732B" w:rsidRPr="00973ADC">
        <w:rPr>
          <w:rFonts w:cs="Times New Roman"/>
        </w:rPr>
        <w:t xml:space="preserve"> (система управления распределительными сетями) — система принятия решения и контроля над потоками энергии в энергосистеме. В </w:t>
      </w:r>
      <w:r w:rsidR="0043732B" w:rsidRPr="00973ADC">
        <w:rPr>
          <w:rFonts w:cs="Times New Roman"/>
          <w:lang w:val="en-US"/>
        </w:rPr>
        <w:t>DMS</w:t>
      </w:r>
      <w:r w:rsidR="0043732B" w:rsidRPr="00973ADC">
        <w:rPr>
          <w:rFonts w:cs="Times New Roman"/>
        </w:rPr>
        <w:t xml:space="preserve"> входит система диспетчерского управления и сбора данных (</w:t>
      </w:r>
      <w:r w:rsidR="0043732B" w:rsidRPr="00973ADC">
        <w:rPr>
          <w:rFonts w:cs="Times New Roman"/>
          <w:lang w:val="en-US"/>
        </w:rPr>
        <w:t>SCADA</w:t>
      </w:r>
      <w:r w:rsidR="0043732B" w:rsidRPr="00973ADC">
        <w:rPr>
          <w:rFonts w:cs="Times New Roman"/>
        </w:rPr>
        <w:t xml:space="preserve">). Вспомогательные системы </w:t>
      </w:r>
      <w:r w:rsidR="0043732B" w:rsidRPr="00973ADC">
        <w:rPr>
          <w:rFonts w:cs="Times New Roman"/>
          <w:lang w:val="en-US"/>
        </w:rPr>
        <w:t>DMS</w:t>
      </w:r>
      <w:r w:rsidR="0043732B" w:rsidRPr="00973ADC">
        <w:rPr>
          <w:rFonts w:cs="Times New Roman"/>
        </w:rPr>
        <w:t xml:space="preserve"> включают в себя система управления отключениями (</w:t>
      </w:r>
      <w:r w:rsidR="0043732B" w:rsidRPr="00973ADC">
        <w:rPr>
          <w:rFonts w:cs="Times New Roman"/>
          <w:lang w:val="en-US"/>
        </w:rPr>
        <w:t>OMS</w:t>
      </w:r>
      <w:r w:rsidR="0043732B" w:rsidRPr="00973ADC">
        <w:rPr>
          <w:rFonts w:cs="Times New Roman"/>
        </w:rPr>
        <w:t>) и геоинформационная система (</w:t>
      </w:r>
      <w:r w:rsidR="0043732B" w:rsidRPr="00973ADC">
        <w:rPr>
          <w:rFonts w:cs="Times New Roman"/>
          <w:lang w:val="en-US"/>
        </w:rPr>
        <w:t>GIS</w:t>
      </w:r>
      <w:r w:rsidR="0043732B" w:rsidRPr="00973ADC">
        <w:rPr>
          <w:rFonts w:cs="Times New Roman"/>
        </w:rPr>
        <w:t>). Схема такой системы изображена на рис. 2.2.</w:t>
      </w:r>
    </w:p>
    <w:p w:rsidR="00D1481D" w:rsidRPr="00973ADC" w:rsidRDefault="00D1481D">
      <w:pPr>
        <w:pStyle w:val="a1"/>
        <w:rPr>
          <w:rFonts w:cs="Times New Roman"/>
        </w:rPr>
      </w:pPr>
    </w:p>
    <w:p w:rsidR="00D1481D" w:rsidRPr="00973ADC" w:rsidRDefault="002E7187">
      <w:pPr>
        <w:pStyle w:val="3"/>
        <w:rPr>
          <w:rFonts w:ascii="Times New Roman" w:hAnsi="Times New Roman" w:cs="Times New Roman"/>
          <w:lang w:val="ru-RU"/>
        </w:rPr>
      </w:pPr>
      <w:bookmarkStart w:id="29" w:name="_Toc43309147"/>
      <w:r>
        <w:rPr>
          <w:rFonts w:ascii="Times New Roman" w:hAnsi="Times New Roman" w:cs="Times New Roman"/>
          <w:lang w:val="ru-RU"/>
        </w:rPr>
        <w:t>2.3.3</w:t>
      </w:r>
      <w:r w:rsidR="0043732B" w:rsidRPr="00973ADC">
        <w:rPr>
          <w:rFonts w:ascii="Times New Roman" w:hAnsi="Times New Roman" w:cs="Times New Roman"/>
          <w:lang w:val="ru-RU"/>
        </w:rPr>
        <w:t xml:space="preserve"> Контроль и сбор информации в системе микросети</w:t>
      </w:r>
      <w:bookmarkEnd w:id="29"/>
    </w:p>
    <w:p w:rsidR="00D1481D" w:rsidRPr="00973ADC" w:rsidRDefault="0043732B" w:rsidP="00961965">
      <w:pPr>
        <w:pStyle w:val="a1"/>
        <w:spacing w:after="0"/>
        <w:rPr>
          <w:rFonts w:cs="Times New Roman"/>
        </w:rPr>
      </w:pPr>
      <w:r w:rsidRPr="00973ADC">
        <w:rPr>
          <w:rFonts w:cs="Times New Roman"/>
        </w:rPr>
        <w:tab/>
        <w:t xml:space="preserve">Система </w:t>
      </w:r>
      <w:r w:rsidRPr="00973ADC">
        <w:rPr>
          <w:rFonts w:cs="Times New Roman"/>
          <w:lang w:val="en-US"/>
        </w:rPr>
        <w:t>SCADA</w:t>
      </w:r>
      <w:r w:rsidRPr="00973ADC">
        <w:rPr>
          <w:rFonts w:cs="Times New Roman"/>
        </w:rPr>
        <w:t xml:space="preserve"> предназначена для сбора данных, мониторинга и локальным контролем над устройствами. Она имеет обширный функционал и выполняют важную роль в работе микросети. </w:t>
      </w:r>
    </w:p>
    <w:p w:rsidR="00D1481D" w:rsidRPr="00973ADC" w:rsidRDefault="00F90EE4" w:rsidP="00961965">
      <w:pPr>
        <w:pStyle w:val="a1"/>
        <w:spacing w:after="0"/>
        <w:rPr>
          <w:rFonts w:cs="Times New Roman"/>
        </w:rPr>
      </w:pPr>
      <w:r w:rsidRPr="00973ADC">
        <w:rPr>
          <w:rFonts w:cs="Times New Roman"/>
          <w:noProof/>
          <w:lang w:eastAsia="ru-RU" w:bidi="ar-SA"/>
        </w:rPr>
        <w:lastRenderedPageBreak/>
        <mc:AlternateContent>
          <mc:Choice Requires="wps">
            <w:drawing>
              <wp:anchor distT="0" distB="0" distL="0" distR="0" simplePos="0" relativeHeight="251667456" behindDoc="0" locked="0" layoutInCell="1" allowOverlap="1" wp14:anchorId="40DA2E8D" wp14:editId="0D38A00E">
                <wp:simplePos x="0" y="0"/>
                <wp:positionH relativeFrom="column">
                  <wp:posOffset>-144130</wp:posOffset>
                </wp:positionH>
                <wp:positionV relativeFrom="paragraph">
                  <wp:posOffset>2609777</wp:posOffset>
                </wp:positionV>
                <wp:extent cx="6581775" cy="4290695"/>
                <wp:effectExtent l="0" t="0" r="0" b="0"/>
                <wp:wrapSquare wrapText="largest"/>
                <wp:docPr id="50" name="Врезка4"/>
                <wp:cNvGraphicFramePr/>
                <a:graphic xmlns:a="http://schemas.openxmlformats.org/drawingml/2006/main">
                  <a:graphicData uri="http://schemas.microsoft.com/office/word/2010/wordprocessingShape">
                    <wps:wsp>
                      <wps:cNvSpPr txBox="1"/>
                      <wps:spPr>
                        <a:xfrm>
                          <a:off x="0" y="0"/>
                          <a:ext cx="6581775" cy="4290695"/>
                        </a:xfrm>
                        <a:prstGeom prst="rect">
                          <a:avLst/>
                        </a:prstGeom>
                      </wps:spPr>
                      <wps:txbx>
                        <w:txbxContent>
                          <w:p w:rsidR="006A71D6" w:rsidRPr="0066154B" w:rsidRDefault="006A71D6" w:rsidP="00660D57">
                            <w:pPr>
                              <w:pStyle w:val="a9"/>
                              <w:jc w:val="center"/>
                              <w:rPr>
                                <w:lang w:val="ru-RU"/>
                              </w:rPr>
                            </w:pPr>
                            <w:r>
                              <w:rPr>
                                <w:noProof/>
                                <w:lang w:val="ru-RU" w:eastAsia="ru-RU" w:bidi="ar-SA"/>
                              </w:rPr>
                              <w:drawing>
                                <wp:inline distT="0" distB="0" distL="0" distR="0" wp14:anchorId="06729C31" wp14:editId="75DEB09B">
                                  <wp:extent cx="6166884" cy="3938155"/>
                                  <wp:effectExtent l="0" t="0" r="0" b="0"/>
                                  <wp:docPr id="16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
                                          <pic:cNvPicPr>
                                            <a:picLocks noChangeAspect="1" noChangeArrowheads="1"/>
                                          </pic:cNvPicPr>
                                        </pic:nvPicPr>
                                        <pic:blipFill>
                                          <a:blip r:embed="rId24"/>
                                          <a:srcRect l="3010" r="6446" b="2102"/>
                                          <a:stretch>
                                            <a:fillRect/>
                                          </a:stretch>
                                        </pic:blipFill>
                                        <pic:spPr bwMode="auto">
                                          <a:xfrm>
                                            <a:off x="0" y="0"/>
                                            <a:ext cx="6170101" cy="3940209"/>
                                          </a:xfrm>
                                          <a:prstGeom prst="rect">
                                            <a:avLst/>
                                          </a:prstGeom>
                                        </pic:spPr>
                                      </pic:pic>
                                    </a:graphicData>
                                  </a:graphic>
                                </wp:inline>
                              </w:drawing>
                            </w:r>
                            <w:r w:rsidRPr="0066154B">
                              <w:rPr>
                                <w:vanish/>
                                <w:lang w:val="ru-RU"/>
                              </w:rPr>
                              <w:br/>
                            </w:r>
                            <w:r w:rsidRPr="00660D57">
                              <w:rPr>
                                <w:rFonts w:ascii="Times New Roman" w:hAnsi="Times New Roman" w:cs="Times New Roman"/>
                                <w:i w:val="0"/>
                                <w:lang w:val="ru-RU"/>
                              </w:rPr>
                              <w:t>Рисунок 2.3 - Блок-схема оборудования управления микросетью</w:t>
                            </w:r>
                          </w:p>
                        </w:txbxContent>
                      </wps:txbx>
                      <wps:bodyPr lIns="0" tIns="0" rIns="0" bIns="0" anchor="t">
                        <a:noAutofit/>
                      </wps:bodyPr>
                    </wps:wsp>
                  </a:graphicData>
                </a:graphic>
              </wp:anchor>
            </w:drawing>
          </mc:Choice>
          <mc:Fallback>
            <w:pict>
              <v:shape w14:anchorId="40DA2E8D" id="Врезка4" o:spid="_x0000_s1042" type="#_x0000_t202" style="position:absolute;left:0;text-align:left;margin-left:-11.35pt;margin-top:205.5pt;width:518.25pt;height:337.85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" filled="f" stroked="f">
                <v:textbox inset="0,0,0,0">
                  <w:txbxContent>
                    <w:p w:rsidR="006A71D6" w:rsidRPr="0066154B" w:rsidRDefault="006A71D6" w:rsidP="00660D57">
                      <w:pPr>
                        <w:pStyle w:val="a9"/>
                        <w:jc w:val="center"/>
                        <w:rPr>
                          <w:lang w:val="ru-RU"/>
                        </w:rPr>
                      </w:pPr>
                      <w:r>
                        <w:rPr>
                          <w:noProof/>
                          <w:lang w:val="ru-RU" w:eastAsia="ru-RU" w:bidi="ar-SA"/>
                        </w:rPr>
                        <w:drawing>
                          <wp:inline distT="0" distB="0" distL="0" distR="0" wp14:anchorId="06729C31" wp14:editId="75DEB09B">
                            <wp:extent cx="6166884" cy="3938155"/>
                            <wp:effectExtent l="0" t="0" r="0" b="0"/>
                            <wp:docPr id="16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
                                    <pic:cNvPicPr>
                                      <a:picLocks noChangeAspect="1" noChangeArrowheads="1"/>
                                    </pic:cNvPicPr>
                                  </pic:nvPicPr>
                                  <pic:blipFill>
                                    <a:blip r:embed="rId24"/>
                                    <a:srcRect l="3010" r="6446" b="2102"/>
                                    <a:stretch>
                                      <a:fillRect/>
                                    </a:stretch>
                                  </pic:blipFill>
                                  <pic:spPr bwMode="auto">
                                    <a:xfrm>
                                      <a:off x="0" y="0"/>
                                      <a:ext cx="6170101" cy="3940209"/>
                                    </a:xfrm>
                                    <a:prstGeom prst="rect">
                                      <a:avLst/>
                                    </a:prstGeom>
                                  </pic:spPr>
                                </pic:pic>
                              </a:graphicData>
                            </a:graphic>
                          </wp:inline>
                        </w:drawing>
                      </w:r>
                      <w:r w:rsidRPr="0066154B">
                        <w:rPr>
                          <w:vanish/>
                          <w:lang w:val="ru-RU"/>
                        </w:rPr>
                        <w:br/>
                      </w:r>
                      <w:r w:rsidRPr="00660D57">
                        <w:rPr>
                          <w:rFonts w:ascii="Times New Roman" w:hAnsi="Times New Roman" w:cs="Times New Roman"/>
                          <w:i w:val="0"/>
                          <w:lang w:val="ru-RU"/>
                        </w:rPr>
                        <w:t>Рисунок 2.3 - Блок-схема оборудования управления микросетью</w:t>
                      </w:r>
                    </w:p>
                  </w:txbxContent>
                </v:textbox>
                <w10:wrap type="square" side="largest"/>
              </v:shape>
            </w:pict>
          </mc:Fallback>
        </mc:AlternateContent>
      </w:r>
      <w:r w:rsidR="0043732B" w:rsidRPr="00973ADC">
        <w:rPr>
          <w:rFonts w:cs="Times New Roman"/>
        </w:rPr>
        <w:tab/>
        <w:t xml:space="preserve">Обычно, системы управления микросетью разделены на аппаратную и программную части. Аппаратная часть представляет собой все управляющее оборудование, а также управляющие и измерительные цепи. Программная часть представляет собой программное обеспечение, которое управляет аппаратным уровнем и обрабатывает поступающую информацию для принятия решений. Как изображено на рис. 2.3, система </w:t>
      </w:r>
      <w:r w:rsidR="0043732B" w:rsidRPr="00973ADC">
        <w:rPr>
          <w:rFonts w:cs="Times New Roman"/>
          <w:lang w:val="en-US"/>
        </w:rPr>
        <w:t>SCADA</w:t>
      </w:r>
      <w:r w:rsidR="0043732B" w:rsidRPr="00973ADC">
        <w:rPr>
          <w:rFonts w:cs="Times New Roman"/>
        </w:rPr>
        <w:t xml:space="preserve"> является промежуточным звеном между управляющим контроллером и информационными системами, с которыми может взаимодействовать пользователь [23]. </w:t>
      </w:r>
    </w:p>
    <w:p w:rsidR="00D1481D" w:rsidRPr="00973ADC" w:rsidRDefault="0043732B" w:rsidP="00961965">
      <w:pPr>
        <w:pStyle w:val="a1"/>
        <w:spacing w:after="0"/>
        <w:rPr>
          <w:rFonts w:cs="Times New Roman"/>
        </w:rPr>
      </w:pPr>
      <w:r w:rsidRPr="00973ADC">
        <w:rPr>
          <w:rFonts w:cs="Times New Roman"/>
        </w:rPr>
        <w:tab/>
        <w:t xml:space="preserve">Умные датчики (счетчики) являются одним из основных элементов для микросетей. Такие приборы собирают подробную информацию о потреблении электроэнергии и позволяют удаленно собирать данные для выставления счетов. Кроме того, информация, приходящая от таких счетчиков, играет важную роль в системе управления микросети [7]. </w:t>
      </w:r>
    </w:p>
    <w:p w:rsidR="00D1481D" w:rsidRPr="00973ADC" w:rsidRDefault="0043732B" w:rsidP="00961965">
      <w:pPr>
        <w:pStyle w:val="a1"/>
        <w:spacing w:after="0"/>
        <w:rPr>
          <w:rFonts w:cs="Times New Roman"/>
        </w:rPr>
      </w:pPr>
      <w:r w:rsidRPr="00973ADC">
        <w:rPr>
          <w:rFonts w:cs="Times New Roman"/>
        </w:rPr>
        <w:lastRenderedPageBreak/>
        <w:tab/>
        <w:t xml:space="preserve">Важной составляющей цифрового датчика является микропроцессор. Интегрированный микропроцессор позволяет выполнять нужные логические функции и принимать решения. Умные цифровые датчики определяются возможностью принимать и отправлять выходные данные через двухстороннюю шину, связывающую датчик с коммуникационным интерфейсом [10]. </w:t>
      </w:r>
    </w:p>
    <w:p w:rsidR="00D1481D" w:rsidRPr="00973ADC" w:rsidRDefault="0043732B" w:rsidP="00961965">
      <w:pPr>
        <w:pStyle w:val="a1"/>
        <w:spacing w:after="0"/>
        <w:rPr>
          <w:rFonts w:cs="Times New Roman"/>
        </w:rPr>
      </w:pPr>
      <w:r w:rsidRPr="00973ADC">
        <w:rPr>
          <w:rFonts w:cs="Times New Roman"/>
        </w:rPr>
        <w:tab/>
        <w:t xml:space="preserve">Системы мониторинга и управления сетями накладывают особые требования к работе умных датчиков [11]: </w:t>
      </w:r>
    </w:p>
    <w:p w:rsidR="00D1481D" w:rsidRPr="00973ADC" w:rsidRDefault="0043732B" w:rsidP="00961965">
      <w:pPr>
        <w:pStyle w:val="a1"/>
        <w:numPr>
          <w:ilvl w:val="0"/>
          <w:numId w:val="16"/>
        </w:numPr>
        <w:spacing w:after="0"/>
        <w:rPr>
          <w:rFonts w:cs="Times New Roman"/>
        </w:rPr>
      </w:pPr>
      <w:r w:rsidRPr="00973ADC">
        <w:rPr>
          <w:rFonts w:cs="Times New Roman"/>
        </w:rPr>
        <w:t>Высокая точность временных изменений и синхронизация с точным временем;</w:t>
      </w:r>
    </w:p>
    <w:p w:rsidR="00D1481D" w:rsidRPr="00973ADC" w:rsidRDefault="0043732B" w:rsidP="00961965">
      <w:pPr>
        <w:pStyle w:val="a1"/>
        <w:numPr>
          <w:ilvl w:val="0"/>
          <w:numId w:val="16"/>
        </w:numPr>
        <w:spacing w:after="0"/>
        <w:rPr>
          <w:rFonts w:cs="Times New Roman"/>
        </w:rPr>
      </w:pPr>
      <w:r w:rsidRPr="00973ADC">
        <w:rPr>
          <w:rFonts w:cs="Times New Roman"/>
        </w:rPr>
        <w:t>Высокоскоростная обработка данных, в том числе расчет производных данных (расчет частоты, разности фаз, скорости изменения частоты и пр.);</w:t>
      </w:r>
    </w:p>
    <w:p w:rsidR="00D1481D" w:rsidRPr="00973ADC" w:rsidRDefault="0043732B" w:rsidP="00961965">
      <w:pPr>
        <w:pStyle w:val="a1"/>
        <w:numPr>
          <w:ilvl w:val="0"/>
          <w:numId w:val="16"/>
        </w:numPr>
        <w:spacing w:after="0"/>
        <w:rPr>
          <w:rFonts w:cs="Times New Roman"/>
        </w:rPr>
      </w:pPr>
      <w:r w:rsidRPr="00973ADC">
        <w:rPr>
          <w:rFonts w:cs="Times New Roman"/>
        </w:rPr>
        <w:t>Высокая точность и чувствительность измерений при измерении напряжения, токов и разности фаз;</w:t>
      </w:r>
    </w:p>
    <w:p w:rsidR="00D1481D" w:rsidRPr="00973ADC" w:rsidRDefault="0043732B" w:rsidP="00961965">
      <w:pPr>
        <w:pStyle w:val="a1"/>
        <w:numPr>
          <w:ilvl w:val="0"/>
          <w:numId w:val="16"/>
        </w:numPr>
        <w:spacing w:after="0"/>
        <w:rPr>
          <w:rFonts w:cs="Times New Roman"/>
        </w:rPr>
      </w:pPr>
      <w:r w:rsidRPr="00973ADC">
        <w:rPr>
          <w:rFonts w:cs="Times New Roman"/>
        </w:rPr>
        <w:t>Быстрая, безопасная и надежная коммуникация с использованием единых стандартов связи;</w:t>
      </w:r>
    </w:p>
    <w:p w:rsidR="00D1481D" w:rsidRPr="00973ADC" w:rsidRDefault="0043732B" w:rsidP="00961965">
      <w:pPr>
        <w:pStyle w:val="a1"/>
        <w:numPr>
          <w:ilvl w:val="0"/>
          <w:numId w:val="16"/>
        </w:numPr>
        <w:spacing w:after="0"/>
        <w:rPr>
          <w:rFonts w:cs="Times New Roman"/>
        </w:rPr>
      </w:pPr>
      <w:r w:rsidRPr="00973ADC">
        <w:rPr>
          <w:rFonts w:cs="Times New Roman"/>
        </w:rPr>
        <w:t>Широкий спектр измеряемых величин, как физических, так и электрических. В этот перечень входят: напряжение, ток, мощность, температура и погодные условия;</w:t>
      </w:r>
    </w:p>
    <w:p w:rsidR="00D1481D" w:rsidRPr="00973ADC" w:rsidRDefault="0043732B" w:rsidP="00961965">
      <w:pPr>
        <w:pStyle w:val="a1"/>
        <w:numPr>
          <w:ilvl w:val="0"/>
          <w:numId w:val="16"/>
        </w:numPr>
        <w:spacing w:after="0"/>
        <w:rPr>
          <w:rFonts w:cs="Times New Roman"/>
        </w:rPr>
      </w:pPr>
      <w:r w:rsidRPr="00973ADC">
        <w:rPr>
          <w:rFonts w:cs="Times New Roman"/>
        </w:rPr>
        <w:t>В возможности датчика должны входить: самоидентификация, нахождение своего расположения, самодиагностика и самокалибровка.</w:t>
      </w:r>
    </w:p>
    <w:p w:rsidR="00D1481D" w:rsidRPr="00973ADC" w:rsidRDefault="0043732B" w:rsidP="00961965">
      <w:pPr>
        <w:pStyle w:val="a1"/>
        <w:spacing w:after="0"/>
        <w:rPr>
          <w:rFonts w:cs="Times New Roman"/>
        </w:rPr>
      </w:pPr>
      <w:r w:rsidRPr="00973ADC">
        <w:rPr>
          <w:rFonts w:cs="Times New Roman"/>
        </w:rPr>
        <w:tab/>
        <w:t>Такой подход к сбору информации требует внедрения новых протоколов обмена информацией и новых инфраструктур сбора данных. На заре развития, такие протоколы обмена данными были, в основном, закрытыми, поэтому разработка продвинутых систем сбора данных должны была решить широкий спектр проблем. Тем не менее, процесс стандартизации решил проблемы с взаимосвязью между различным оборудованием и системами сбора. На дан</w:t>
      </w:r>
      <w:r w:rsidRPr="00973ADC">
        <w:rPr>
          <w:rFonts w:cs="Times New Roman"/>
          <w:szCs w:val="28"/>
        </w:rPr>
        <w:t xml:space="preserve">ный момент, такие протоколы как DLMS/COSEM, </w:t>
      </w:r>
      <w:r w:rsidRPr="00973ADC">
        <w:rPr>
          <w:rFonts w:cs="Times New Roman"/>
          <w:szCs w:val="28"/>
          <w:lang w:val="en-US"/>
        </w:rPr>
        <w:t>SML</w:t>
      </w:r>
      <w:r w:rsidRPr="00973ADC">
        <w:rPr>
          <w:rFonts w:cs="Times New Roman"/>
          <w:szCs w:val="28"/>
        </w:rPr>
        <w:t xml:space="preserve">, </w:t>
      </w:r>
      <w:r w:rsidRPr="00973ADC">
        <w:rPr>
          <w:rFonts w:cs="Times New Roman"/>
          <w:szCs w:val="28"/>
          <w:lang w:val="en-US"/>
        </w:rPr>
        <w:t>M</w:t>
      </w:r>
      <w:r w:rsidRPr="00973ADC">
        <w:rPr>
          <w:rFonts w:cs="Times New Roman"/>
          <w:szCs w:val="28"/>
        </w:rPr>
        <w:t>-</w:t>
      </w:r>
      <w:r w:rsidRPr="00973ADC">
        <w:rPr>
          <w:rFonts w:cs="Times New Roman"/>
          <w:szCs w:val="28"/>
          <w:lang w:val="en-US"/>
        </w:rPr>
        <w:t>Bus</w:t>
      </w:r>
      <w:r w:rsidRPr="00973ADC">
        <w:rPr>
          <w:rFonts w:cs="Times New Roman"/>
          <w:szCs w:val="28"/>
        </w:rPr>
        <w:t xml:space="preserve"> находят широкое применение в микросетях.</w:t>
      </w:r>
    </w:p>
    <w:p w:rsidR="00D1481D" w:rsidRDefault="0043732B" w:rsidP="00961965">
      <w:pPr>
        <w:pStyle w:val="a1"/>
        <w:spacing w:after="0"/>
        <w:rPr>
          <w:rFonts w:cs="Times New Roman"/>
          <w:szCs w:val="28"/>
        </w:rPr>
      </w:pPr>
      <w:r w:rsidRPr="00973ADC">
        <w:rPr>
          <w:rFonts w:cs="Times New Roman"/>
          <w:szCs w:val="28"/>
        </w:rPr>
        <w:lastRenderedPageBreak/>
        <w:tab/>
        <w:t>Технологии сбора информации вместе с аналитическими системами, помогут лучше понять профиль использования электричества у каждого потребителя. Это позволит уменьшить стоимость электроэнергии и улучшить общее качество электроснабжения.</w:t>
      </w:r>
    </w:p>
    <w:p w:rsidR="00660D57" w:rsidRPr="00973ADC" w:rsidRDefault="00660D57">
      <w:pPr>
        <w:pStyle w:val="a1"/>
        <w:rPr>
          <w:rFonts w:cs="Times New Roman"/>
          <w:szCs w:val="28"/>
        </w:rPr>
      </w:pPr>
    </w:p>
    <w:p w:rsidR="00D1481D" w:rsidRPr="00973ADC" w:rsidRDefault="002E7187">
      <w:pPr>
        <w:pStyle w:val="3"/>
        <w:rPr>
          <w:rFonts w:ascii="Times New Roman" w:hAnsi="Times New Roman" w:cs="Times New Roman"/>
        </w:rPr>
      </w:pPr>
      <w:bookmarkStart w:id="30" w:name="_Toc43309148"/>
      <w:r>
        <w:rPr>
          <w:rFonts w:ascii="Times New Roman" w:hAnsi="Times New Roman" w:cs="Times New Roman"/>
          <w:lang w:val="ru-RU"/>
        </w:rPr>
        <w:t>2.3.4</w:t>
      </w:r>
      <w:r w:rsidR="0043732B" w:rsidRPr="00973ADC">
        <w:rPr>
          <w:rFonts w:ascii="Times New Roman" w:hAnsi="Times New Roman" w:cs="Times New Roman"/>
          <w:lang w:val="ru-RU"/>
        </w:rPr>
        <w:t xml:space="preserve"> </w:t>
      </w:r>
      <w:r w:rsidR="0043732B" w:rsidRPr="00973ADC">
        <w:rPr>
          <w:rFonts w:ascii="Times New Roman" w:hAnsi="Times New Roman" w:cs="Times New Roman"/>
        </w:rPr>
        <w:t xml:space="preserve">Методы управления </w:t>
      </w:r>
      <w:r w:rsidR="0043732B" w:rsidRPr="00973ADC">
        <w:rPr>
          <w:rFonts w:ascii="Times New Roman" w:hAnsi="Times New Roman" w:cs="Times New Roman"/>
          <w:lang w:val="ru-RU"/>
        </w:rPr>
        <w:t>распределенными энергосистемами</w:t>
      </w:r>
      <w:bookmarkEnd w:id="30"/>
    </w:p>
    <w:p w:rsidR="00D1481D" w:rsidRPr="00973ADC" w:rsidRDefault="0043732B" w:rsidP="00961965">
      <w:pPr>
        <w:pStyle w:val="a1"/>
        <w:spacing w:after="0"/>
        <w:rPr>
          <w:rFonts w:cs="Times New Roman"/>
        </w:rPr>
      </w:pPr>
      <w:r w:rsidRPr="00973ADC">
        <w:rPr>
          <w:rFonts w:cs="Times New Roman"/>
        </w:rPr>
        <w:tab/>
        <w:t xml:space="preserve">Оптимальная стратегия управления энергоснабжением обеспечивает экономически целесообразную и надежную работу энергосистемы. Обычно, система управления необходима для установления и распределения активной и реактивной мощности от каждого источника энергии, в тоже время поддерживая напряжение и частоту на требуемом уровне. Для создания интеллектуальной системы управления энергоснабжением необходимо прогнозировать уровень потребления энергии и уровень генерации энергии. Следующим шагом является оптимизация системы, с учетом возможностей регулирования </w:t>
      </w:r>
      <w:r w:rsidR="00E57BEA">
        <w:rPr>
          <w:rFonts w:cs="Times New Roman"/>
        </w:rPr>
        <w:t>микро</w:t>
      </w:r>
      <w:r w:rsidRPr="00973ADC">
        <w:rPr>
          <w:rFonts w:cs="Times New Roman"/>
        </w:rPr>
        <w:t xml:space="preserve">системы [9]. </w:t>
      </w:r>
    </w:p>
    <w:p w:rsidR="00D1481D" w:rsidRPr="00973ADC" w:rsidRDefault="0043732B" w:rsidP="00961965">
      <w:pPr>
        <w:pStyle w:val="a1"/>
        <w:spacing w:after="0"/>
        <w:rPr>
          <w:rFonts w:cs="Times New Roman"/>
        </w:rPr>
      </w:pPr>
      <w:r w:rsidRPr="00973ADC">
        <w:rPr>
          <w:rFonts w:cs="Times New Roman"/>
        </w:rPr>
        <w:tab/>
        <w:t>Существуют различные парадигмы управления энергосистемой: централизованное управление, распределенное и гибридное. Во всех случаях, у каждого источника энергии присутствует локальный контроллер оптимизирующий генерацию энергии на основе текущей информации.</w:t>
      </w:r>
    </w:p>
    <w:p w:rsidR="00D1481D" w:rsidRPr="00973ADC" w:rsidRDefault="00961965">
      <w:pPr>
        <w:pStyle w:val="a1"/>
        <w:rPr>
          <w:rFonts w:cs="Times New Roman"/>
        </w:rPr>
      </w:pPr>
      <w:r w:rsidRPr="00973ADC">
        <w:rPr>
          <w:rFonts w:cs="Times New Roman"/>
          <w:noProof/>
          <w:lang w:eastAsia="ru-RU" w:bidi="ar-SA"/>
        </w:rPr>
        <w:lastRenderedPageBreak/>
        <mc:AlternateContent>
          <mc:Choice Requires="wps">
            <w:drawing>
              <wp:anchor distT="0" distB="0" distL="0" distR="0" simplePos="0" relativeHeight="251633664" behindDoc="0" locked="0" layoutInCell="1" allowOverlap="1" wp14:anchorId="506101D7" wp14:editId="34907D42">
                <wp:simplePos x="0" y="0"/>
                <wp:positionH relativeFrom="column">
                  <wp:posOffset>-99060</wp:posOffset>
                </wp:positionH>
                <wp:positionV relativeFrom="paragraph">
                  <wp:posOffset>3810</wp:posOffset>
                </wp:positionV>
                <wp:extent cx="6029325" cy="3943350"/>
                <wp:effectExtent l="0" t="0" r="0" b="0"/>
                <wp:wrapTopAndBottom/>
                <wp:docPr id="53" name="Frame2"/>
                <wp:cNvGraphicFramePr/>
                <a:graphic xmlns:a="http://schemas.openxmlformats.org/drawingml/2006/main">
                  <a:graphicData uri="http://schemas.microsoft.com/office/word/2010/wordprocessingShape">
                    <wps:wsp>
                      <wps:cNvSpPr txBox="1"/>
                      <wps:spPr>
                        <a:xfrm>
                          <a:off x="0" y="0"/>
                          <a:ext cx="6029325" cy="3943350"/>
                        </a:xfrm>
                        <a:prstGeom prst="rect">
                          <a:avLst/>
                        </a:prstGeom>
                      </wps:spPr>
                      <wps:txbx>
                        <w:txbxContent>
                          <w:p w:rsidR="006A71D6" w:rsidRDefault="006A71D6" w:rsidP="00660D57">
                            <w:pPr>
                              <w:pStyle w:val="a9"/>
                              <w:jc w:val="center"/>
                            </w:pPr>
                            <w:r>
                              <w:rPr>
                                <w:noProof/>
                                <w:lang w:val="ru-RU" w:eastAsia="ru-RU" w:bidi="ar-SA"/>
                              </w:rPr>
                              <w:drawing>
                                <wp:inline distT="0" distB="0" distL="0" distR="0" wp14:anchorId="7B2A1BF9" wp14:editId="19800E6E">
                                  <wp:extent cx="4094089" cy="3486150"/>
                                  <wp:effectExtent l="0" t="0" r="1905" b="0"/>
                                  <wp:docPr id="16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pic:cNvPicPr>
                                            <a:picLocks noChangeAspect="1" noChangeArrowheads="1"/>
                                          </pic:cNvPicPr>
                                        </pic:nvPicPr>
                                        <pic:blipFill>
                                          <a:blip r:embed="rId25"/>
                                          <a:stretch>
                                            <a:fillRect/>
                                          </a:stretch>
                                        </pic:blipFill>
                                        <pic:spPr bwMode="auto">
                                          <a:xfrm>
                                            <a:off x="0" y="0"/>
                                            <a:ext cx="4106937" cy="3497090"/>
                                          </a:xfrm>
                                          <a:prstGeom prst="rect">
                                            <a:avLst/>
                                          </a:prstGeom>
                                        </pic:spPr>
                                      </pic:pic>
                                    </a:graphicData>
                                  </a:graphic>
                                </wp:inline>
                              </w:drawing>
                            </w:r>
                            <w:r>
                              <w:rPr>
                                <w:vanish/>
                              </w:rPr>
                              <w:br/>
                            </w:r>
                            <w:r w:rsidRPr="00660D57">
                              <w:rPr>
                                <w:rFonts w:ascii="Times New Roman" w:hAnsi="Times New Roman" w:cs="Times New Roman"/>
                                <w:i w:val="0"/>
                              </w:rPr>
                              <w:t>Рисунок 2.</w:t>
                            </w:r>
                            <w:r w:rsidRPr="00660D57">
                              <w:rPr>
                                <w:rFonts w:ascii="Times New Roman" w:hAnsi="Times New Roman" w:cs="Times New Roman"/>
                                <w:i w:val="0"/>
                                <w:lang w:val="ru-RU"/>
                              </w:rPr>
                              <w:t>3</w:t>
                            </w:r>
                            <w:r w:rsidRPr="00660D57">
                              <w:rPr>
                                <w:rFonts w:ascii="Times New Roman" w:hAnsi="Times New Roman" w:cs="Times New Roman"/>
                                <w:i w:val="0"/>
                              </w:rPr>
                              <w:t xml:space="preserve"> - Схема централизованного управления </w:t>
                            </w:r>
                            <w:r w:rsidRPr="00660D57">
                              <w:rPr>
                                <w:rFonts w:ascii="Times New Roman" w:hAnsi="Times New Roman" w:cs="Times New Roman"/>
                                <w:i w:val="0"/>
                                <w:lang w:val="ru-RU"/>
                              </w:rPr>
                              <w:t>микросетями</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506101D7" id="Frame2" o:spid="_x0000_s1043" type="#_x0000_t202" style="position:absolute;left:0;text-align:left;margin-left:-7.8pt;margin-top:.3pt;width:474.75pt;height:310.5pt;z-index:2516336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" filled="f" stroked="f">
                <v:textbox inset="0,0,0,0">
                  <w:txbxContent>
                    <w:p w:rsidR="006A71D6" w:rsidRDefault="006A71D6" w:rsidP="00660D57">
                      <w:pPr>
                        <w:pStyle w:val="a9"/>
                        <w:jc w:val="center"/>
                      </w:pPr>
                      <w:r>
                        <w:rPr>
                          <w:noProof/>
                          <w:lang w:val="ru-RU" w:eastAsia="ru-RU" w:bidi="ar-SA"/>
                        </w:rPr>
                        <w:drawing>
                          <wp:inline distT="0" distB="0" distL="0" distR="0" wp14:anchorId="7B2A1BF9" wp14:editId="19800E6E">
                            <wp:extent cx="4094089" cy="3486150"/>
                            <wp:effectExtent l="0" t="0" r="1905" b="0"/>
                            <wp:docPr id="16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pic:cNvPicPr>
                                      <a:picLocks noChangeAspect="1" noChangeArrowheads="1"/>
                                    </pic:cNvPicPr>
                                  </pic:nvPicPr>
                                  <pic:blipFill>
                                    <a:blip r:embed="rId25"/>
                                    <a:stretch>
                                      <a:fillRect/>
                                    </a:stretch>
                                  </pic:blipFill>
                                  <pic:spPr bwMode="auto">
                                    <a:xfrm>
                                      <a:off x="0" y="0"/>
                                      <a:ext cx="4106937" cy="3497090"/>
                                    </a:xfrm>
                                    <a:prstGeom prst="rect">
                                      <a:avLst/>
                                    </a:prstGeom>
                                  </pic:spPr>
                                </pic:pic>
                              </a:graphicData>
                            </a:graphic>
                          </wp:inline>
                        </w:drawing>
                      </w:r>
                      <w:r>
                        <w:rPr>
                          <w:vanish/>
                        </w:rPr>
                        <w:br/>
                      </w:r>
                      <w:r w:rsidRPr="00660D57">
                        <w:rPr>
                          <w:rFonts w:ascii="Times New Roman" w:hAnsi="Times New Roman" w:cs="Times New Roman"/>
                          <w:i w:val="0"/>
                        </w:rPr>
                        <w:t>Рисунок 2.</w:t>
                      </w:r>
                      <w:r w:rsidRPr="00660D57">
                        <w:rPr>
                          <w:rFonts w:ascii="Times New Roman" w:hAnsi="Times New Roman" w:cs="Times New Roman"/>
                          <w:i w:val="0"/>
                          <w:lang w:val="ru-RU"/>
                        </w:rPr>
                        <w:t>3</w:t>
                      </w:r>
                      <w:r w:rsidRPr="00660D57">
                        <w:rPr>
                          <w:rFonts w:ascii="Times New Roman" w:hAnsi="Times New Roman" w:cs="Times New Roman"/>
                          <w:i w:val="0"/>
                        </w:rPr>
                        <w:t xml:space="preserve"> - Схема централизованного управления </w:t>
                      </w:r>
                      <w:r w:rsidRPr="00660D57">
                        <w:rPr>
                          <w:rFonts w:ascii="Times New Roman" w:hAnsi="Times New Roman" w:cs="Times New Roman"/>
                          <w:i w:val="0"/>
                          <w:lang w:val="ru-RU"/>
                        </w:rPr>
                        <w:t>микросетями</w:t>
                      </w:r>
                    </w:p>
                  </w:txbxContent>
                </v:textbox>
                <w10:wrap type="topAndBottom"/>
              </v:shape>
            </w:pict>
          </mc:Fallback>
        </mc:AlternateContent>
      </w:r>
      <w:r w:rsidR="0043732B" w:rsidRPr="00973ADC">
        <w:rPr>
          <w:rFonts w:cs="Times New Roman"/>
        </w:rPr>
        <w:tab/>
        <w:t xml:space="preserve">При централизованном управлении (рис. 2.2) вся система управляется одним центральным контроллером и несколькими локальными контроллерами для каждого возобновляемого источника энергии. При таком подходе, собранные данные от каждого контроллера у источников отправляются в центральный контроллер. Центральный контроллер исполняет роль энергетического балансировщика. Он принимает решения на основе поступающих в него сигналов и </w:t>
      </w:r>
      <w:r w:rsidR="00E57BEA" w:rsidRPr="00973ADC">
        <w:rPr>
          <w:rFonts w:cs="Times New Roman"/>
        </w:rPr>
        <w:t>заранее установленных правил,</w:t>
      </w:r>
      <w:r w:rsidR="0043732B" w:rsidRPr="00973ADC">
        <w:rPr>
          <w:rFonts w:cs="Times New Roman"/>
        </w:rPr>
        <w:t xml:space="preserve"> и алгоритмов. В зависимости от наличия различных источников энергии, он будет отдавать предпочтения возобновляемым.</w:t>
      </w:r>
    </w:p>
    <w:p w:rsidR="00D1481D" w:rsidRPr="00973ADC" w:rsidRDefault="0043732B" w:rsidP="00961965">
      <w:pPr>
        <w:pStyle w:val="a1"/>
        <w:spacing w:after="0"/>
        <w:rPr>
          <w:rFonts w:cs="Times New Roman"/>
        </w:rPr>
      </w:pPr>
      <w:r w:rsidRPr="00973ADC">
        <w:rPr>
          <w:rFonts w:cs="Times New Roman"/>
        </w:rPr>
        <w:lastRenderedPageBreak/>
        <w:tab/>
        <w:t>В случае распределенного управления (рис. 2.3), каждый источник энергии отправляет свои данные соседним контроллерам. Это позволяет локальным контроллерам взаимодействовать друг с другом и принимать подходящие решения для глобальной оптимизации энергораспределения.</w:t>
      </w:r>
      <w:r w:rsidRPr="00973ADC">
        <w:rPr>
          <w:rFonts w:cs="Times New Roman"/>
          <w:noProof/>
          <w:lang w:eastAsia="ru-RU" w:bidi="ar-SA"/>
        </w:rPr>
        <mc:AlternateContent>
          <mc:Choice Requires="wps">
            <w:drawing>
              <wp:anchor distT="0" distB="0" distL="0" distR="0" simplePos="0" relativeHeight="251634688" behindDoc="0" locked="0" layoutInCell="1" allowOverlap="1" wp14:anchorId="262212E3" wp14:editId="043B5401">
                <wp:simplePos x="0" y="0"/>
                <wp:positionH relativeFrom="column">
                  <wp:align>center</wp:align>
                </wp:positionH>
                <wp:positionV relativeFrom="paragraph">
                  <wp:posOffset>635</wp:posOffset>
                </wp:positionV>
                <wp:extent cx="3162300" cy="2781300"/>
                <wp:effectExtent l="0" t="0" r="0" b="0"/>
                <wp:wrapTopAndBottom/>
                <wp:docPr id="56" name="Frame3"/>
                <wp:cNvGraphicFramePr/>
                <a:graphic xmlns:a="http://schemas.openxmlformats.org/drawingml/2006/main">
                  <a:graphicData uri="http://schemas.microsoft.com/office/word/2010/wordprocessingShape">
                    <wps:wsp>
                      <wps:cNvSpPr txBox="1"/>
                      <wps:spPr>
                        <a:xfrm>
                          <a:off x="0" y="0"/>
                          <a:ext cx="3162300" cy="2781300"/>
                        </a:xfrm>
                        <a:prstGeom prst="rect">
                          <a:avLst/>
                        </a:prstGeom>
                      </wps:spPr>
                      <wps:txbx>
                        <w:txbxContent>
                          <w:p w:rsidR="006A71D6" w:rsidRDefault="006A71D6" w:rsidP="00660D57">
                            <w:pPr>
                              <w:pStyle w:val="a9"/>
                              <w:jc w:val="center"/>
                            </w:pPr>
                            <w:r>
                              <w:rPr>
                                <w:noProof/>
                                <w:lang w:val="ru-RU" w:eastAsia="ru-RU" w:bidi="ar-SA"/>
                              </w:rPr>
                              <w:drawing>
                                <wp:inline distT="0" distB="0" distL="0" distR="0" wp14:anchorId="60B645E2" wp14:editId="4BA3EA95">
                                  <wp:extent cx="3267075" cy="1920883"/>
                                  <wp:effectExtent l="0" t="0" r="0" b="3175"/>
                                  <wp:docPr id="16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
                                          <pic:cNvPicPr>
                                            <a:picLocks noChangeAspect="1" noChangeArrowheads="1"/>
                                          </pic:cNvPicPr>
                                        </pic:nvPicPr>
                                        <pic:blipFill>
                                          <a:blip r:embed="rId26"/>
                                          <a:stretch>
                                            <a:fillRect/>
                                          </a:stretch>
                                        </pic:blipFill>
                                        <pic:spPr bwMode="auto">
                                          <a:xfrm>
                                            <a:off x="0" y="0"/>
                                            <a:ext cx="3278372" cy="1927525"/>
                                          </a:xfrm>
                                          <a:prstGeom prst="rect">
                                            <a:avLst/>
                                          </a:prstGeom>
                                        </pic:spPr>
                                      </pic:pic>
                                    </a:graphicData>
                                  </a:graphic>
                                </wp:inline>
                              </w:drawing>
                            </w:r>
                            <w:r>
                              <w:rPr>
                                <w:vanish/>
                              </w:rPr>
                              <w:br/>
                            </w:r>
                            <w:r w:rsidRPr="00660D57">
                              <w:rPr>
                                <w:rFonts w:ascii="Times New Roman" w:hAnsi="Times New Roman" w:cs="Times New Roman"/>
                                <w:i w:val="0"/>
                              </w:rPr>
                              <w:t xml:space="preserve">Рисунок </w:t>
                            </w:r>
                            <w:r w:rsidRPr="00660D57">
                              <w:rPr>
                                <w:rFonts w:ascii="Times New Roman" w:hAnsi="Times New Roman" w:cs="Times New Roman"/>
                                <w:i w:val="0"/>
                                <w:lang w:val="ru-RU"/>
                              </w:rPr>
                              <w:t>2.4</w:t>
                            </w:r>
                            <w:r w:rsidRPr="00660D57">
                              <w:rPr>
                                <w:rFonts w:ascii="Times New Roman" w:hAnsi="Times New Roman" w:cs="Times New Roman"/>
                                <w:i w:val="0"/>
                              </w:rPr>
                              <w:t xml:space="preserve"> - Схема распределенного управления</w:t>
                            </w:r>
                            <w:r w:rsidRPr="00660D57">
                              <w:rPr>
                                <w:rFonts w:ascii="Times New Roman" w:hAnsi="Times New Roman" w:cs="Times New Roman"/>
                                <w:i w:val="0"/>
                                <w:lang w:val="ru-RU"/>
                              </w:rPr>
                              <w:t xml:space="preserve"> микросетями</w:t>
                            </w:r>
                          </w:p>
                        </w:txbxContent>
                      </wps:txbx>
                      <wps:bodyPr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262212E3" id="Frame3" o:spid="_x0000_s1044" type="#_x0000_t202" style="position:absolute;left:0;text-align:left;margin-left:0;margin-top:.05pt;width:249pt;height:219pt;z-index:25163468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" filled="f" stroked="f">
                <v:textbox inset="0,0,0,0">
                  <w:txbxContent>
                    <w:p w:rsidR="006A71D6" w:rsidRDefault="006A71D6" w:rsidP="00660D57">
                      <w:pPr>
                        <w:pStyle w:val="a9"/>
                        <w:jc w:val="center"/>
                      </w:pPr>
                      <w:r>
                        <w:rPr>
                          <w:noProof/>
                          <w:lang w:val="ru-RU" w:eastAsia="ru-RU" w:bidi="ar-SA"/>
                        </w:rPr>
                        <w:drawing>
                          <wp:inline distT="0" distB="0" distL="0" distR="0" wp14:anchorId="60B645E2" wp14:editId="4BA3EA95">
                            <wp:extent cx="3267075" cy="1920883"/>
                            <wp:effectExtent l="0" t="0" r="0" b="3175"/>
                            <wp:docPr id="16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
                                    <pic:cNvPicPr>
                                      <a:picLocks noChangeAspect="1" noChangeArrowheads="1"/>
                                    </pic:cNvPicPr>
                                  </pic:nvPicPr>
                                  <pic:blipFill>
                                    <a:blip r:embed="rId26"/>
                                    <a:stretch>
                                      <a:fillRect/>
                                    </a:stretch>
                                  </pic:blipFill>
                                  <pic:spPr bwMode="auto">
                                    <a:xfrm>
                                      <a:off x="0" y="0"/>
                                      <a:ext cx="3278372" cy="1927525"/>
                                    </a:xfrm>
                                    <a:prstGeom prst="rect">
                                      <a:avLst/>
                                    </a:prstGeom>
                                  </pic:spPr>
                                </pic:pic>
                              </a:graphicData>
                            </a:graphic>
                          </wp:inline>
                        </w:drawing>
                      </w:r>
                      <w:r>
                        <w:rPr>
                          <w:vanish/>
                        </w:rPr>
                        <w:br/>
                      </w:r>
                      <w:r w:rsidRPr="00660D57">
                        <w:rPr>
                          <w:rFonts w:ascii="Times New Roman" w:hAnsi="Times New Roman" w:cs="Times New Roman"/>
                          <w:i w:val="0"/>
                        </w:rPr>
                        <w:t xml:space="preserve">Рисунок </w:t>
                      </w:r>
                      <w:r w:rsidRPr="00660D57">
                        <w:rPr>
                          <w:rFonts w:ascii="Times New Roman" w:hAnsi="Times New Roman" w:cs="Times New Roman"/>
                          <w:i w:val="0"/>
                          <w:lang w:val="ru-RU"/>
                        </w:rPr>
                        <w:t>2.4</w:t>
                      </w:r>
                      <w:r w:rsidRPr="00660D57">
                        <w:rPr>
                          <w:rFonts w:ascii="Times New Roman" w:hAnsi="Times New Roman" w:cs="Times New Roman"/>
                          <w:i w:val="0"/>
                        </w:rPr>
                        <w:t xml:space="preserve"> - Схема распределенного управления</w:t>
                      </w:r>
                      <w:r w:rsidRPr="00660D57">
                        <w:rPr>
                          <w:rFonts w:ascii="Times New Roman" w:hAnsi="Times New Roman" w:cs="Times New Roman"/>
                          <w:i w:val="0"/>
                          <w:lang w:val="ru-RU"/>
                        </w:rPr>
                        <w:t xml:space="preserve"> микросетями</w:t>
                      </w:r>
                    </w:p>
                  </w:txbxContent>
                </v:textbox>
                <w10:wrap type="topAndBottom"/>
              </v:shape>
            </w:pict>
          </mc:Fallback>
        </mc:AlternateContent>
      </w:r>
    </w:p>
    <w:p w:rsidR="00D1481D" w:rsidRPr="00973ADC" w:rsidRDefault="002E7187" w:rsidP="00961965">
      <w:pPr>
        <w:pStyle w:val="a1"/>
        <w:spacing w:after="0"/>
        <w:rPr>
          <w:rFonts w:cs="Times New Roman"/>
        </w:rPr>
      </w:pPr>
      <w:r w:rsidRPr="00973ADC">
        <w:rPr>
          <w:rFonts w:cs="Times New Roman"/>
          <w:noProof/>
          <w:lang w:eastAsia="ru-RU" w:bidi="ar-SA"/>
        </w:rPr>
        <mc:AlternateContent>
          <mc:Choice Requires="wps">
            <w:drawing>
              <wp:anchor distT="0" distB="0" distL="0" distR="0" simplePos="0" relativeHeight="251635712" behindDoc="0" locked="0" layoutInCell="1" allowOverlap="1" wp14:anchorId="73124D0D" wp14:editId="2022EFC0">
                <wp:simplePos x="0" y="0"/>
                <wp:positionH relativeFrom="column">
                  <wp:posOffset>-3810</wp:posOffset>
                </wp:positionH>
                <wp:positionV relativeFrom="paragraph">
                  <wp:posOffset>1691640</wp:posOffset>
                </wp:positionV>
                <wp:extent cx="5943600" cy="3438525"/>
                <wp:effectExtent l="0" t="0" r="0" b="0"/>
                <wp:wrapTopAndBottom/>
                <wp:docPr id="59" name="Frame4"/>
                <wp:cNvGraphicFramePr/>
                <a:graphic xmlns:a="http://schemas.openxmlformats.org/drawingml/2006/main">
                  <a:graphicData uri="http://schemas.microsoft.com/office/word/2010/wordprocessingShape">
                    <wps:wsp>
                      <wps:cNvSpPr txBox="1"/>
                      <wps:spPr>
                        <a:xfrm>
                          <a:off x="0" y="0"/>
                          <a:ext cx="5943600" cy="3438525"/>
                        </a:xfrm>
                        <a:prstGeom prst="rect">
                          <a:avLst/>
                        </a:prstGeom>
                      </wps:spPr>
                      <wps:txbx>
                        <w:txbxContent>
                          <w:p w:rsidR="006A71D6" w:rsidRPr="0066154B" w:rsidRDefault="006A71D6" w:rsidP="00660D57">
                            <w:pPr>
                              <w:pStyle w:val="a9"/>
                              <w:jc w:val="center"/>
                              <w:rPr>
                                <w:lang w:val="ru-RU"/>
                              </w:rPr>
                            </w:pPr>
                            <w:r>
                              <w:rPr>
                                <w:noProof/>
                                <w:lang w:val="ru-RU" w:eastAsia="ru-RU" w:bidi="ar-SA"/>
                              </w:rPr>
                              <w:drawing>
                                <wp:inline distT="0" distB="0" distL="0" distR="0" wp14:anchorId="6A6B3D27" wp14:editId="2F15F801">
                                  <wp:extent cx="4867275" cy="2689810"/>
                                  <wp:effectExtent l="0" t="0" r="0" b="0"/>
                                  <wp:docPr id="16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pic:cNvPicPr>
                                            <a:picLocks noChangeAspect="1" noChangeArrowheads="1"/>
                                          </pic:cNvPicPr>
                                        </pic:nvPicPr>
                                        <pic:blipFill>
                                          <a:blip r:embed="rId27"/>
                                          <a:stretch>
                                            <a:fillRect/>
                                          </a:stretch>
                                        </pic:blipFill>
                                        <pic:spPr bwMode="auto">
                                          <a:xfrm>
                                            <a:off x="0" y="0"/>
                                            <a:ext cx="4876075" cy="2694673"/>
                                          </a:xfrm>
                                          <a:prstGeom prst="rect">
                                            <a:avLst/>
                                          </a:prstGeom>
                                        </pic:spPr>
                                      </pic:pic>
                                    </a:graphicData>
                                  </a:graphic>
                                </wp:inline>
                              </w:drawing>
                            </w:r>
                            <w:r w:rsidRPr="0066154B">
                              <w:rPr>
                                <w:vanish/>
                                <w:lang w:val="ru-RU"/>
                              </w:rPr>
                              <w:br/>
                            </w:r>
                            <w:r w:rsidRPr="00660D57">
                              <w:rPr>
                                <w:rFonts w:ascii="Times New Roman" w:hAnsi="Times New Roman" w:cs="Times New Roman"/>
                                <w:i w:val="0"/>
                                <w:lang w:val="ru-RU"/>
                              </w:rPr>
                              <w:t>Рисунок 2.5 - Схема гибридной системы управления микросетями</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3124D0D" id="Frame4" o:spid="_x0000_s1045" type="#_x0000_t202" style="position:absolute;left:0;text-align:left;margin-left:-.3pt;margin-top:133.2pt;width:468pt;height:270.75pt;z-index:251635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" filled="f" stroked="f">
                <v:textbox inset="0,0,0,0">
                  <w:txbxContent>
                    <w:p w:rsidR="006A71D6" w:rsidRPr="0066154B" w:rsidRDefault="006A71D6" w:rsidP="00660D57">
                      <w:pPr>
                        <w:pStyle w:val="a9"/>
                        <w:jc w:val="center"/>
                        <w:rPr>
                          <w:lang w:val="ru-RU"/>
                        </w:rPr>
                      </w:pPr>
                      <w:r>
                        <w:rPr>
                          <w:noProof/>
                          <w:lang w:val="ru-RU" w:eastAsia="ru-RU" w:bidi="ar-SA"/>
                        </w:rPr>
                        <w:drawing>
                          <wp:inline distT="0" distB="0" distL="0" distR="0" wp14:anchorId="6A6B3D27" wp14:editId="2F15F801">
                            <wp:extent cx="4867275" cy="2689810"/>
                            <wp:effectExtent l="0" t="0" r="0" b="0"/>
                            <wp:docPr id="16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pic:cNvPicPr>
                                      <a:picLocks noChangeAspect="1" noChangeArrowheads="1"/>
                                    </pic:cNvPicPr>
                                  </pic:nvPicPr>
                                  <pic:blipFill>
                                    <a:blip r:embed="rId27"/>
                                    <a:stretch>
                                      <a:fillRect/>
                                    </a:stretch>
                                  </pic:blipFill>
                                  <pic:spPr bwMode="auto">
                                    <a:xfrm>
                                      <a:off x="0" y="0"/>
                                      <a:ext cx="4876075" cy="2694673"/>
                                    </a:xfrm>
                                    <a:prstGeom prst="rect">
                                      <a:avLst/>
                                    </a:prstGeom>
                                  </pic:spPr>
                                </pic:pic>
                              </a:graphicData>
                            </a:graphic>
                          </wp:inline>
                        </w:drawing>
                      </w:r>
                      <w:r w:rsidRPr="0066154B">
                        <w:rPr>
                          <w:vanish/>
                          <w:lang w:val="ru-RU"/>
                        </w:rPr>
                        <w:br/>
                      </w:r>
                      <w:r w:rsidRPr="00660D57">
                        <w:rPr>
                          <w:rFonts w:ascii="Times New Roman" w:hAnsi="Times New Roman" w:cs="Times New Roman"/>
                          <w:i w:val="0"/>
                          <w:lang w:val="ru-RU"/>
                        </w:rPr>
                        <w:t>Рисунок 2.5 - Схема гибридной системы управления микросетями</w:t>
                      </w:r>
                    </w:p>
                  </w:txbxContent>
                </v:textbox>
                <w10:wrap type="topAndBottom"/>
              </v:shape>
            </w:pict>
          </mc:Fallback>
        </mc:AlternateContent>
      </w:r>
      <w:r w:rsidR="0043732B" w:rsidRPr="00973ADC">
        <w:rPr>
          <w:rFonts w:cs="Times New Roman"/>
        </w:rPr>
        <w:tab/>
        <w:t xml:space="preserve">Гибридное управление (рис. 2.4) совмещает в себе схемы централизованного и распределенного управления. Для реализация такой схемы, возобновляемые источники группируются в группы. Централизованная схема применяется внутри каждой группы, а распределенная схема координирует работу всех групп. В такой гибридной схеме локальная оптимизация достигается </w:t>
      </w:r>
      <w:r w:rsidR="0043732B" w:rsidRPr="00973ADC">
        <w:rPr>
          <w:rFonts w:cs="Times New Roman"/>
        </w:rPr>
        <w:lastRenderedPageBreak/>
        <w:t>за счет централизованного управления в каждой группе, в то время как глобальное оптимизация энергосистемы между различными группами достигается за счет распределенного подхода к управлению.</w:t>
      </w:r>
    </w:p>
    <w:p w:rsidR="00D1481D" w:rsidRPr="00973ADC" w:rsidRDefault="0043732B" w:rsidP="00961965">
      <w:pPr>
        <w:pStyle w:val="a1"/>
        <w:spacing w:after="0"/>
        <w:rPr>
          <w:rFonts w:cs="Times New Roman"/>
        </w:rPr>
      </w:pPr>
      <w:r w:rsidRPr="00973ADC">
        <w:rPr>
          <w:rFonts w:cs="Times New Roman"/>
        </w:rPr>
        <w:tab/>
        <w:t>Каждая из систем обладает набором преимуществ и недостатков, поэтому к выбору системы управления необходимо подходить с особой тщательностью.</w:t>
      </w:r>
    </w:p>
    <w:p w:rsidR="00D1481D" w:rsidRPr="00973ADC" w:rsidRDefault="0043732B" w:rsidP="00961965">
      <w:pPr>
        <w:pStyle w:val="a1"/>
        <w:spacing w:after="0"/>
        <w:rPr>
          <w:rFonts w:cs="Times New Roman"/>
        </w:rPr>
      </w:pPr>
      <w:r w:rsidRPr="00973ADC">
        <w:rPr>
          <w:rFonts w:cs="Times New Roman"/>
        </w:rPr>
        <w:tab/>
        <w:t xml:space="preserve">При централизованном управлении, система должна удовлетворять множеству целей. Это достигается путем оптимизации параметров на основе всей доступной информации. Таким расчеты требуют большой вычислительной мощности. Кроме того, такая система подвержена полному отказу при неисправности центрального контроллера. </w:t>
      </w:r>
    </w:p>
    <w:p w:rsidR="00D1481D" w:rsidRPr="00973ADC" w:rsidRDefault="0043732B" w:rsidP="00961965">
      <w:pPr>
        <w:pStyle w:val="a1"/>
        <w:spacing w:after="0"/>
        <w:rPr>
          <w:rFonts w:cs="Times New Roman"/>
        </w:rPr>
      </w:pPr>
      <w:r w:rsidRPr="00973ADC">
        <w:rPr>
          <w:rFonts w:cs="Times New Roman"/>
        </w:rPr>
        <w:tab/>
        <w:t>При распределенном управлении, расчеты оптимизации распределены на каждом контроллере. Отказ одного из звеньев не приведет к полному отказу системы. Проблема данного подхода состоит в усложненной коммуникации среди всех локальных контроллеров.</w:t>
      </w:r>
    </w:p>
    <w:p w:rsidR="00D1481D" w:rsidRPr="00973ADC" w:rsidRDefault="0043732B" w:rsidP="00961965">
      <w:pPr>
        <w:pStyle w:val="a1"/>
        <w:spacing w:after="0"/>
        <w:rPr>
          <w:rFonts w:cs="Times New Roman"/>
        </w:rPr>
      </w:pPr>
      <w:r w:rsidRPr="00973ADC">
        <w:rPr>
          <w:rFonts w:cs="Times New Roman"/>
        </w:rPr>
        <w:tab/>
        <w:t>Гибридный подход минимизирует бремя расчетов центрального звена и локальных контроллеров. Это позволяет значительно уменьшить тяжесть при отказе одного из звеньев системы.</w:t>
      </w:r>
    </w:p>
    <w:p w:rsidR="002E7187" w:rsidRDefault="0043732B" w:rsidP="00961965">
      <w:pPr>
        <w:pStyle w:val="a1"/>
        <w:spacing w:after="0"/>
        <w:rPr>
          <w:rFonts w:cs="Times New Roman"/>
        </w:rPr>
      </w:pPr>
      <w:r w:rsidRPr="00973ADC">
        <w:rPr>
          <w:rFonts w:cs="Times New Roman"/>
        </w:rPr>
        <w:t xml:space="preserve">Сравнение всех видов подходов </w:t>
      </w:r>
      <w:r w:rsidR="00E57BEA" w:rsidRPr="00973ADC">
        <w:rPr>
          <w:rFonts w:cs="Times New Roman"/>
        </w:rPr>
        <w:t>к управлению</w:t>
      </w:r>
      <w:r w:rsidRPr="00973ADC">
        <w:rPr>
          <w:rFonts w:cs="Times New Roman"/>
        </w:rPr>
        <w:t xml:space="preserve"> приведено в таблице 2.2.</w:t>
      </w:r>
    </w:p>
    <w:p w:rsidR="002E7187" w:rsidRDefault="002E7187">
      <w:pPr>
        <w:rPr>
          <w:rFonts w:ascii="Times New Roman" w:hAnsi="Times New Roman" w:cs="Times New Roman"/>
          <w:sz w:val="28"/>
          <w:lang w:val="ru-RU"/>
        </w:rPr>
      </w:pPr>
      <w:r w:rsidRPr="00CC4407">
        <w:rPr>
          <w:rFonts w:cs="Times New Roman"/>
          <w:lang w:val="ru-RU"/>
        </w:rPr>
        <w:br w:type="page"/>
      </w:r>
    </w:p>
    <w:p w:rsidR="00D1481D" w:rsidRPr="002E7187" w:rsidRDefault="0043732B" w:rsidP="00660D57">
      <w:pPr>
        <w:pStyle w:val="a9"/>
        <w:keepNext/>
        <w:rPr>
          <w:rFonts w:ascii="Times New Roman" w:hAnsi="Times New Roman" w:cs="Times New Roman"/>
          <w:i w:val="0"/>
          <w:lang w:val="ru-RU"/>
        </w:rPr>
      </w:pPr>
      <w:r w:rsidRPr="002E7187">
        <w:rPr>
          <w:rFonts w:ascii="Times New Roman" w:hAnsi="Times New Roman" w:cs="Times New Roman"/>
          <w:i w:val="0"/>
          <w:lang w:val="ru-RU"/>
        </w:rPr>
        <w:lastRenderedPageBreak/>
        <w:t xml:space="preserve">Таблица 2.2 - Сравнение типов управления </w:t>
      </w:r>
      <w:r w:rsidRPr="00660D57">
        <w:rPr>
          <w:rFonts w:ascii="Times New Roman" w:hAnsi="Times New Roman" w:cs="Times New Roman"/>
          <w:i w:val="0"/>
          <w:lang w:val="ru-RU"/>
        </w:rPr>
        <w:t>микросетями</w:t>
      </w:r>
    </w:p>
    <w:tbl>
      <w:tblPr>
        <w:tblW w:w="9355" w:type="dxa"/>
        <w:tblInd w:w="55" w:type="dxa"/>
        <w:tblCellMar>
          <w:top w:w="55" w:type="dxa"/>
          <w:left w:w="55" w:type="dxa"/>
          <w:bottom w:w="55" w:type="dxa"/>
          <w:right w:w="55" w:type="dxa"/>
        </w:tblCellMar>
        <w:tblLook w:val="04A0" w:firstRow="1" w:lastRow="0" w:firstColumn="1" w:lastColumn="0" w:noHBand="0" w:noVBand="1"/>
      </w:tblPr>
      <w:tblGrid>
        <w:gridCol w:w="3118"/>
        <w:gridCol w:w="3118"/>
        <w:gridCol w:w="3119"/>
      </w:tblGrid>
      <w:tr w:rsidR="00D1481D" w:rsidRPr="00973ADC">
        <w:tc>
          <w:tcPr>
            <w:tcW w:w="3118"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Тип управления</w:t>
            </w:r>
          </w:p>
        </w:tc>
        <w:tc>
          <w:tcPr>
            <w:tcW w:w="3118"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Преимущества</w:t>
            </w:r>
          </w:p>
        </w:tc>
        <w:tc>
          <w:tcPr>
            <w:tcW w:w="3119" w:type="dxa"/>
            <w:tcBorders>
              <w:top w:val="single" w:sz="4" w:space="0" w:color="000000"/>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Недостатки</w:t>
            </w:r>
          </w:p>
        </w:tc>
      </w:tr>
      <w:tr w:rsidR="00D1481D" w:rsidRPr="00B316E8">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Централизованное управление</w:t>
            </w:r>
          </w:p>
        </w:t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Простота внедрения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Единый узел управления упрощает обслуживание</w:t>
            </w:r>
          </w:p>
        </w:tc>
        <w:tc>
          <w:tcPr>
            <w:tcW w:w="3119"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Большая вычислительная нагрузка</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Сложность масштабирования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Низкая надежность (отказ центрального узла приводит к отказу системы)</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Требуется связь всех конечных узлов с центральным</w:t>
            </w:r>
          </w:p>
        </w:tc>
      </w:tr>
      <w:tr w:rsidR="00D1481D" w:rsidRPr="00973AD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Распределенное управление</w:t>
            </w:r>
          </w:p>
        </w:t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Необходима только локальная информация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 требуется сложной двусторонней связи между многими узлами</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Без центрального узла отдельные группы системы независимы</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Вычисления происходят параллельно и независимо для каждой группы</w:t>
            </w:r>
          </w:p>
        </w:tc>
        <w:tc>
          <w:tcPr>
            <w:tcW w:w="3119"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 Отсутствие прямой связи между всеми узлами ограничивает эффективность</w:t>
            </w:r>
          </w:p>
          <w:p w:rsidR="00D1481D" w:rsidRPr="00973ADC" w:rsidRDefault="0043732B">
            <w:pPr>
              <w:pStyle w:val="af"/>
              <w:rPr>
                <w:rFonts w:ascii="Times New Roman" w:hAnsi="Times New Roman" w:cs="Times New Roman"/>
              </w:rPr>
            </w:pPr>
            <w:r w:rsidRPr="00973ADC">
              <w:rPr>
                <w:rFonts w:ascii="Times New Roman" w:hAnsi="Times New Roman" w:cs="Times New Roman"/>
                <w:color w:val="000000"/>
                <w:lang w:val="ru-RU"/>
              </w:rPr>
              <w:t>- Широкое масштабирование ограничено</w:t>
            </w:r>
          </w:p>
        </w:tc>
      </w:tr>
      <w:tr w:rsidR="00D1481D" w:rsidRPr="00B316E8">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Гибридное управление</w:t>
            </w:r>
          </w:p>
        </w:t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Простота масштабирования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Параллельные вычисления уменьшают вычислительную нагрузку</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Устойчивость системы при отказе отдельных узлов</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Подходит для крупных систем</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 зависит от изменений топологии системы</w:t>
            </w:r>
          </w:p>
        </w:tc>
        <w:tc>
          <w:tcPr>
            <w:tcW w:w="3119"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 Требуется синхронизация </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Принятие решения для оптимизации между локальными агентами может занимать значительное время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Синхронизация системы сильно зависит от топологии системы</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Необходима информационная инфраструктура для двухсторонней связи узлов</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Большие затраты при замещении старых энергоструктур</w:t>
            </w:r>
          </w:p>
        </w:tc>
      </w:tr>
    </w:tbl>
    <w:p w:rsidR="00D1481D" w:rsidRPr="00973ADC" w:rsidRDefault="00D1481D">
      <w:pPr>
        <w:pStyle w:val="a1"/>
        <w:rPr>
          <w:rFonts w:cs="Times New Roman"/>
        </w:rPr>
      </w:pPr>
    </w:p>
    <w:p w:rsidR="00D1481D" w:rsidRPr="002E7187" w:rsidRDefault="0043732B">
      <w:pPr>
        <w:pStyle w:val="3"/>
        <w:rPr>
          <w:rFonts w:ascii="Times New Roman" w:hAnsi="Times New Roman" w:cs="Times New Roman"/>
          <w:lang w:val="ru-RU"/>
        </w:rPr>
      </w:pPr>
      <w:bookmarkStart w:id="31" w:name="_Toc43309149"/>
      <w:r w:rsidRPr="00973ADC">
        <w:rPr>
          <w:rFonts w:ascii="Times New Roman" w:hAnsi="Times New Roman" w:cs="Times New Roman"/>
          <w:lang w:val="ru-RU"/>
        </w:rPr>
        <w:t>2.3.5 Категории потребителей энергии в микросетях</w:t>
      </w:r>
      <w:bookmarkEnd w:id="31"/>
    </w:p>
    <w:p w:rsidR="00D1481D" w:rsidRPr="00973ADC" w:rsidRDefault="0043732B" w:rsidP="00961965">
      <w:pPr>
        <w:pStyle w:val="a1"/>
        <w:spacing w:after="0"/>
        <w:rPr>
          <w:rFonts w:cs="Times New Roman"/>
        </w:rPr>
      </w:pPr>
      <w:r w:rsidRPr="00973ADC">
        <w:rPr>
          <w:rFonts w:cs="Times New Roman"/>
        </w:rPr>
        <w:tab/>
        <w:t xml:space="preserve">Вместе с изменениями в сфере энергетики, также меняются и сами потребители. Основные изменения связаны с увеличением среднего возраста </w:t>
      </w:r>
      <w:r w:rsidRPr="00973ADC">
        <w:rPr>
          <w:rFonts w:cs="Times New Roman"/>
        </w:rPr>
        <w:lastRenderedPageBreak/>
        <w:t xml:space="preserve">человека и урбанизацией. Кроме того, основным фактором для потребителей является доступность электроэнергии. </w:t>
      </w:r>
    </w:p>
    <w:p w:rsidR="00D1481D" w:rsidRPr="00973ADC" w:rsidRDefault="0043732B" w:rsidP="00961965">
      <w:pPr>
        <w:pStyle w:val="a1"/>
        <w:spacing w:after="0"/>
        <w:rPr>
          <w:rFonts w:cs="Times New Roman"/>
        </w:rPr>
      </w:pPr>
      <w:r w:rsidRPr="00973ADC">
        <w:rPr>
          <w:rFonts w:cs="Times New Roman"/>
        </w:rPr>
        <w:tab/>
        <w:t xml:space="preserve">Микросети всегда строятся с учетом уже существующих или потенциальных потребителей. Зачастую, большая часть потребителей — это жилые дома. Характер энергопотребления значительно зависит от местоположения конкретной микросети, в случае если потребители находятся неподалеку от генерации </w:t>
      </w:r>
    </w:p>
    <w:p w:rsidR="00D1481D" w:rsidRPr="00973ADC" w:rsidRDefault="0043732B" w:rsidP="00961965">
      <w:pPr>
        <w:pStyle w:val="a1"/>
        <w:spacing w:after="0"/>
        <w:rPr>
          <w:rFonts w:cs="Times New Roman"/>
        </w:rPr>
      </w:pPr>
      <w:r w:rsidRPr="00973ADC">
        <w:rPr>
          <w:rFonts w:cs="Times New Roman"/>
        </w:rPr>
        <w:tab/>
        <w:t>Характер потребления определяется многими параметрами. От местоположения потребителей и времени суток, до народной принадлежности и культурных обычаев.</w:t>
      </w:r>
    </w:p>
    <w:p w:rsidR="00D1481D" w:rsidRPr="00973ADC" w:rsidRDefault="0043732B" w:rsidP="00961965">
      <w:pPr>
        <w:pStyle w:val="a1"/>
        <w:spacing w:after="0"/>
        <w:rPr>
          <w:rFonts w:cs="Times New Roman"/>
        </w:rPr>
      </w:pPr>
      <w:r w:rsidRPr="00973ADC">
        <w:rPr>
          <w:rFonts w:cs="Times New Roman"/>
        </w:rPr>
        <w:tab/>
        <w:t xml:space="preserve">В случае, если потребители — это жилые дома, то существует возможность использования технологии умных домов в качестве инструмента для оптимизации потребления электроэнергии. Система управления микросетью также может включать в себя, систему управления умными домами. Это позволит управлять нагрузкой дома, </w:t>
      </w:r>
      <w:r w:rsidR="00E57BEA" w:rsidRPr="00973ADC">
        <w:rPr>
          <w:rFonts w:cs="Times New Roman"/>
        </w:rPr>
        <w:t>оптимизируя</w:t>
      </w:r>
      <w:r w:rsidRPr="00973ADC">
        <w:rPr>
          <w:rFonts w:cs="Times New Roman"/>
        </w:rPr>
        <w:t xml:space="preserve"> нагрузку на энергосистему, одновременно поддерживая комфортный уровень проживания. Конечно, такой подход требует дополнительных исследовательских и капитальных затрат.</w:t>
      </w:r>
    </w:p>
    <w:p w:rsidR="00D1481D" w:rsidRPr="00973ADC" w:rsidRDefault="0043732B" w:rsidP="00961965">
      <w:pPr>
        <w:pStyle w:val="a1"/>
        <w:spacing w:after="0"/>
        <w:rPr>
          <w:rFonts w:cs="Times New Roman"/>
        </w:rPr>
      </w:pPr>
      <w:r w:rsidRPr="00973ADC">
        <w:rPr>
          <w:rFonts w:cs="Times New Roman"/>
        </w:rPr>
        <w:tab/>
        <w:t xml:space="preserve">На потребителей индустриального сектора приходится большая часть энергопотребления, что составляет 54% от общемирового потребления электроэнергии. Индустриальный сектор можно разделить на три различных категории: энергозатратное производство, неэнергозатратное производство и не производственный сектор, подробнее в таблице 2.3 [13]. </w:t>
      </w:r>
    </w:p>
    <w:p w:rsidR="002E7187" w:rsidRDefault="002E7187">
      <w:pPr>
        <w:rPr>
          <w:rFonts w:ascii="Times New Roman" w:hAnsi="Times New Roman" w:cs="Times New Roman"/>
          <w:sz w:val="28"/>
          <w:lang w:val="ru-RU"/>
        </w:rPr>
      </w:pPr>
      <w:r w:rsidRPr="00CC4407">
        <w:rPr>
          <w:rFonts w:cs="Times New Roman"/>
          <w:lang w:val="ru-RU"/>
        </w:rPr>
        <w:br w:type="page"/>
      </w:r>
    </w:p>
    <w:p w:rsidR="00D1481D" w:rsidRPr="002E7187" w:rsidRDefault="0043732B">
      <w:pPr>
        <w:pStyle w:val="a9"/>
        <w:keepNext/>
        <w:rPr>
          <w:rFonts w:ascii="Times New Roman" w:hAnsi="Times New Roman" w:cs="Times New Roman"/>
          <w:i w:val="0"/>
          <w:lang w:val="ru-RU"/>
        </w:rPr>
      </w:pPr>
      <w:r w:rsidRPr="002E7187">
        <w:rPr>
          <w:rFonts w:ascii="Times New Roman" w:hAnsi="Times New Roman" w:cs="Times New Roman"/>
          <w:i w:val="0"/>
          <w:lang w:val="ru-RU"/>
        </w:rPr>
        <w:lastRenderedPageBreak/>
        <w:t>Таблица 2.3 - Категории производств по потреблению энергии</w:t>
      </w:r>
    </w:p>
    <w:tbl>
      <w:tblPr>
        <w:tblW w:w="9355" w:type="dxa"/>
        <w:tblCellMar>
          <w:left w:w="0" w:type="dxa"/>
          <w:right w:w="0" w:type="dxa"/>
        </w:tblCellMar>
        <w:tblLook w:val="04A0" w:firstRow="1" w:lastRow="0" w:firstColumn="1" w:lastColumn="0" w:noHBand="0" w:noVBand="1"/>
      </w:tblPr>
      <w:tblGrid>
        <w:gridCol w:w="4677"/>
        <w:gridCol w:w="4678"/>
      </w:tblGrid>
      <w:tr w:rsidR="00D1481D" w:rsidRPr="00973ADC">
        <w:tc>
          <w:tcPr>
            <w:tcW w:w="4677" w:type="dxa"/>
            <w:tcBorders>
              <w:top w:val="single" w:sz="6" w:space="0" w:color="000000"/>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Категория производства</w:t>
            </w:r>
          </w:p>
        </w:tc>
        <w:tc>
          <w:tcPr>
            <w:tcW w:w="4678" w:type="dxa"/>
            <w:tcBorders>
              <w:top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Примеры</w:t>
            </w:r>
          </w:p>
        </w:tc>
      </w:tr>
      <w:tr w:rsidR="00D1481D" w:rsidRPr="00973ADC">
        <w:tc>
          <w:tcPr>
            <w:tcW w:w="9355" w:type="dxa"/>
            <w:gridSpan w:val="2"/>
            <w:tcBorders>
              <w:left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b/>
                <w:bCs/>
                <w:color w:val="000000"/>
                <w:lang w:val="ru-RU"/>
              </w:rPr>
            </w:pPr>
            <w:r w:rsidRPr="00973ADC">
              <w:rPr>
                <w:rFonts w:ascii="Times New Roman" w:hAnsi="Times New Roman" w:cs="Times New Roman"/>
                <w:b/>
                <w:bCs/>
                <w:color w:val="000000"/>
                <w:lang w:val="ru-RU"/>
              </w:rPr>
              <w:t>Энергозатратное производство</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Производство еды</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Еда, напитки, тобачное производство</w:t>
            </w:r>
          </w:p>
        </w:tc>
      </w:tr>
      <w:tr w:rsidR="00D1481D" w:rsidRPr="00B316E8">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Целлюлозно-бумажное</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Бумажные фабрики, типографии и пр.</w:t>
            </w:r>
          </w:p>
        </w:tc>
      </w:tr>
      <w:tr w:rsidR="00D1481D" w:rsidRPr="00B316E8">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Химическое</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Неорганическая химия, </w:t>
            </w:r>
            <w:r w:rsidR="00E57BEA" w:rsidRPr="00973ADC">
              <w:rPr>
                <w:rFonts w:ascii="Times New Roman" w:hAnsi="Times New Roman" w:cs="Times New Roman"/>
                <w:color w:val="000000"/>
                <w:lang w:val="ru-RU"/>
              </w:rPr>
              <w:t>органическая</w:t>
            </w:r>
            <w:r w:rsidRPr="00973ADC">
              <w:rPr>
                <w:rFonts w:ascii="Times New Roman" w:hAnsi="Times New Roman" w:cs="Times New Roman"/>
                <w:color w:val="000000"/>
                <w:lang w:val="ru-RU"/>
              </w:rPr>
              <w:t xml:space="preserve"> химия, смолы, агрокультурные химикаты</w:t>
            </w:r>
          </w:p>
        </w:tc>
      </w:tr>
      <w:tr w:rsidR="00D1481D" w:rsidRPr="00B316E8">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Нефтепереработка</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Переработка нефти, угля и газа</w:t>
            </w:r>
          </w:p>
        </w:tc>
      </w:tr>
      <w:tr w:rsidR="00D1481D" w:rsidRPr="00B316E8">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Черная металлургия</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Производство стали и железа, включая коксование</w:t>
            </w:r>
          </w:p>
        </w:tc>
      </w:tr>
      <w:tr w:rsidR="00D1481D" w:rsidRPr="00B316E8">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Цветная металлургия</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Производство алюминия, меди, цинка и прочих цветных металлов</w:t>
            </w:r>
          </w:p>
        </w:tc>
      </w:tr>
      <w:tr w:rsidR="00D1481D" w:rsidRPr="00B316E8">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Строительные материалы</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В основном цемент, стекло, известь, гипс, глина и пр.</w:t>
            </w:r>
          </w:p>
        </w:tc>
      </w:tr>
      <w:tr w:rsidR="00D1481D" w:rsidRPr="00973ADC">
        <w:tc>
          <w:tcPr>
            <w:tcW w:w="9355" w:type="dxa"/>
            <w:gridSpan w:val="2"/>
            <w:tcBorders>
              <w:left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b/>
                <w:bCs/>
                <w:color w:val="000000"/>
                <w:lang w:val="ru-RU"/>
              </w:rPr>
            </w:pPr>
            <w:r w:rsidRPr="00973ADC">
              <w:rPr>
                <w:rFonts w:ascii="Times New Roman" w:hAnsi="Times New Roman" w:cs="Times New Roman"/>
                <w:b/>
                <w:bCs/>
                <w:color w:val="000000"/>
                <w:lang w:val="ru-RU"/>
              </w:rPr>
              <w:t>Не энергозатратное производство</w:t>
            </w:r>
          </w:p>
        </w:tc>
      </w:tr>
      <w:tr w:rsidR="00D1481D" w:rsidRPr="00B316E8">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Прочее химическое</w:t>
            </w:r>
          </w:p>
        </w:tc>
        <w:tc>
          <w:tcPr>
            <w:tcW w:w="4678" w:type="dxa"/>
            <w:tcBorders>
              <w:bottom w:val="single" w:sz="6" w:space="0" w:color="000000"/>
              <w:right w:val="single" w:sz="6" w:space="0" w:color="000000"/>
            </w:tcBorders>
          </w:tcPr>
          <w:p w:rsidR="00D1481D" w:rsidRPr="00973ADC" w:rsidRDefault="00E57BEA">
            <w:pPr>
              <w:rPr>
                <w:rFonts w:ascii="Times New Roman" w:hAnsi="Times New Roman" w:cs="Times New Roman"/>
                <w:lang w:val="ru-RU"/>
              </w:rPr>
            </w:pPr>
            <w:r w:rsidRPr="00973ADC">
              <w:rPr>
                <w:rFonts w:ascii="Times New Roman" w:hAnsi="Times New Roman" w:cs="Times New Roman"/>
                <w:lang w:val="ru-RU"/>
              </w:rPr>
              <w:t>Фармацевтическое</w:t>
            </w:r>
            <w:r w:rsidR="0043732B" w:rsidRPr="00973ADC">
              <w:rPr>
                <w:rFonts w:ascii="Times New Roman" w:hAnsi="Times New Roman" w:cs="Times New Roman"/>
                <w:lang w:val="ru-RU"/>
              </w:rPr>
              <w:t xml:space="preserve"> производство, краски и покрытия, клеи, моющие средства и прочее химическое сырье</w:t>
            </w:r>
          </w:p>
        </w:tc>
      </w:tr>
      <w:tr w:rsidR="00D1481D" w:rsidRPr="00B316E8">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Прочая металлургия</w:t>
            </w:r>
          </w:p>
        </w:tc>
        <w:tc>
          <w:tcPr>
            <w:tcW w:w="4678" w:type="dxa"/>
            <w:tcBorders>
              <w:bottom w:val="single" w:sz="6" w:space="0" w:color="000000"/>
              <w:right w:val="single" w:sz="6" w:space="0" w:color="000000"/>
            </w:tcBorders>
          </w:tcPr>
          <w:p w:rsidR="00D1481D" w:rsidRPr="00973ADC" w:rsidRDefault="0043732B">
            <w:pPr>
              <w:rPr>
                <w:rFonts w:ascii="Times New Roman" w:hAnsi="Times New Roman" w:cs="Times New Roman"/>
                <w:lang w:val="ru-RU"/>
              </w:rPr>
            </w:pPr>
            <w:r w:rsidRPr="00973ADC">
              <w:rPr>
                <w:rFonts w:ascii="Times New Roman" w:hAnsi="Times New Roman" w:cs="Times New Roman"/>
                <w:lang w:val="ru-RU"/>
              </w:rPr>
              <w:t xml:space="preserve">Производство металлических продуктов, техника, компьютеры и </w:t>
            </w:r>
            <w:r w:rsidR="00E57BEA" w:rsidRPr="00973ADC">
              <w:rPr>
                <w:rFonts w:ascii="Times New Roman" w:hAnsi="Times New Roman" w:cs="Times New Roman"/>
                <w:lang w:val="ru-RU"/>
              </w:rPr>
              <w:t>электроника</w:t>
            </w:r>
            <w:r w:rsidRPr="00973ADC">
              <w:rPr>
                <w:rFonts w:ascii="Times New Roman" w:hAnsi="Times New Roman" w:cs="Times New Roman"/>
                <w:lang w:val="ru-RU"/>
              </w:rPr>
              <w:t xml:space="preserve"> и пр.</w:t>
            </w:r>
          </w:p>
        </w:tc>
      </w:tr>
      <w:tr w:rsidR="00D1481D" w:rsidRPr="00973ADC">
        <w:tc>
          <w:tcPr>
            <w:tcW w:w="9355" w:type="dxa"/>
            <w:gridSpan w:val="2"/>
            <w:tcBorders>
              <w:left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b/>
                <w:bCs/>
                <w:color w:val="000000"/>
                <w:lang w:val="ru-RU"/>
              </w:rPr>
            </w:pPr>
            <w:r w:rsidRPr="00973ADC">
              <w:rPr>
                <w:rFonts w:ascii="Times New Roman" w:hAnsi="Times New Roman" w:cs="Times New Roman"/>
                <w:b/>
                <w:bCs/>
                <w:color w:val="000000"/>
                <w:lang w:val="ru-RU"/>
              </w:rPr>
              <w:t>Не производственный сектор</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Сельское хозяйство, лесохозяйство, рыболовство</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Сельское хозяйство, лесохозяйство, рыболовство</w:t>
            </w:r>
          </w:p>
        </w:tc>
      </w:tr>
      <w:tr w:rsidR="00D1481D" w:rsidRPr="00B316E8">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Добыча полезных ископаемых</w:t>
            </w:r>
          </w:p>
        </w:tc>
        <w:tc>
          <w:tcPr>
            <w:tcW w:w="4678" w:type="dxa"/>
            <w:tcBorders>
              <w:bottom w:val="single" w:sz="6" w:space="0" w:color="000000"/>
              <w:right w:val="single" w:sz="6" w:space="0" w:color="000000"/>
            </w:tcBorders>
          </w:tcPr>
          <w:p w:rsidR="00D1481D" w:rsidRPr="00973ADC" w:rsidRDefault="0043732B">
            <w:pPr>
              <w:rPr>
                <w:rFonts w:ascii="Times New Roman" w:hAnsi="Times New Roman" w:cs="Times New Roman"/>
                <w:lang w:val="ru-RU"/>
              </w:rPr>
            </w:pPr>
            <w:r w:rsidRPr="00973ADC">
              <w:rPr>
                <w:rFonts w:ascii="Times New Roman" w:hAnsi="Times New Roman" w:cs="Times New Roman"/>
                <w:lang w:val="ru-RU"/>
              </w:rPr>
              <w:t>Добыча угля, руд металлов и неметаллов, извлечение газа и нефти из недр</w:t>
            </w:r>
          </w:p>
        </w:tc>
      </w:tr>
      <w:tr w:rsidR="00D1481D" w:rsidRPr="00B316E8">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Строительство</w:t>
            </w:r>
          </w:p>
        </w:tc>
        <w:tc>
          <w:tcPr>
            <w:tcW w:w="4678" w:type="dxa"/>
            <w:tcBorders>
              <w:bottom w:val="single" w:sz="6" w:space="0" w:color="000000"/>
              <w:right w:val="single" w:sz="6" w:space="0" w:color="000000"/>
            </w:tcBorders>
          </w:tcPr>
          <w:p w:rsidR="00D1481D" w:rsidRPr="00973ADC" w:rsidRDefault="0043732B">
            <w:pPr>
              <w:rPr>
                <w:rFonts w:ascii="Times New Roman" w:hAnsi="Times New Roman" w:cs="Times New Roman"/>
                <w:lang w:val="ru-RU"/>
              </w:rPr>
            </w:pPr>
            <w:r w:rsidRPr="00973ADC">
              <w:rPr>
                <w:rFonts w:ascii="Times New Roman" w:hAnsi="Times New Roman" w:cs="Times New Roman"/>
                <w:lang w:val="ru-RU"/>
              </w:rPr>
              <w:t>Строительство жилых и нежилых зданий, мостов, производственных объектов</w:t>
            </w:r>
          </w:p>
        </w:tc>
      </w:tr>
    </w:tbl>
    <w:p w:rsidR="00D1481D" w:rsidRPr="00973ADC" w:rsidRDefault="00D1481D">
      <w:pPr>
        <w:pStyle w:val="a1"/>
        <w:rPr>
          <w:rFonts w:cs="Times New Roman"/>
        </w:rPr>
      </w:pPr>
    </w:p>
    <w:p w:rsidR="00D1481D" w:rsidRPr="00973ADC" w:rsidRDefault="0043732B" w:rsidP="00961965">
      <w:pPr>
        <w:pStyle w:val="a1"/>
        <w:spacing w:after="0"/>
        <w:rPr>
          <w:rFonts w:cs="Times New Roman"/>
        </w:rPr>
      </w:pPr>
      <w:r w:rsidRPr="00973ADC">
        <w:rPr>
          <w:rFonts w:cs="Times New Roman"/>
        </w:rPr>
        <w:tab/>
        <w:t xml:space="preserve">Потребление и состав энергопотребления сильно варьируется в зависимости от региона и страны, в зависимости от уровня и вида экономической активности и уровня технологического развития. </w:t>
      </w:r>
    </w:p>
    <w:p w:rsidR="00D1481D" w:rsidRPr="00973ADC" w:rsidRDefault="0043732B" w:rsidP="00961965">
      <w:pPr>
        <w:pStyle w:val="a1"/>
        <w:spacing w:after="0"/>
        <w:rPr>
          <w:rFonts w:cs="Times New Roman"/>
        </w:rPr>
      </w:pPr>
      <w:r w:rsidRPr="00973ADC">
        <w:rPr>
          <w:rFonts w:cs="Times New Roman"/>
        </w:rPr>
        <w:tab/>
        <w:t xml:space="preserve">Энергия в индустриальном секторе может использоваться на различные нужды включая, но не ограничиваясь: обработка и сборка, парогенерация и когенерация, нагревание и охлаждение, освещение, отопление и кондиционирование зданий. </w:t>
      </w:r>
    </w:p>
    <w:p w:rsidR="00D1481D" w:rsidRPr="00973ADC" w:rsidRDefault="0043732B" w:rsidP="00961965">
      <w:pPr>
        <w:pStyle w:val="a1"/>
        <w:spacing w:after="0"/>
        <w:rPr>
          <w:rFonts w:cs="Times New Roman"/>
        </w:rPr>
      </w:pPr>
      <w:r w:rsidRPr="00973ADC">
        <w:rPr>
          <w:rFonts w:cs="Times New Roman"/>
        </w:rPr>
        <w:tab/>
        <w:t xml:space="preserve">В соответствии с отчетом </w:t>
      </w:r>
      <w:r w:rsidRPr="00973ADC">
        <w:rPr>
          <w:rFonts w:cs="Times New Roman"/>
          <w:lang w:val="en-US"/>
        </w:rPr>
        <w:t>International</w:t>
      </w:r>
      <w:r w:rsidRPr="00973ADC">
        <w:rPr>
          <w:rFonts w:cs="Times New Roman"/>
        </w:rPr>
        <w:t xml:space="preserve"> </w:t>
      </w:r>
      <w:r w:rsidRPr="00973ADC">
        <w:rPr>
          <w:rFonts w:cs="Times New Roman"/>
          <w:lang w:val="en-US"/>
        </w:rPr>
        <w:t>Energy</w:t>
      </w:r>
      <w:r w:rsidRPr="00973ADC">
        <w:rPr>
          <w:rFonts w:cs="Times New Roman"/>
        </w:rPr>
        <w:t xml:space="preserve"> </w:t>
      </w:r>
      <w:r w:rsidRPr="00973ADC">
        <w:rPr>
          <w:rFonts w:cs="Times New Roman"/>
          <w:lang w:val="en-US"/>
        </w:rPr>
        <w:t>Outlook</w:t>
      </w:r>
      <w:r w:rsidRPr="00973ADC">
        <w:rPr>
          <w:rFonts w:cs="Times New Roman"/>
        </w:rPr>
        <w:t xml:space="preserve"> 2016 (</w:t>
      </w:r>
      <w:r w:rsidRPr="00973ADC">
        <w:rPr>
          <w:rFonts w:cs="Times New Roman"/>
          <w:lang w:val="en-US"/>
        </w:rPr>
        <w:t>IEO</w:t>
      </w:r>
      <w:r w:rsidRPr="00973ADC">
        <w:rPr>
          <w:rFonts w:cs="Times New Roman"/>
        </w:rPr>
        <w:t xml:space="preserve">2016), общемировое энергопотребление индустриальным сектором будет увеличиваться, в среднем, на 1.2% в год, с 55 квадриллионов килокалорий в 2012 году, до 77 квадриллионов килокалорий в 2040 году. </w:t>
      </w:r>
      <w:r w:rsidRPr="00973ADC">
        <w:rPr>
          <w:rFonts w:cs="Times New Roman"/>
        </w:rPr>
        <w:br w:type="page"/>
      </w:r>
    </w:p>
    <w:p w:rsidR="00D1481D" w:rsidRPr="001B2197" w:rsidRDefault="001B2197" w:rsidP="001B2197">
      <w:pPr>
        <w:pStyle w:val="1"/>
        <w:rPr>
          <w:rFonts w:cs="Times New Roman"/>
          <w:b/>
          <w:lang w:val="ru-RU"/>
        </w:rPr>
      </w:pPr>
      <w:bookmarkStart w:id="32" w:name="_Toc43309150"/>
      <w:r w:rsidRPr="001B2197">
        <w:rPr>
          <w:rFonts w:cs="Times New Roman"/>
          <w:lang w:val="ru-RU"/>
        </w:rPr>
        <w:lastRenderedPageBreak/>
        <w:t>3 ПРИМЕНЕНИЕ МАШИННОГО ОБУЧЕНИЯ ДЛЯ УПРАВЛЕНИЯ МИКРОСЕТЬЮ</w:t>
      </w:r>
      <w:bookmarkEnd w:id="32"/>
    </w:p>
    <w:p w:rsidR="00D1481D" w:rsidRPr="00973ADC" w:rsidRDefault="0043732B">
      <w:pPr>
        <w:pStyle w:val="2"/>
        <w:rPr>
          <w:rFonts w:cs="Times New Roman"/>
          <w:lang w:val="ru-RU"/>
        </w:rPr>
      </w:pPr>
      <w:bookmarkStart w:id="33" w:name="_Toc43309151"/>
      <w:r w:rsidRPr="00973ADC">
        <w:rPr>
          <w:rFonts w:cs="Times New Roman"/>
          <w:lang w:val="ru-RU"/>
        </w:rPr>
        <w:t>3.1 Управление энергоснабжением в микросети</w:t>
      </w:r>
      <w:r w:rsidR="00785EB5" w:rsidRPr="00973ADC">
        <w:rPr>
          <w:rFonts w:cs="Times New Roman"/>
          <w:lang w:val="ru-RU"/>
        </w:rPr>
        <w:t xml:space="preserve"> с генерацией на основе ВИЭ</w:t>
      </w:r>
      <w:bookmarkEnd w:id="33"/>
    </w:p>
    <w:p w:rsidR="00D1481D" w:rsidRPr="00973ADC" w:rsidRDefault="0043732B" w:rsidP="00961965">
      <w:pPr>
        <w:pStyle w:val="a1"/>
        <w:spacing w:after="0"/>
        <w:rPr>
          <w:rFonts w:cs="Times New Roman"/>
        </w:rPr>
      </w:pPr>
      <w:r w:rsidRPr="00973ADC">
        <w:rPr>
          <w:rFonts w:cs="Times New Roman"/>
        </w:rPr>
        <w:tab/>
        <w:t>Основной задачей данной главы — это включение методов машинного обучения для повышения эффективности управления микросетью.</w:t>
      </w:r>
    </w:p>
    <w:p w:rsidR="00D1481D" w:rsidRPr="00973ADC" w:rsidRDefault="0043732B" w:rsidP="00961965">
      <w:pPr>
        <w:pStyle w:val="a1"/>
        <w:spacing w:after="0"/>
        <w:rPr>
          <w:rFonts w:cs="Times New Roman"/>
        </w:rPr>
      </w:pPr>
      <w:r w:rsidRPr="00973ADC">
        <w:rPr>
          <w:rFonts w:cs="Times New Roman"/>
        </w:rPr>
        <w:tab/>
        <w:t>Микросеть, которая будет использоваться в качестве тестового объекта для применения машинного обучения изображена на рисунке 3.1.</w:t>
      </w:r>
    </w:p>
    <w:p w:rsidR="00D1481D" w:rsidRPr="00973ADC" w:rsidRDefault="0043732B">
      <w:pPr>
        <w:pStyle w:val="a1"/>
        <w:rPr>
          <w:rFonts w:cs="Times New Roman"/>
        </w:rPr>
      </w:pPr>
      <w:r w:rsidRPr="00973ADC">
        <w:rPr>
          <w:rFonts w:cs="Times New Roman"/>
          <w:noProof/>
          <w:lang w:eastAsia="ru-RU" w:bidi="ar-SA"/>
        </w:rPr>
        <mc:AlternateContent>
          <mc:Choice Requires="wps">
            <w:drawing>
              <wp:anchor distT="0" distB="0" distL="0" distR="0" simplePos="0" relativeHeight="251664384" behindDoc="0" locked="0" layoutInCell="1" allowOverlap="1" wp14:anchorId="77544E52" wp14:editId="784D9B1E">
                <wp:simplePos x="0" y="0"/>
                <wp:positionH relativeFrom="column">
                  <wp:align>center</wp:align>
                </wp:positionH>
                <wp:positionV relativeFrom="paragraph">
                  <wp:posOffset>635</wp:posOffset>
                </wp:positionV>
                <wp:extent cx="5369560" cy="5505450"/>
                <wp:effectExtent l="0" t="0" r="0" b="0"/>
                <wp:wrapSquare wrapText="largest"/>
                <wp:docPr id="62" name="Врезка6"/>
                <wp:cNvGraphicFramePr/>
                <a:graphic xmlns:a="http://schemas.openxmlformats.org/drawingml/2006/main">
                  <a:graphicData uri="http://schemas.microsoft.com/office/word/2010/wordprocessingShape">
                    <wps:wsp>
                      <wps:cNvSpPr txBox="1"/>
                      <wps:spPr>
                        <a:xfrm>
                          <a:off x="0" y="0"/>
                          <a:ext cx="5369560" cy="5505450"/>
                        </a:xfrm>
                        <a:prstGeom prst="rect">
                          <a:avLst/>
                        </a:prstGeom>
                      </wps:spPr>
                      <wps:txbx>
                        <w:txbxContent>
                          <w:p w:rsidR="006A71D6" w:rsidRDefault="006A71D6" w:rsidP="005C1878">
                            <w:pPr>
                              <w:pStyle w:val="a9"/>
                              <w:jc w:val="center"/>
                            </w:pPr>
                            <w:r>
                              <w:rPr>
                                <w:noProof/>
                                <w:lang w:val="ru-RU" w:eastAsia="ru-RU" w:bidi="ar-SA"/>
                              </w:rPr>
                              <w:drawing>
                                <wp:inline distT="0" distB="0" distL="0" distR="0" wp14:anchorId="78D81B59" wp14:editId="159E0F22">
                                  <wp:extent cx="5369560" cy="5220970"/>
                                  <wp:effectExtent l="0" t="0" r="0" b="0"/>
                                  <wp:docPr id="16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5"/>
                                          <pic:cNvPicPr>
                                            <a:picLocks noChangeAspect="1" noChangeArrowheads="1"/>
                                          </pic:cNvPicPr>
                                        </pic:nvPicPr>
                                        <pic:blipFill>
                                          <a:blip r:embed="rId28"/>
                                          <a:stretch>
                                            <a:fillRect/>
                                          </a:stretch>
                                        </pic:blipFill>
                                        <pic:spPr bwMode="auto">
                                          <a:xfrm>
                                            <a:off x="0" y="0"/>
                                            <a:ext cx="5369560" cy="5220970"/>
                                          </a:xfrm>
                                          <a:prstGeom prst="rect">
                                            <a:avLst/>
                                          </a:prstGeom>
                                        </pic:spPr>
                                      </pic:pic>
                                    </a:graphicData>
                                  </a:graphic>
                                </wp:inline>
                              </w:drawing>
                            </w:r>
                            <w:r>
                              <w:rPr>
                                <w:vanish/>
                              </w:rPr>
                              <w:br/>
                            </w:r>
                            <w:r w:rsidRPr="005C1878">
                              <w:rPr>
                                <w:rFonts w:ascii="Times New Roman" w:hAnsi="Times New Roman" w:cs="Times New Roman"/>
                                <w:i w:val="0"/>
                              </w:rPr>
                              <w:t>Рисунок 3.1 - Схема тестовой микросети</w:t>
                            </w:r>
                          </w:p>
                        </w:txbxContent>
                      </wps:txbx>
                      <wps:bodyPr lIns="0" tIns="0" rIns="0" bIns="0" anchor="t">
                        <a:noAutofit/>
                      </wps:bodyPr>
                    </wps:wsp>
                  </a:graphicData>
                </a:graphic>
              </wp:anchor>
            </w:drawing>
          </mc:Choice>
          <mc:Fallback>
            <w:pict>
              <v:shape w14:anchorId="77544E52" id="Врезка6" o:spid="_x0000_s1046" type="#_x0000_t202" style="position:absolute;left:0;text-align:left;margin-left:0;margin-top:.05pt;width:422.8pt;height:433.5pt;z-index:25166438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" filled="f" stroked="f">
                <v:textbox inset="0,0,0,0">
                  <w:txbxContent>
                    <w:p w:rsidR="006A71D6" w:rsidRDefault="006A71D6" w:rsidP="005C1878">
                      <w:pPr>
                        <w:pStyle w:val="a9"/>
                        <w:jc w:val="center"/>
                      </w:pPr>
                      <w:r>
                        <w:rPr>
                          <w:noProof/>
                          <w:lang w:val="ru-RU" w:eastAsia="ru-RU" w:bidi="ar-SA"/>
                        </w:rPr>
                        <w:drawing>
                          <wp:inline distT="0" distB="0" distL="0" distR="0" wp14:anchorId="78D81B59" wp14:editId="159E0F22">
                            <wp:extent cx="5369560" cy="5220970"/>
                            <wp:effectExtent l="0" t="0" r="0" b="0"/>
                            <wp:docPr id="16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5"/>
                                    <pic:cNvPicPr>
                                      <a:picLocks noChangeAspect="1" noChangeArrowheads="1"/>
                                    </pic:cNvPicPr>
                                  </pic:nvPicPr>
                                  <pic:blipFill>
                                    <a:blip r:embed="rId28"/>
                                    <a:stretch>
                                      <a:fillRect/>
                                    </a:stretch>
                                  </pic:blipFill>
                                  <pic:spPr bwMode="auto">
                                    <a:xfrm>
                                      <a:off x="0" y="0"/>
                                      <a:ext cx="5369560" cy="5220970"/>
                                    </a:xfrm>
                                    <a:prstGeom prst="rect">
                                      <a:avLst/>
                                    </a:prstGeom>
                                  </pic:spPr>
                                </pic:pic>
                              </a:graphicData>
                            </a:graphic>
                          </wp:inline>
                        </w:drawing>
                      </w:r>
                      <w:r>
                        <w:rPr>
                          <w:vanish/>
                        </w:rPr>
                        <w:br/>
                      </w:r>
                      <w:r w:rsidRPr="005C1878">
                        <w:rPr>
                          <w:rFonts w:ascii="Times New Roman" w:hAnsi="Times New Roman" w:cs="Times New Roman"/>
                          <w:i w:val="0"/>
                        </w:rPr>
                        <w:t>Рисунок 3.1 - Схема тестовой микросети</w:t>
                      </w:r>
                    </w:p>
                  </w:txbxContent>
                </v:textbox>
                <w10:wrap type="square" side="largest"/>
              </v:shape>
            </w:pict>
          </mc:Fallback>
        </mc:AlternateContent>
      </w:r>
    </w:p>
    <w:p w:rsidR="00D1481D" w:rsidRPr="00973ADC" w:rsidRDefault="0043732B">
      <w:pPr>
        <w:pStyle w:val="a1"/>
        <w:rPr>
          <w:rFonts w:cs="Times New Roman"/>
        </w:rPr>
      </w:pPr>
      <w:r w:rsidRPr="00973ADC">
        <w:rPr>
          <w:rFonts w:cs="Times New Roman"/>
        </w:rPr>
        <w:tab/>
      </w:r>
    </w:p>
    <w:p w:rsidR="00D1481D" w:rsidRPr="00973ADC" w:rsidRDefault="0043732B">
      <w:pPr>
        <w:pStyle w:val="a1"/>
        <w:rPr>
          <w:rFonts w:cs="Times New Roman"/>
        </w:rPr>
      </w:pPr>
      <w:r w:rsidRPr="00973ADC">
        <w:rPr>
          <w:rFonts w:cs="Times New Roman"/>
          <w:noProof/>
          <w:lang w:eastAsia="ru-RU" w:bidi="ar-SA"/>
        </w:rPr>
        <w:lastRenderedPageBreak/>
        <mc:AlternateContent>
          <mc:Choice Requires="wps">
            <w:drawing>
              <wp:anchor distT="0" distB="0" distL="0" distR="0" simplePos="0" relativeHeight="251657216" behindDoc="0" locked="0" layoutInCell="1" allowOverlap="1" wp14:anchorId="5444CD80" wp14:editId="6E8C8E39">
                <wp:simplePos x="0" y="0"/>
                <wp:positionH relativeFrom="column">
                  <wp:align>center</wp:align>
                </wp:positionH>
                <wp:positionV relativeFrom="paragraph">
                  <wp:posOffset>635</wp:posOffset>
                </wp:positionV>
                <wp:extent cx="5422265" cy="7937500"/>
                <wp:effectExtent l="0" t="0" r="0" b="0"/>
                <wp:wrapTopAndBottom/>
                <wp:docPr id="65" name="Врезка5"/>
                <wp:cNvGraphicFramePr/>
                <a:graphic xmlns:a="http://schemas.openxmlformats.org/drawingml/2006/main">
                  <a:graphicData uri="http://schemas.microsoft.com/office/word/2010/wordprocessingShape">
                    <wps:wsp>
                      <wps:cNvSpPr txBox="1"/>
                      <wps:spPr>
                        <a:xfrm>
                          <a:off x="0" y="0"/>
                          <a:ext cx="5422265" cy="7937500"/>
                        </a:xfrm>
                        <a:prstGeom prst="rect">
                          <a:avLst/>
                        </a:prstGeom>
                      </wps:spPr>
                      <wps:txbx>
                        <w:txbxContent>
                          <w:p w:rsidR="006A71D6" w:rsidRPr="0066154B" w:rsidRDefault="006A71D6" w:rsidP="00961965">
                            <w:pPr>
                              <w:pStyle w:val="a9"/>
                              <w:jc w:val="center"/>
                              <w:rPr>
                                <w:lang w:val="ru-RU"/>
                              </w:rPr>
                            </w:pPr>
                            <w:r>
                              <w:rPr>
                                <w:noProof/>
                                <w:lang w:val="ru-RU" w:eastAsia="ru-RU" w:bidi="ar-SA"/>
                              </w:rPr>
                              <w:drawing>
                                <wp:inline distT="0" distB="0" distL="0" distR="0" wp14:anchorId="6BB7511C" wp14:editId="72AF7D21">
                                  <wp:extent cx="5096510" cy="7653020"/>
                                  <wp:effectExtent l="0" t="0" r="0" b="0"/>
                                  <wp:docPr id="16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
                                          <pic:cNvPicPr>
                                            <a:picLocks noChangeAspect="1" noChangeArrowheads="1"/>
                                          </pic:cNvPicPr>
                                        </pic:nvPicPr>
                                        <pic:blipFill>
                                          <a:blip r:embed="rId29"/>
                                          <a:stretch>
                                            <a:fillRect/>
                                          </a:stretch>
                                        </pic:blipFill>
                                        <pic:spPr bwMode="auto">
                                          <a:xfrm>
                                            <a:off x="0" y="0"/>
                                            <a:ext cx="5096510" cy="7653020"/>
                                          </a:xfrm>
                                          <a:prstGeom prst="rect">
                                            <a:avLst/>
                                          </a:prstGeom>
                                        </pic:spPr>
                                      </pic:pic>
                                    </a:graphicData>
                                  </a:graphic>
                                </wp:inline>
                              </w:drawing>
                            </w:r>
                            <w:r w:rsidRPr="0066154B">
                              <w:rPr>
                                <w:vanish/>
                                <w:lang w:val="ru-RU"/>
                              </w:rPr>
                              <w:br/>
                            </w:r>
                            <w:r w:rsidRPr="00961965">
                              <w:rPr>
                                <w:rFonts w:ascii="Times New Roman" w:hAnsi="Times New Roman" w:cs="Times New Roman"/>
                                <w:i w:val="0"/>
                                <w:lang w:val="ru-RU"/>
                              </w:rPr>
                              <w:t>Рисунок 3.2 - Схема простого алгоритма принятия решений</w:t>
                            </w:r>
                          </w:p>
                        </w:txbxContent>
                      </wps:txbx>
                      <wps:bodyPr lIns="0" tIns="0" rIns="0" bIns="0" anchor="t">
                        <a:noAutofit/>
                      </wps:bodyPr>
                    </wps:wsp>
                  </a:graphicData>
                </a:graphic>
              </wp:anchor>
            </w:drawing>
          </mc:Choice>
          <mc:Fallback>
            <w:pict>
              <v:shape w14:anchorId="5444CD80" id="Врезка5" o:spid="_x0000_s1047" type="#_x0000_t202" style="position:absolute;left:0;text-align:left;margin-left:0;margin-top:.05pt;width:426.95pt;height:625pt;z-index:25165721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" filled="f" stroked="f">
                <v:textbox inset="0,0,0,0">
                  <w:txbxContent>
                    <w:p w:rsidR="006A71D6" w:rsidRPr="0066154B" w:rsidRDefault="006A71D6" w:rsidP="00961965">
                      <w:pPr>
                        <w:pStyle w:val="a9"/>
                        <w:jc w:val="center"/>
                        <w:rPr>
                          <w:lang w:val="ru-RU"/>
                        </w:rPr>
                      </w:pPr>
                      <w:r>
                        <w:rPr>
                          <w:noProof/>
                          <w:lang w:val="ru-RU" w:eastAsia="ru-RU" w:bidi="ar-SA"/>
                        </w:rPr>
                        <w:drawing>
                          <wp:inline distT="0" distB="0" distL="0" distR="0" wp14:anchorId="6BB7511C" wp14:editId="72AF7D21">
                            <wp:extent cx="5096510" cy="7653020"/>
                            <wp:effectExtent l="0" t="0" r="0" b="0"/>
                            <wp:docPr id="16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
                                    <pic:cNvPicPr>
                                      <a:picLocks noChangeAspect="1" noChangeArrowheads="1"/>
                                    </pic:cNvPicPr>
                                  </pic:nvPicPr>
                                  <pic:blipFill>
                                    <a:blip r:embed="rId29"/>
                                    <a:stretch>
                                      <a:fillRect/>
                                    </a:stretch>
                                  </pic:blipFill>
                                  <pic:spPr bwMode="auto">
                                    <a:xfrm>
                                      <a:off x="0" y="0"/>
                                      <a:ext cx="5096510" cy="7653020"/>
                                    </a:xfrm>
                                    <a:prstGeom prst="rect">
                                      <a:avLst/>
                                    </a:prstGeom>
                                  </pic:spPr>
                                </pic:pic>
                              </a:graphicData>
                            </a:graphic>
                          </wp:inline>
                        </w:drawing>
                      </w:r>
                      <w:r w:rsidRPr="0066154B">
                        <w:rPr>
                          <w:vanish/>
                          <w:lang w:val="ru-RU"/>
                        </w:rPr>
                        <w:br/>
                      </w:r>
                      <w:r w:rsidRPr="00961965">
                        <w:rPr>
                          <w:rFonts w:ascii="Times New Roman" w:hAnsi="Times New Roman" w:cs="Times New Roman"/>
                          <w:i w:val="0"/>
                          <w:lang w:val="ru-RU"/>
                        </w:rPr>
                        <w:t>Рисунок 3.2 - Схема простого алгоритма принятия решений</w:t>
                      </w:r>
                    </w:p>
                  </w:txbxContent>
                </v:textbox>
                <w10:wrap type="topAndBottom"/>
              </v:shape>
            </w:pict>
          </mc:Fallback>
        </mc:AlternateContent>
      </w:r>
    </w:p>
    <w:p w:rsidR="00D1481D" w:rsidRPr="00973ADC" w:rsidRDefault="0043732B" w:rsidP="00961965">
      <w:pPr>
        <w:pStyle w:val="a1"/>
        <w:spacing w:after="0"/>
        <w:rPr>
          <w:rFonts w:cs="Times New Roman"/>
        </w:rPr>
      </w:pPr>
      <w:r w:rsidRPr="00973ADC">
        <w:rPr>
          <w:rFonts w:cs="Times New Roman"/>
        </w:rPr>
        <w:tab/>
        <w:t>Эффективная работа микросети зависит от алгоритма, на основе которого принимаются те или иные решения. Более простые алгоритмы полага</w:t>
      </w:r>
      <w:r w:rsidRPr="00973ADC">
        <w:rPr>
          <w:rFonts w:cs="Times New Roman"/>
        </w:rPr>
        <w:lastRenderedPageBreak/>
        <w:t>ются на текущее состояние системы и принимают решения, которые эффективны на данный момент. Пример такого алгоритма представлен на рис. 3.2.</w:t>
      </w:r>
    </w:p>
    <w:p w:rsidR="00D1481D" w:rsidRPr="00973ADC" w:rsidRDefault="0043732B" w:rsidP="00961965">
      <w:pPr>
        <w:pStyle w:val="a1"/>
        <w:spacing w:after="0"/>
        <w:rPr>
          <w:rFonts w:cs="Times New Roman"/>
        </w:rPr>
      </w:pPr>
      <w:r w:rsidRPr="00973ADC">
        <w:rPr>
          <w:rFonts w:cs="Times New Roman"/>
        </w:rPr>
        <w:tab/>
        <w:t xml:space="preserve">Первый шаг алгоритма подсчитывает разницу </w:t>
      </w:r>
      <w:r w:rsidRPr="00973ADC">
        <w:rPr>
          <w:rFonts w:cs="Times New Roman"/>
          <w:lang w:val="en-US"/>
        </w:rPr>
        <w:t>P</w:t>
      </w:r>
      <w:r w:rsidRPr="00973ADC">
        <w:rPr>
          <w:rFonts w:cs="Times New Roman"/>
          <w:vertAlign w:val="subscript"/>
          <w:lang w:val="en-US"/>
        </w:rPr>
        <w:t>ex</w:t>
      </w:r>
      <w:r w:rsidRPr="00973ADC">
        <w:rPr>
          <w:rFonts w:cs="Times New Roman"/>
        </w:rPr>
        <w:t xml:space="preserve"> между генерацией ВИЭ </w:t>
      </w:r>
      <w:r w:rsidRPr="00973ADC">
        <w:rPr>
          <w:rFonts w:cs="Times New Roman"/>
          <w:lang w:val="en-US"/>
        </w:rPr>
        <w:t>P</w:t>
      </w:r>
      <w:r w:rsidRPr="00973ADC">
        <w:rPr>
          <w:rFonts w:cs="Times New Roman"/>
          <w:vertAlign w:val="subscript"/>
          <w:lang w:val="en-US"/>
        </w:rPr>
        <w:t>RET</w:t>
      </w:r>
      <w:r w:rsidRPr="00973ADC">
        <w:rPr>
          <w:rFonts w:cs="Times New Roman"/>
        </w:rPr>
        <w:t xml:space="preserve"> и нагрузкой потребителей </w:t>
      </w:r>
      <w:r w:rsidRPr="00973ADC">
        <w:rPr>
          <w:rFonts w:cs="Times New Roman"/>
          <w:lang w:val="en-US"/>
        </w:rPr>
        <w:t>P</w:t>
      </w:r>
      <w:r w:rsidRPr="00973ADC">
        <w:rPr>
          <w:rFonts w:cs="Times New Roman"/>
          <w:vertAlign w:val="subscript"/>
          <w:lang w:val="en-US"/>
        </w:rPr>
        <w:t>L</w:t>
      </w:r>
      <w:r w:rsidRPr="00973ADC">
        <w:rPr>
          <w:rFonts w:cs="Times New Roman"/>
        </w:rPr>
        <w:t xml:space="preserve">. Если разность равна нулю, то дальнейших действий не требуется. Если разность не нулевая и есть избыток, то мы заряжаем аккумуляторы. Второй шаг выполняется в том случае, если есть недостаток энергии для покрытия нагрузки потребителя, в этом случае запасенная в аккумуляторах энергия </w:t>
      </w:r>
      <w:r w:rsidRPr="00973ADC">
        <w:rPr>
          <w:rFonts w:cs="Times New Roman"/>
          <w:lang w:val="en-US"/>
        </w:rPr>
        <w:t>P</w:t>
      </w:r>
      <w:r w:rsidRPr="00973ADC">
        <w:rPr>
          <w:rFonts w:cs="Times New Roman"/>
          <w:vertAlign w:val="subscript"/>
          <w:lang w:val="en-US"/>
        </w:rPr>
        <w:t>BOP</w:t>
      </w:r>
      <w:r w:rsidRPr="00973ADC">
        <w:rPr>
          <w:rFonts w:cs="Times New Roman"/>
        </w:rPr>
        <w:t xml:space="preserve"> идет на покрытие нагрузки потребителя. Если энергии запасенной в аккумуляторах недостаточно, то включаются дизельные генераторы, если и в таком случае энергии недостаточно, то нагрузка потребителей не будет удовлетворена без покупки электричества из центральной энергосети.</w:t>
      </w:r>
    </w:p>
    <w:p w:rsidR="00D1481D" w:rsidRDefault="0043732B" w:rsidP="00961965">
      <w:pPr>
        <w:pStyle w:val="a1"/>
        <w:spacing w:after="0"/>
        <w:rPr>
          <w:rFonts w:cs="Times New Roman"/>
        </w:rPr>
      </w:pPr>
      <w:r w:rsidRPr="00973ADC">
        <w:rPr>
          <w:rFonts w:cs="Times New Roman"/>
        </w:rPr>
        <w:tab/>
        <w:t>Явным недостатком такого алгоритма является отсутствие проактивных действий со стороны микросети. Все действия являются реакцией на текущие события. Помимо этого, отсутствует возможность мониторинга состояния сети на ближайший обозримый период.</w:t>
      </w:r>
    </w:p>
    <w:p w:rsidR="00961965" w:rsidRPr="00973ADC" w:rsidRDefault="00961965" w:rsidP="00961965">
      <w:pPr>
        <w:pStyle w:val="a1"/>
        <w:spacing w:after="0"/>
        <w:rPr>
          <w:rFonts w:cs="Times New Roman"/>
        </w:rPr>
      </w:pPr>
    </w:p>
    <w:p w:rsidR="00D1481D" w:rsidRPr="00973ADC" w:rsidRDefault="00961965">
      <w:pPr>
        <w:pStyle w:val="2"/>
        <w:rPr>
          <w:rFonts w:cs="Times New Roman"/>
          <w:lang w:val="ru-RU"/>
        </w:rPr>
      </w:pPr>
      <w:bookmarkStart w:id="34" w:name="_Toc43309152"/>
      <w:r>
        <w:rPr>
          <w:rFonts w:cs="Times New Roman"/>
          <w:lang w:val="ru-RU"/>
        </w:rPr>
        <w:t>3.2</w:t>
      </w:r>
      <w:r w:rsidR="0043732B" w:rsidRPr="00973ADC">
        <w:rPr>
          <w:rFonts w:cs="Times New Roman"/>
          <w:lang w:val="ru-RU"/>
        </w:rPr>
        <w:t xml:space="preserve"> Достоинства использования машинного обучения для управления энергоснабжением микросети</w:t>
      </w:r>
      <w:bookmarkEnd w:id="34"/>
    </w:p>
    <w:p w:rsidR="00D1481D" w:rsidRPr="00973ADC" w:rsidRDefault="0043732B" w:rsidP="00961965">
      <w:pPr>
        <w:pStyle w:val="a1"/>
        <w:spacing w:after="0"/>
        <w:rPr>
          <w:rFonts w:cs="Times New Roman"/>
        </w:rPr>
      </w:pPr>
      <w:r w:rsidRPr="00973ADC">
        <w:rPr>
          <w:rFonts w:cs="Times New Roman"/>
        </w:rPr>
        <w:tab/>
        <w:t>Основная функция, которую будет выполнять машинное обучение — это прогнозирование генерации ВИЭ и нагрузки потребителей.</w:t>
      </w:r>
    </w:p>
    <w:p w:rsidR="00D1481D" w:rsidRPr="00973ADC" w:rsidRDefault="0043732B" w:rsidP="00961965">
      <w:pPr>
        <w:pStyle w:val="a1"/>
        <w:spacing w:after="0"/>
        <w:rPr>
          <w:rFonts w:cs="Times New Roman"/>
        </w:rPr>
      </w:pPr>
      <w:r w:rsidRPr="00973ADC">
        <w:rPr>
          <w:rFonts w:cs="Times New Roman"/>
        </w:rPr>
        <w:tab/>
        <w:t>Прогнозирование в микросети н</w:t>
      </w:r>
      <w:r w:rsidR="00246AD1" w:rsidRPr="00973ADC">
        <w:rPr>
          <w:rFonts w:cs="Times New Roman"/>
        </w:rPr>
        <w:t>еобходимо для определения того,</w:t>
      </w:r>
      <w:r w:rsidRPr="00973ADC">
        <w:rPr>
          <w:rFonts w:cs="Times New Roman"/>
        </w:rPr>
        <w:t xml:space="preserve"> сколько энергии из контролируемых источников энергии, таких как дизельных генераторов, микротурбин или газовых турбин, будет необходимо использовать. Другими словами, система оптимизации микросети </w:t>
      </w:r>
      <w:r w:rsidRPr="00973ADC">
        <w:rPr>
          <w:rFonts w:cs="Times New Roman"/>
          <w:lang w:val="en-US"/>
        </w:rPr>
        <w:t>EMS</w:t>
      </w:r>
      <w:r w:rsidRPr="00973ADC">
        <w:rPr>
          <w:rFonts w:cs="Times New Roman"/>
        </w:rPr>
        <w:t xml:space="preserve"> использует прогнозы генерации и потребления для планирования включения дизельных генераторов или зарядки/разрядки накопителей энергии оптимальным образом [24].</w:t>
      </w:r>
    </w:p>
    <w:p w:rsidR="00D1481D" w:rsidRPr="00973ADC" w:rsidRDefault="0043732B" w:rsidP="00961965">
      <w:pPr>
        <w:pStyle w:val="a1"/>
        <w:spacing w:after="0"/>
        <w:rPr>
          <w:rFonts w:cs="Times New Roman"/>
        </w:rPr>
      </w:pPr>
      <w:r w:rsidRPr="00973ADC">
        <w:rPr>
          <w:rFonts w:cs="Times New Roman"/>
        </w:rPr>
        <w:lastRenderedPageBreak/>
        <w:tab/>
        <w:t xml:space="preserve">Помимо упомянутых выше причин, в зависимости </w:t>
      </w:r>
      <w:r w:rsidR="00E57BEA" w:rsidRPr="00973ADC">
        <w:rPr>
          <w:rFonts w:cs="Times New Roman"/>
        </w:rPr>
        <w:t>от оборудования,</w:t>
      </w:r>
      <w:r w:rsidRPr="00973ADC">
        <w:rPr>
          <w:rFonts w:cs="Times New Roman"/>
        </w:rPr>
        <w:t xml:space="preserve"> установленного в микросистеме, прогнозирование может выполнять следующие задачи:</w:t>
      </w:r>
    </w:p>
    <w:p w:rsidR="00D1481D" w:rsidRPr="00973ADC" w:rsidRDefault="0043732B" w:rsidP="00961965">
      <w:pPr>
        <w:pStyle w:val="a1"/>
        <w:numPr>
          <w:ilvl w:val="0"/>
          <w:numId w:val="20"/>
        </w:numPr>
        <w:spacing w:after="0"/>
        <w:rPr>
          <w:rFonts w:cs="Times New Roman"/>
        </w:rPr>
      </w:pPr>
      <w:r w:rsidRPr="00973ADC">
        <w:rPr>
          <w:rFonts w:cs="Times New Roman"/>
        </w:rPr>
        <w:t xml:space="preserve">выступать в роли </w:t>
      </w:r>
      <w:r w:rsidR="00E57BEA" w:rsidRPr="00973ADC">
        <w:rPr>
          <w:rFonts w:cs="Times New Roman"/>
        </w:rPr>
        <w:t>измерителей энергии</w:t>
      </w:r>
      <w:r w:rsidRPr="00973ADC">
        <w:rPr>
          <w:rFonts w:cs="Times New Roman"/>
        </w:rPr>
        <w:t xml:space="preserve"> в шинах, где реальные измерители не установлены, такие суррогатные измерения обладают умеренной точностью;</w:t>
      </w:r>
    </w:p>
    <w:p w:rsidR="00D1481D" w:rsidRPr="00973ADC" w:rsidRDefault="0043732B" w:rsidP="00961965">
      <w:pPr>
        <w:pStyle w:val="a1"/>
        <w:numPr>
          <w:ilvl w:val="0"/>
          <w:numId w:val="20"/>
        </w:numPr>
        <w:spacing w:after="0"/>
        <w:rPr>
          <w:rFonts w:cs="Times New Roman"/>
        </w:rPr>
      </w:pPr>
      <w:r w:rsidRPr="00973ADC">
        <w:rPr>
          <w:rFonts w:cs="Times New Roman"/>
        </w:rPr>
        <w:t>прогнозирование отношения активной и реактивной мощност</w:t>
      </w:r>
      <w:r w:rsidR="00873A59">
        <w:rPr>
          <w:rFonts w:cs="Times New Roman"/>
        </w:rPr>
        <w:t>и, для расчета потоков мощности.</w:t>
      </w:r>
    </w:p>
    <w:p w:rsidR="008E34C0" w:rsidRPr="00973ADC" w:rsidRDefault="008E34C0" w:rsidP="00873A59">
      <w:pPr>
        <w:pStyle w:val="a1"/>
        <w:spacing w:after="0"/>
        <w:ind w:firstLine="708"/>
        <w:rPr>
          <w:rFonts w:cs="Times New Roman"/>
        </w:rPr>
      </w:pPr>
      <w:r>
        <w:rPr>
          <w:rFonts w:cs="Times New Roman"/>
        </w:rPr>
        <w:t>В таблице 3.1</w:t>
      </w:r>
      <w:r w:rsidR="0043732B" w:rsidRPr="00973ADC">
        <w:rPr>
          <w:rFonts w:cs="Times New Roman"/>
        </w:rPr>
        <w:t xml:space="preserve"> представлено сравнение преимуществ и недостатков использования машинного обучения в микросетях.</w:t>
      </w:r>
    </w:p>
    <w:p w:rsidR="008E34C0" w:rsidRPr="008E34C0" w:rsidRDefault="008E34C0" w:rsidP="008E34C0">
      <w:pPr>
        <w:pStyle w:val="a9"/>
        <w:keepNext/>
        <w:rPr>
          <w:rFonts w:ascii="Times New Roman" w:hAnsi="Times New Roman" w:cs="Times New Roman"/>
          <w:i w:val="0"/>
          <w:lang w:val="ru-RU"/>
        </w:rPr>
      </w:pPr>
      <w:r w:rsidRPr="008E34C0">
        <w:rPr>
          <w:rFonts w:ascii="Times New Roman" w:hAnsi="Times New Roman" w:cs="Times New Roman"/>
          <w:i w:val="0"/>
          <w:lang w:val="ru-RU"/>
        </w:rPr>
        <w:t>Таблица 3.1 - Сравнение методов управления энергоснабжением</w:t>
      </w:r>
    </w:p>
    <w:tbl>
      <w:tblPr>
        <w:tblStyle w:val="af5"/>
        <w:tblW w:w="0" w:type="auto"/>
        <w:tblLook w:val="04A0" w:firstRow="1" w:lastRow="0" w:firstColumn="1" w:lastColumn="0" w:noHBand="0" w:noVBand="1"/>
      </w:tblPr>
      <w:tblGrid>
        <w:gridCol w:w="4785"/>
        <w:gridCol w:w="4786"/>
      </w:tblGrid>
      <w:tr w:rsidR="00036A82" w:rsidRPr="00B316E8" w:rsidTr="006A71D6">
        <w:tc>
          <w:tcPr>
            <w:tcW w:w="9571" w:type="dxa"/>
            <w:gridSpan w:val="2"/>
          </w:tcPr>
          <w:p w:rsidR="00036A82" w:rsidRPr="00036A82" w:rsidRDefault="00036A82">
            <w:pPr>
              <w:rPr>
                <w:rFonts w:cs="Times New Roman"/>
                <w:lang w:val="ru-RU"/>
              </w:rPr>
            </w:pPr>
            <w:r>
              <w:rPr>
                <w:rFonts w:cs="Times New Roman"/>
                <w:lang w:val="ru-RU"/>
              </w:rPr>
              <w:t>Управление энергоснабжением без использования машинного обучения</w:t>
            </w:r>
          </w:p>
        </w:tc>
      </w:tr>
      <w:tr w:rsidR="00036A82" w:rsidRPr="00B316E8" w:rsidTr="00036A82">
        <w:tc>
          <w:tcPr>
            <w:tcW w:w="4785" w:type="dxa"/>
          </w:tcPr>
          <w:p w:rsidR="00CC4407" w:rsidRDefault="00CC4407" w:rsidP="00036A82">
            <w:pPr>
              <w:rPr>
                <w:rFonts w:cs="Times New Roman"/>
                <w:lang w:val="ru-RU"/>
              </w:rPr>
            </w:pPr>
            <w:r>
              <w:rPr>
                <w:rFonts w:cs="Times New Roman"/>
                <w:lang w:val="ru-RU"/>
              </w:rPr>
              <w:t>Преимущества:</w:t>
            </w:r>
          </w:p>
          <w:p w:rsidR="00036A82" w:rsidRDefault="00036A82" w:rsidP="00036A82">
            <w:pPr>
              <w:rPr>
                <w:rFonts w:cs="Times New Roman"/>
                <w:lang w:val="ru-RU"/>
              </w:rPr>
            </w:pPr>
            <w:r>
              <w:rPr>
                <w:rFonts w:cs="Times New Roman"/>
                <w:lang w:val="ru-RU"/>
              </w:rPr>
              <w:t>- Дешевле в разработке</w:t>
            </w:r>
            <w:r w:rsidR="00F805A3">
              <w:rPr>
                <w:rFonts w:cs="Times New Roman"/>
                <w:lang w:val="ru-RU"/>
              </w:rPr>
              <w:t>;</w:t>
            </w:r>
          </w:p>
          <w:p w:rsidR="00036A82" w:rsidRDefault="00036A82" w:rsidP="00036A82">
            <w:pPr>
              <w:rPr>
                <w:rFonts w:cs="Times New Roman"/>
                <w:lang w:val="ru-RU"/>
              </w:rPr>
            </w:pPr>
            <w:r>
              <w:rPr>
                <w:rFonts w:cs="Times New Roman"/>
                <w:lang w:val="ru-RU"/>
              </w:rPr>
              <w:t>- Не требуются предварительные данные для работы</w:t>
            </w:r>
            <w:r w:rsidR="00F805A3">
              <w:rPr>
                <w:rFonts w:cs="Times New Roman"/>
                <w:lang w:val="ru-RU"/>
              </w:rPr>
              <w:t>;</w:t>
            </w:r>
          </w:p>
          <w:p w:rsidR="00036A82" w:rsidRDefault="00036A82" w:rsidP="00036A82">
            <w:pPr>
              <w:rPr>
                <w:rFonts w:cs="Times New Roman"/>
                <w:lang w:val="ru-RU"/>
              </w:rPr>
            </w:pPr>
            <w:r>
              <w:rPr>
                <w:rFonts w:cs="Times New Roman"/>
                <w:lang w:val="ru-RU"/>
              </w:rPr>
              <w:t>- Надежность работы</w:t>
            </w:r>
            <w:r w:rsidR="00F805A3">
              <w:rPr>
                <w:rFonts w:cs="Times New Roman"/>
                <w:lang w:val="ru-RU"/>
              </w:rPr>
              <w:t>;</w:t>
            </w:r>
          </w:p>
          <w:p w:rsidR="00036A82" w:rsidRDefault="00036A82" w:rsidP="00036A82">
            <w:pPr>
              <w:rPr>
                <w:rFonts w:cs="Times New Roman"/>
                <w:lang w:val="ru-RU"/>
              </w:rPr>
            </w:pPr>
            <w:r>
              <w:rPr>
                <w:rFonts w:cs="Times New Roman"/>
                <w:lang w:val="ru-RU"/>
              </w:rPr>
              <w:t>- Не требуется сложное оборудование</w:t>
            </w:r>
            <w:r w:rsidR="00F805A3">
              <w:rPr>
                <w:rFonts w:cs="Times New Roman"/>
                <w:lang w:val="ru-RU"/>
              </w:rPr>
              <w:t>.</w:t>
            </w:r>
          </w:p>
        </w:tc>
        <w:tc>
          <w:tcPr>
            <w:tcW w:w="4786" w:type="dxa"/>
          </w:tcPr>
          <w:p w:rsidR="00CC4407" w:rsidRDefault="00CC4407" w:rsidP="00036A82">
            <w:pPr>
              <w:rPr>
                <w:rFonts w:cs="Times New Roman"/>
                <w:lang w:val="ru-RU"/>
              </w:rPr>
            </w:pPr>
            <w:r>
              <w:rPr>
                <w:rFonts w:cs="Times New Roman"/>
                <w:lang w:val="ru-RU"/>
              </w:rPr>
              <w:t>Недостатки:</w:t>
            </w:r>
          </w:p>
          <w:p w:rsidR="00036A82" w:rsidRDefault="00036A82" w:rsidP="00036A82">
            <w:pPr>
              <w:rPr>
                <w:rFonts w:cs="Times New Roman"/>
                <w:lang w:val="ru-RU"/>
              </w:rPr>
            </w:pPr>
            <w:r>
              <w:rPr>
                <w:rFonts w:cs="Times New Roman"/>
                <w:lang w:val="ru-RU"/>
              </w:rPr>
              <w:t>- Невозможность проактивных действий</w:t>
            </w:r>
            <w:r w:rsidR="00F805A3">
              <w:rPr>
                <w:rFonts w:cs="Times New Roman"/>
                <w:lang w:val="ru-RU"/>
              </w:rPr>
              <w:t>;</w:t>
            </w:r>
          </w:p>
          <w:p w:rsidR="00036A82" w:rsidRDefault="00036A82" w:rsidP="00036A82">
            <w:pPr>
              <w:rPr>
                <w:rFonts w:cs="Times New Roman"/>
                <w:lang w:val="ru-RU"/>
              </w:rPr>
            </w:pPr>
            <w:r>
              <w:rPr>
                <w:rFonts w:cs="Times New Roman"/>
                <w:lang w:val="ru-RU"/>
              </w:rPr>
              <w:t>- Мониторинг ограничивается текущим и прошлыми состояни</w:t>
            </w:r>
            <w:r w:rsidR="00F57D25">
              <w:rPr>
                <w:rFonts w:cs="Times New Roman"/>
                <w:lang w:val="ru-RU"/>
              </w:rPr>
              <w:t>я</w:t>
            </w:r>
            <w:r>
              <w:rPr>
                <w:rFonts w:cs="Times New Roman"/>
                <w:lang w:val="ru-RU"/>
              </w:rPr>
              <w:t>ми</w:t>
            </w:r>
            <w:r w:rsidR="00F805A3">
              <w:rPr>
                <w:rFonts w:cs="Times New Roman"/>
                <w:lang w:val="ru-RU"/>
              </w:rPr>
              <w:t>.</w:t>
            </w:r>
          </w:p>
        </w:tc>
      </w:tr>
      <w:tr w:rsidR="00036A82" w:rsidRPr="00B316E8" w:rsidTr="006A71D6">
        <w:tc>
          <w:tcPr>
            <w:tcW w:w="9571" w:type="dxa"/>
            <w:gridSpan w:val="2"/>
          </w:tcPr>
          <w:p w:rsidR="00036A82" w:rsidRDefault="00036A82" w:rsidP="00036A82">
            <w:pPr>
              <w:rPr>
                <w:rFonts w:cs="Times New Roman"/>
                <w:lang w:val="ru-RU"/>
              </w:rPr>
            </w:pPr>
            <w:r>
              <w:rPr>
                <w:rFonts w:cs="Times New Roman"/>
                <w:lang w:val="ru-RU"/>
              </w:rPr>
              <w:t>Управление энергоснабжением с использования машинного обучения</w:t>
            </w:r>
          </w:p>
        </w:tc>
      </w:tr>
      <w:tr w:rsidR="00036A82" w:rsidRPr="00B316E8" w:rsidTr="00036A82">
        <w:tc>
          <w:tcPr>
            <w:tcW w:w="4785" w:type="dxa"/>
          </w:tcPr>
          <w:p w:rsidR="00036A82" w:rsidRDefault="00036A82" w:rsidP="00036A82">
            <w:pPr>
              <w:rPr>
                <w:rFonts w:cs="Times New Roman"/>
                <w:lang w:val="ru-RU"/>
              </w:rPr>
            </w:pPr>
            <w:r>
              <w:rPr>
                <w:rFonts w:cs="Times New Roman"/>
                <w:lang w:val="ru-RU"/>
              </w:rPr>
              <w:t>Преимущества:</w:t>
            </w:r>
          </w:p>
          <w:p w:rsidR="00036A82" w:rsidRPr="00036A82" w:rsidRDefault="00036A82" w:rsidP="00036A82">
            <w:pPr>
              <w:rPr>
                <w:rFonts w:cs="Times New Roman"/>
                <w:lang w:val="ru-RU"/>
              </w:rPr>
            </w:pPr>
            <w:r>
              <w:rPr>
                <w:rFonts w:cs="Times New Roman"/>
                <w:lang w:val="ru-RU"/>
              </w:rPr>
              <w:t xml:space="preserve">- </w:t>
            </w:r>
            <w:r w:rsidRPr="00036A82">
              <w:rPr>
                <w:rFonts w:cs="Times New Roman"/>
                <w:lang w:val="ru-RU"/>
              </w:rPr>
              <w:t>Высокая эффективность управления за счет проактивных действий</w:t>
            </w:r>
            <w:r w:rsidR="00F805A3">
              <w:rPr>
                <w:rFonts w:cs="Times New Roman"/>
                <w:lang w:val="ru-RU"/>
              </w:rPr>
              <w:t>;</w:t>
            </w:r>
          </w:p>
          <w:p w:rsidR="00036A82" w:rsidRPr="00036A82" w:rsidRDefault="00036A82" w:rsidP="00036A82">
            <w:pPr>
              <w:rPr>
                <w:rFonts w:cs="Times New Roman"/>
                <w:lang w:val="ru-RU"/>
              </w:rPr>
            </w:pPr>
            <w:r>
              <w:rPr>
                <w:rFonts w:cs="Times New Roman"/>
                <w:lang w:val="ru-RU"/>
              </w:rPr>
              <w:t>- Мониторинг содержит прогнозы будущих состояний системы</w:t>
            </w:r>
            <w:r w:rsidR="00F805A3">
              <w:rPr>
                <w:rFonts w:cs="Times New Roman"/>
                <w:lang w:val="ru-RU"/>
              </w:rPr>
              <w:t>.</w:t>
            </w:r>
          </w:p>
          <w:p w:rsidR="00036A82" w:rsidRDefault="00036A82">
            <w:pPr>
              <w:rPr>
                <w:rFonts w:cs="Times New Roman"/>
                <w:lang w:val="ru-RU"/>
              </w:rPr>
            </w:pPr>
          </w:p>
        </w:tc>
        <w:tc>
          <w:tcPr>
            <w:tcW w:w="4786" w:type="dxa"/>
          </w:tcPr>
          <w:p w:rsidR="00036A82" w:rsidRDefault="00036A82">
            <w:pPr>
              <w:rPr>
                <w:rFonts w:cs="Times New Roman"/>
                <w:lang w:val="ru-RU"/>
              </w:rPr>
            </w:pPr>
            <w:r>
              <w:rPr>
                <w:rFonts w:cs="Times New Roman"/>
                <w:lang w:val="ru-RU"/>
              </w:rPr>
              <w:t>Недостатки:</w:t>
            </w:r>
          </w:p>
          <w:p w:rsidR="00036A82" w:rsidRDefault="00036A82" w:rsidP="00036A82">
            <w:pPr>
              <w:rPr>
                <w:rFonts w:cs="Times New Roman"/>
                <w:lang w:val="ru-RU"/>
              </w:rPr>
            </w:pPr>
            <w:r>
              <w:rPr>
                <w:rFonts w:cs="Times New Roman"/>
                <w:lang w:val="ru-RU"/>
              </w:rPr>
              <w:t>- Для работы требуется собрать данные о работе похожих систем</w:t>
            </w:r>
            <w:r w:rsidR="00F805A3">
              <w:rPr>
                <w:rFonts w:cs="Times New Roman"/>
                <w:lang w:val="ru-RU"/>
              </w:rPr>
              <w:t>;</w:t>
            </w:r>
          </w:p>
          <w:p w:rsidR="00036A82" w:rsidRDefault="00036A82" w:rsidP="00036A82">
            <w:pPr>
              <w:rPr>
                <w:rFonts w:cs="Times New Roman"/>
                <w:lang w:val="ru-RU"/>
              </w:rPr>
            </w:pPr>
            <w:r>
              <w:rPr>
                <w:rFonts w:cs="Times New Roman"/>
                <w:lang w:val="ru-RU"/>
              </w:rPr>
              <w:t>- Требуется предварительное обучение моделей</w:t>
            </w:r>
            <w:r w:rsidR="00F805A3">
              <w:rPr>
                <w:rFonts w:cs="Times New Roman"/>
                <w:lang w:val="ru-RU"/>
              </w:rPr>
              <w:t>;</w:t>
            </w:r>
          </w:p>
          <w:p w:rsidR="00036A82" w:rsidRDefault="00036A82" w:rsidP="00036A82">
            <w:pPr>
              <w:rPr>
                <w:rFonts w:cs="Times New Roman"/>
                <w:lang w:val="ru-RU"/>
              </w:rPr>
            </w:pPr>
            <w:r>
              <w:rPr>
                <w:rFonts w:cs="Times New Roman"/>
                <w:lang w:val="ru-RU"/>
              </w:rPr>
              <w:t>- Для работы моделей требуется мощный компьютер, способный проводить сложные расчеты</w:t>
            </w:r>
            <w:r w:rsidR="00F805A3">
              <w:rPr>
                <w:rFonts w:cs="Times New Roman"/>
                <w:lang w:val="ru-RU"/>
              </w:rPr>
              <w:t>;</w:t>
            </w:r>
          </w:p>
          <w:p w:rsidR="00036A82" w:rsidRDefault="00036A82" w:rsidP="00036A82">
            <w:pPr>
              <w:rPr>
                <w:rFonts w:cs="Times New Roman"/>
                <w:lang w:val="ru-RU"/>
              </w:rPr>
            </w:pPr>
            <w:r>
              <w:rPr>
                <w:rFonts w:cs="Times New Roman"/>
                <w:lang w:val="ru-RU"/>
              </w:rPr>
              <w:t>- Для правильной работы системы требуется регулярное переобучение модели на свежих данных</w:t>
            </w:r>
            <w:r w:rsidR="00F805A3">
              <w:rPr>
                <w:rFonts w:cs="Times New Roman"/>
                <w:lang w:val="ru-RU"/>
              </w:rPr>
              <w:t>.</w:t>
            </w:r>
          </w:p>
        </w:tc>
      </w:tr>
    </w:tbl>
    <w:p w:rsidR="00036A82" w:rsidRDefault="00036A82">
      <w:pPr>
        <w:rPr>
          <w:rFonts w:cs="Times New Roman"/>
          <w:lang w:val="ru-RU"/>
        </w:rPr>
      </w:pPr>
    </w:p>
    <w:p w:rsidR="00036A82" w:rsidRDefault="00036A82">
      <w:pPr>
        <w:rPr>
          <w:rFonts w:ascii="Times New Roman" w:eastAsia="Microsoft YaHei" w:hAnsi="Times New Roman" w:cs="Times New Roman"/>
          <w:bCs/>
          <w:sz w:val="32"/>
          <w:szCs w:val="32"/>
          <w:lang w:val="ru-RU"/>
        </w:rPr>
      </w:pPr>
      <w:r>
        <w:rPr>
          <w:rFonts w:cs="Times New Roman"/>
          <w:lang w:val="ru-RU"/>
        </w:rPr>
        <w:br w:type="page"/>
      </w:r>
    </w:p>
    <w:p w:rsidR="00D1481D" w:rsidRPr="00973ADC" w:rsidRDefault="00961965">
      <w:pPr>
        <w:pStyle w:val="2"/>
        <w:rPr>
          <w:rFonts w:cs="Times New Roman"/>
          <w:lang w:val="ru-RU"/>
        </w:rPr>
      </w:pPr>
      <w:bookmarkStart w:id="35" w:name="_Toc43309153"/>
      <w:r>
        <w:rPr>
          <w:rFonts w:cs="Times New Roman"/>
          <w:lang w:val="ru-RU"/>
        </w:rPr>
        <w:lastRenderedPageBreak/>
        <w:t>3.3</w:t>
      </w:r>
      <w:r w:rsidR="0043732B" w:rsidRPr="00973ADC">
        <w:rPr>
          <w:rFonts w:cs="Times New Roman"/>
          <w:lang w:val="ru-RU"/>
        </w:rPr>
        <w:t xml:space="preserve"> Метод управления энергоснабжением с использованием машинного обучения</w:t>
      </w:r>
      <w:bookmarkEnd w:id="35"/>
    </w:p>
    <w:p w:rsidR="00D1481D" w:rsidRPr="00973ADC" w:rsidRDefault="0043732B">
      <w:pPr>
        <w:pStyle w:val="a1"/>
        <w:rPr>
          <w:rFonts w:cs="Times New Roman"/>
        </w:rPr>
      </w:pPr>
      <w:r w:rsidRPr="00973ADC">
        <w:rPr>
          <w:rFonts w:cs="Times New Roman"/>
        </w:rPr>
        <w:tab/>
        <w:t>Внедрение машинного обучения в схему управления микросетью требует усложнения алгоритма принятия решений. Решения будут приниматься не только на основе текущего состояния системы, но с использованием данных о прошлых и прогнозов о будущем состоянии системы. В улучшенном алгоритме, принятие решений основывается на решение задачи оптимизации, поэтому четкое обозначение действий не требуется. Алгори</w:t>
      </w:r>
      <w:r w:rsidR="00961965">
        <w:rPr>
          <w:rFonts w:cs="Times New Roman"/>
        </w:rPr>
        <w:t>тм приведен на рис. 3.</w:t>
      </w:r>
      <w:r w:rsidR="005C1878">
        <w:rPr>
          <w:rFonts w:cs="Times New Roman"/>
        </w:rPr>
        <w:t>3</w:t>
      </w:r>
      <w:r w:rsidRPr="00973ADC">
        <w:rPr>
          <w:rFonts w:cs="Times New Roman"/>
        </w:rPr>
        <w:t>.</w:t>
      </w:r>
    </w:p>
    <w:p w:rsidR="00D1481D" w:rsidRPr="00973ADC" w:rsidRDefault="0043732B">
      <w:pPr>
        <w:pStyle w:val="a1"/>
        <w:rPr>
          <w:rFonts w:cs="Times New Roman"/>
        </w:rPr>
      </w:pPr>
      <w:r w:rsidRPr="00973ADC">
        <w:rPr>
          <w:rFonts w:cs="Times New Roman"/>
          <w:noProof/>
          <w:lang w:eastAsia="ru-RU" w:bidi="ar-SA"/>
        </w:rPr>
        <mc:AlternateContent>
          <mc:Choice Requires="wps">
            <w:drawing>
              <wp:inline distT="0" distB="0" distL="0" distR="0" wp14:anchorId="29F85CEB" wp14:editId="38116EF9">
                <wp:extent cx="6086475" cy="6019800"/>
                <wp:effectExtent l="0" t="0" r="0" b="0"/>
                <wp:docPr id="71" name="Frame5"/>
                <wp:cNvGraphicFramePr/>
                <a:graphic xmlns:a="http://schemas.openxmlformats.org/drawingml/2006/main">
                  <a:graphicData uri="http://schemas.microsoft.com/office/word/2010/wordprocessingShape">
                    <wps:wsp>
                      <wps:cNvSpPr txBox="1"/>
                      <wps:spPr>
                        <a:xfrm>
                          <a:off x="0" y="0"/>
                          <a:ext cx="6086475" cy="6019800"/>
                        </a:xfrm>
                        <a:prstGeom prst="rect">
                          <a:avLst/>
                        </a:prstGeom>
                      </wps:spPr>
                      <wps:txbx>
                        <w:txbxContent>
                          <w:p w:rsidR="006A71D6" w:rsidRDefault="006A71D6" w:rsidP="00961965">
                            <w:pPr>
                              <w:pStyle w:val="af2"/>
                              <w:jc w:val="center"/>
                              <w:rPr>
                                <w:rFonts w:ascii="Times New Roman" w:hAnsi="Times New Roman" w:cs="Times New Roman"/>
                                <w:i w:val="0"/>
                                <w:lang w:val="ru-RU"/>
                              </w:rPr>
                            </w:pPr>
                            <w:r>
                              <w:rPr>
                                <w:noProof/>
                                <w:lang w:val="ru-RU" w:eastAsia="ru-RU" w:bidi="ar-SA"/>
                              </w:rPr>
                              <w:drawing>
                                <wp:inline distT="0" distB="0" distL="0" distR="0" wp14:anchorId="1D92DF77" wp14:editId="26939EE4">
                                  <wp:extent cx="4552950" cy="5627116"/>
                                  <wp:effectExtent l="0" t="0" r="0" b="0"/>
                                  <wp:docPr id="16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
                                          <pic:cNvPicPr>
                                            <a:picLocks noChangeAspect="1" noChangeArrowheads="1"/>
                                          </pic:cNvPicPr>
                                        </pic:nvPicPr>
                                        <pic:blipFill>
                                          <a:blip r:embed="rId30"/>
                                          <a:srcRect b="12602"/>
                                          <a:stretch>
                                            <a:fillRect/>
                                          </a:stretch>
                                        </pic:blipFill>
                                        <pic:spPr bwMode="auto">
                                          <a:xfrm>
                                            <a:off x="0" y="0"/>
                                            <a:ext cx="4558510" cy="5633987"/>
                                          </a:xfrm>
                                          <a:prstGeom prst="rect">
                                            <a:avLst/>
                                          </a:prstGeom>
                                        </pic:spPr>
                                      </pic:pic>
                                    </a:graphicData>
                                  </a:graphic>
                                </wp:inline>
                              </w:drawing>
                            </w:r>
                          </w:p>
                          <w:p w:rsidR="006A71D6" w:rsidRPr="0066154B" w:rsidRDefault="006A71D6" w:rsidP="00961965">
                            <w:pPr>
                              <w:pStyle w:val="af2"/>
                              <w:jc w:val="center"/>
                              <w:rPr>
                                <w:lang w:val="ru-RU"/>
                              </w:rPr>
                            </w:pPr>
                            <w:r w:rsidRPr="00961965">
                              <w:rPr>
                                <w:rFonts w:ascii="Times New Roman" w:hAnsi="Times New Roman" w:cs="Times New Roman"/>
                                <w:i w:val="0"/>
                                <w:lang w:val="ru-RU"/>
                              </w:rPr>
                              <w:t>Рисунок 3.</w:t>
                            </w:r>
                            <w:r>
                              <w:rPr>
                                <w:rFonts w:ascii="Times New Roman" w:hAnsi="Times New Roman" w:cs="Times New Roman"/>
                                <w:i w:val="0"/>
                                <w:lang w:val="ru-RU"/>
                              </w:rPr>
                              <w:t>3 — Алгоритм оптимизации с испол</w:t>
                            </w:r>
                            <w:r w:rsidRPr="00961965">
                              <w:rPr>
                                <w:rFonts w:ascii="Times New Roman" w:hAnsi="Times New Roman" w:cs="Times New Roman"/>
                                <w:i w:val="0"/>
                                <w:lang w:val="ru-RU"/>
                              </w:rPr>
                              <w:t>ьзованием машинного обучения</w:t>
                            </w:r>
                          </w:p>
                        </w:txbxContent>
                      </wps:txbx>
                      <wps:bodyPr lIns="0" tIns="0" rIns="0" bIns="0" anchor="t">
                        <a:noAutofit/>
                      </wps:bodyPr>
                    </wps:wsp>
                  </a:graphicData>
                </a:graphic>
              </wp:inline>
            </w:drawing>
          </mc:Choice>
          <mc:Fallback>
            <w:pict>
              <v:shape w14:anchorId="29F85CEB" id="Frame5" o:spid="_x0000_s1048" type="#_x0000_t202" style="width:479.25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" filled="f" stroked="f">
                <v:textbox inset="0,0,0,0">
                  <w:txbxContent>
                    <w:p w:rsidR="006A71D6" w:rsidRDefault="006A71D6" w:rsidP="00961965">
                      <w:pPr>
                        <w:pStyle w:val="af2"/>
                        <w:jc w:val="center"/>
                        <w:rPr>
                          <w:rFonts w:ascii="Times New Roman" w:hAnsi="Times New Roman" w:cs="Times New Roman"/>
                          <w:i w:val="0"/>
                          <w:lang w:val="ru-RU"/>
                        </w:rPr>
                      </w:pPr>
                      <w:r>
                        <w:rPr>
                          <w:noProof/>
                          <w:lang w:val="ru-RU" w:eastAsia="ru-RU" w:bidi="ar-SA"/>
                        </w:rPr>
                        <w:drawing>
                          <wp:inline distT="0" distB="0" distL="0" distR="0" wp14:anchorId="1D92DF77" wp14:editId="26939EE4">
                            <wp:extent cx="4552950" cy="5627116"/>
                            <wp:effectExtent l="0" t="0" r="0" b="0"/>
                            <wp:docPr id="16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
                                    <pic:cNvPicPr>
                                      <a:picLocks noChangeAspect="1" noChangeArrowheads="1"/>
                                    </pic:cNvPicPr>
                                  </pic:nvPicPr>
                                  <pic:blipFill>
                                    <a:blip r:embed="rId30"/>
                                    <a:srcRect b="12602"/>
                                    <a:stretch>
                                      <a:fillRect/>
                                    </a:stretch>
                                  </pic:blipFill>
                                  <pic:spPr bwMode="auto">
                                    <a:xfrm>
                                      <a:off x="0" y="0"/>
                                      <a:ext cx="4558510" cy="5633987"/>
                                    </a:xfrm>
                                    <a:prstGeom prst="rect">
                                      <a:avLst/>
                                    </a:prstGeom>
                                  </pic:spPr>
                                </pic:pic>
                              </a:graphicData>
                            </a:graphic>
                          </wp:inline>
                        </w:drawing>
                      </w:r>
                    </w:p>
                    <w:p w:rsidR="006A71D6" w:rsidRPr="0066154B" w:rsidRDefault="006A71D6" w:rsidP="00961965">
                      <w:pPr>
                        <w:pStyle w:val="af2"/>
                        <w:jc w:val="center"/>
                        <w:rPr>
                          <w:lang w:val="ru-RU"/>
                        </w:rPr>
                      </w:pPr>
                      <w:r w:rsidRPr="00961965">
                        <w:rPr>
                          <w:rFonts w:ascii="Times New Roman" w:hAnsi="Times New Roman" w:cs="Times New Roman"/>
                          <w:i w:val="0"/>
                          <w:lang w:val="ru-RU"/>
                        </w:rPr>
                        <w:t>Рисунок 3.</w:t>
                      </w:r>
                      <w:r>
                        <w:rPr>
                          <w:rFonts w:ascii="Times New Roman" w:hAnsi="Times New Roman" w:cs="Times New Roman"/>
                          <w:i w:val="0"/>
                          <w:lang w:val="ru-RU"/>
                        </w:rPr>
                        <w:t>3 — Алгоритм оптимизации с испол</w:t>
                      </w:r>
                      <w:r w:rsidRPr="00961965">
                        <w:rPr>
                          <w:rFonts w:ascii="Times New Roman" w:hAnsi="Times New Roman" w:cs="Times New Roman"/>
                          <w:i w:val="0"/>
                          <w:lang w:val="ru-RU"/>
                        </w:rPr>
                        <w:t>ьзованием машинного обучения</w:t>
                      </w:r>
                    </w:p>
                  </w:txbxContent>
                </v:textbox>
                <w10:anchorlock/>
              </v:shape>
            </w:pict>
          </mc:Fallback>
        </mc:AlternateContent>
      </w:r>
    </w:p>
    <w:p w:rsidR="00D1481D" w:rsidRPr="00973ADC" w:rsidRDefault="00961965">
      <w:pPr>
        <w:pStyle w:val="3"/>
        <w:rPr>
          <w:rFonts w:ascii="Times New Roman" w:hAnsi="Times New Roman" w:cs="Times New Roman"/>
          <w:lang w:val="ru-RU"/>
        </w:rPr>
      </w:pPr>
      <w:bookmarkStart w:id="36" w:name="_Toc43309154"/>
      <w:r>
        <w:rPr>
          <w:rFonts w:ascii="Times New Roman" w:hAnsi="Times New Roman" w:cs="Times New Roman"/>
          <w:lang w:val="ru-RU"/>
        </w:rPr>
        <w:lastRenderedPageBreak/>
        <w:t>3.3.1</w:t>
      </w:r>
      <w:r w:rsidR="0043732B" w:rsidRPr="00973ADC">
        <w:rPr>
          <w:rFonts w:ascii="Times New Roman" w:hAnsi="Times New Roman" w:cs="Times New Roman"/>
          <w:lang w:val="ru-RU"/>
        </w:rPr>
        <w:t xml:space="preserve"> Изменения в алгоритме для внедрения машинного обучения</w:t>
      </w:r>
      <w:bookmarkEnd w:id="36"/>
    </w:p>
    <w:p w:rsidR="00D1481D" w:rsidRPr="00973ADC" w:rsidRDefault="0043732B" w:rsidP="00961965">
      <w:pPr>
        <w:pStyle w:val="a1"/>
        <w:spacing w:after="0"/>
        <w:rPr>
          <w:rFonts w:cs="Times New Roman"/>
        </w:rPr>
      </w:pPr>
      <w:r w:rsidRPr="00973ADC">
        <w:rPr>
          <w:rFonts w:cs="Times New Roman"/>
        </w:rPr>
        <w:tab/>
        <w:t>Самым значительным изменением по сравнению</w:t>
      </w:r>
      <w:r w:rsidR="009D4367">
        <w:rPr>
          <w:rFonts w:cs="Times New Roman"/>
        </w:rPr>
        <w:t xml:space="preserve"> с</w:t>
      </w:r>
      <w:bookmarkStart w:id="37" w:name="_GoBack"/>
      <w:bookmarkEnd w:id="37"/>
      <w:r w:rsidRPr="00973ADC">
        <w:rPr>
          <w:rFonts w:cs="Times New Roman"/>
        </w:rPr>
        <w:t xml:space="preserve"> базовым алгоритмом — это изменения во входных данных. Микросети, в подавляющем большинстве случаев, включают в себя возобновляемые источники энергии. Генерация распространенных ветрогенераторов и фотоэлектрических панелей зависит от состояния окружающей среды. Полностью использовать потенциал ВИЭ может лишь продвинутая система управления энергоснабжением, использующая для принятия решения большое количество данных, точные модели прогнозирования и современные алгоритмы. Низкая эффективность одного звена системы, значительно ухудшает эффективность управления. Развитие ВИЭ с начала века позволило накопить крупное количество полезных данных, бурное развитие алгоритмизации произошло в середине прошлого века. Самым слабым местом текущих систем управления энергоснабжением является прогнозирование. </w:t>
      </w:r>
    </w:p>
    <w:p w:rsidR="00D1481D" w:rsidRPr="00973ADC" w:rsidRDefault="0043732B" w:rsidP="00961965">
      <w:pPr>
        <w:pStyle w:val="a1"/>
        <w:spacing w:after="0"/>
        <w:rPr>
          <w:rFonts w:cs="Times New Roman"/>
        </w:rPr>
      </w:pPr>
      <w:r w:rsidRPr="00973ADC">
        <w:rPr>
          <w:rFonts w:cs="Times New Roman"/>
        </w:rPr>
        <w:tab/>
        <w:t xml:space="preserve">Статистические методы прогнозирования позволяют составлять прогнозы на основе прошлых данных, но их точность значительно зависит от волатильности временных рядов. Прогнозирование выработки мощности ВЭУ или ФЭП является нетривиальной задачей для традиционных статистических алгоритмов. </w:t>
      </w:r>
    </w:p>
    <w:p w:rsidR="00D1481D" w:rsidRPr="00973ADC" w:rsidRDefault="0043732B" w:rsidP="00961965">
      <w:pPr>
        <w:pStyle w:val="a1"/>
        <w:spacing w:after="0"/>
        <w:rPr>
          <w:rFonts w:cs="Times New Roman"/>
        </w:rPr>
      </w:pPr>
      <w:r w:rsidRPr="00973ADC">
        <w:rPr>
          <w:rFonts w:cs="Times New Roman"/>
        </w:rPr>
        <w:tab/>
        <w:t xml:space="preserve">Передовые алгоритмы прогнозирования временных рядов на основе глубокого обучения значительно превосходят статистические алгоритмы. Точность рекуррентных нейронных сетей на 85% больше чем у статистических алгоритмов [21]. </w:t>
      </w:r>
    </w:p>
    <w:p w:rsidR="00D1481D" w:rsidRPr="00973ADC" w:rsidRDefault="0043732B" w:rsidP="00961965">
      <w:pPr>
        <w:pStyle w:val="a1"/>
        <w:spacing w:after="0"/>
        <w:rPr>
          <w:rFonts w:cs="Times New Roman"/>
        </w:rPr>
      </w:pPr>
      <w:r w:rsidRPr="00973ADC">
        <w:rPr>
          <w:rFonts w:cs="Times New Roman"/>
        </w:rPr>
        <w:tab/>
        <w:t>Общая концепция подхода — это цикл, высчитывающий оптимальное распределение энергии, в зависимости от входящих переменных [12].</w:t>
      </w:r>
    </w:p>
    <w:p w:rsidR="00D1481D" w:rsidRPr="00973ADC" w:rsidRDefault="0043732B" w:rsidP="00961965">
      <w:pPr>
        <w:pStyle w:val="a1"/>
        <w:spacing w:after="0"/>
        <w:rPr>
          <w:rFonts w:cs="Times New Roman"/>
        </w:rPr>
      </w:pPr>
      <w:r w:rsidRPr="00973ADC">
        <w:rPr>
          <w:rFonts w:cs="Times New Roman"/>
        </w:rPr>
        <w:t>Входящие переменные:</w:t>
      </w:r>
    </w:p>
    <w:p w:rsidR="00D1481D" w:rsidRPr="00973ADC" w:rsidRDefault="0043732B" w:rsidP="00961965">
      <w:pPr>
        <w:pStyle w:val="a1"/>
        <w:numPr>
          <w:ilvl w:val="0"/>
          <w:numId w:val="17"/>
        </w:numPr>
        <w:spacing w:after="0"/>
        <w:rPr>
          <w:rFonts w:cs="Times New Roman"/>
        </w:rPr>
      </w:pPr>
      <w:r w:rsidRPr="00973ADC">
        <w:rPr>
          <w:rFonts w:cs="Times New Roman"/>
        </w:rPr>
        <w:t>Текущие показания с умных счетчиков у потребителей. Позволяет увидеть об</w:t>
      </w:r>
      <w:r w:rsidR="00961965">
        <w:rPr>
          <w:rFonts w:cs="Times New Roman"/>
        </w:rPr>
        <w:t>щую картину потребления энергии;</w:t>
      </w:r>
    </w:p>
    <w:p w:rsidR="00D1481D" w:rsidRPr="00973ADC" w:rsidRDefault="0043732B" w:rsidP="00961965">
      <w:pPr>
        <w:pStyle w:val="a1"/>
        <w:numPr>
          <w:ilvl w:val="0"/>
          <w:numId w:val="17"/>
        </w:numPr>
        <w:spacing w:after="0"/>
        <w:rPr>
          <w:rFonts w:cs="Times New Roman"/>
        </w:rPr>
      </w:pPr>
      <w:r w:rsidRPr="00973ADC">
        <w:rPr>
          <w:rFonts w:cs="Times New Roman"/>
        </w:rPr>
        <w:t>Теку</w:t>
      </w:r>
      <w:r w:rsidR="00961965">
        <w:rPr>
          <w:rFonts w:cs="Times New Roman"/>
        </w:rPr>
        <w:t>щие показания выработки энергии;</w:t>
      </w:r>
    </w:p>
    <w:p w:rsidR="00D1481D" w:rsidRPr="00973ADC" w:rsidRDefault="0043732B" w:rsidP="00961965">
      <w:pPr>
        <w:pStyle w:val="a1"/>
        <w:numPr>
          <w:ilvl w:val="0"/>
          <w:numId w:val="17"/>
        </w:numPr>
        <w:spacing w:after="0"/>
        <w:rPr>
          <w:rFonts w:cs="Times New Roman"/>
        </w:rPr>
      </w:pPr>
      <w:r w:rsidRPr="00973ADC">
        <w:rPr>
          <w:rFonts w:cs="Times New Roman"/>
        </w:rPr>
        <w:lastRenderedPageBreak/>
        <w:t>Текущие показания запасенной энергии. (Если аккумуляция)</w:t>
      </w:r>
      <w:r w:rsidR="00961965">
        <w:rPr>
          <w:rFonts w:cs="Times New Roman"/>
        </w:rPr>
        <w:t>;</w:t>
      </w:r>
    </w:p>
    <w:p w:rsidR="00D1481D" w:rsidRPr="00973ADC" w:rsidRDefault="0043732B" w:rsidP="00961965">
      <w:pPr>
        <w:pStyle w:val="a1"/>
        <w:numPr>
          <w:ilvl w:val="0"/>
          <w:numId w:val="17"/>
        </w:numPr>
        <w:spacing w:after="0"/>
        <w:rPr>
          <w:rFonts w:cs="Times New Roman"/>
        </w:rPr>
      </w:pPr>
      <w:r w:rsidRPr="00973ADC">
        <w:rPr>
          <w:rFonts w:cs="Times New Roman"/>
        </w:rPr>
        <w:t>Текущие климатические данные: температура, скор</w:t>
      </w:r>
      <w:r w:rsidR="00961965">
        <w:rPr>
          <w:rFonts w:cs="Times New Roman"/>
        </w:rPr>
        <w:t>ость ветра, солнечное излучение;</w:t>
      </w:r>
    </w:p>
    <w:p w:rsidR="00D1481D" w:rsidRPr="00973ADC" w:rsidRDefault="0043732B" w:rsidP="00961965">
      <w:pPr>
        <w:pStyle w:val="a1"/>
        <w:numPr>
          <w:ilvl w:val="0"/>
          <w:numId w:val="17"/>
        </w:numPr>
        <w:spacing w:after="0"/>
        <w:rPr>
          <w:rFonts w:cs="Times New Roman"/>
        </w:rPr>
      </w:pPr>
      <w:r w:rsidRPr="00973ADC">
        <w:rPr>
          <w:rFonts w:cs="Times New Roman"/>
        </w:rPr>
        <w:t>Текущие временные данные: текущее время, день, день недели месяц, кале</w:t>
      </w:r>
      <w:r w:rsidR="00961965">
        <w:rPr>
          <w:rFonts w:cs="Times New Roman"/>
        </w:rPr>
        <w:t>ндарь праздничных дней и прочее;</w:t>
      </w:r>
    </w:p>
    <w:p w:rsidR="00D1481D" w:rsidRPr="00973ADC" w:rsidRDefault="0043732B" w:rsidP="00961965">
      <w:pPr>
        <w:pStyle w:val="a1"/>
        <w:numPr>
          <w:ilvl w:val="0"/>
          <w:numId w:val="17"/>
        </w:numPr>
        <w:spacing w:after="0"/>
        <w:rPr>
          <w:rFonts w:cs="Times New Roman"/>
        </w:rPr>
      </w:pPr>
      <w:r w:rsidRPr="00973ADC">
        <w:rPr>
          <w:rFonts w:cs="Times New Roman"/>
        </w:rPr>
        <w:t>Прогнозы потреблени</w:t>
      </w:r>
      <w:r w:rsidR="00961965">
        <w:rPr>
          <w:rFonts w:cs="Times New Roman"/>
        </w:rPr>
        <w:t>я и генерации на ближайшие часы;</w:t>
      </w:r>
    </w:p>
    <w:p w:rsidR="00D1481D" w:rsidRPr="00973ADC" w:rsidRDefault="0043732B" w:rsidP="00961965">
      <w:pPr>
        <w:pStyle w:val="a1"/>
        <w:numPr>
          <w:ilvl w:val="0"/>
          <w:numId w:val="17"/>
        </w:numPr>
        <w:spacing w:after="0"/>
        <w:rPr>
          <w:rFonts w:cs="Times New Roman"/>
        </w:rPr>
      </w:pPr>
      <w:r w:rsidRPr="00973ADC">
        <w:rPr>
          <w:rFonts w:cs="Times New Roman"/>
        </w:rPr>
        <w:t xml:space="preserve">Кроме того, используются производные от вышеупомянутых величин. Производные необходимы для оценки текущего тренда </w:t>
      </w:r>
      <w:r w:rsidR="00961965">
        <w:rPr>
          <w:rFonts w:cs="Times New Roman"/>
        </w:rPr>
        <w:t>потребления и генерации энергии.</w:t>
      </w:r>
    </w:p>
    <w:p w:rsidR="00D1481D" w:rsidRPr="00973ADC" w:rsidRDefault="0043732B" w:rsidP="00961965">
      <w:pPr>
        <w:pStyle w:val="a1"/>
        <w:spacing w:after="0"/>
        <w:rPr>
          <w:rFonts w:cs="Times New Roman"/>
        </w:rPr>
      </w:pPr>
      <w:r w:rsidRPr="00973ADC">
        <w:rPr>
          <w:rFonts w:cs="Times New Roman"/>
        </w:rPr>
        <w:t>Требования и ограничения к состоянию системы:</w:t>
      </w:r>
    </w:p>
    <w:p w:rsidR="00D1481D" w:rsidRPr="00973ADC" w:rsidRDefault="0043732B" w:rsidP="00961965">
      <w:pPr>
        <w:pStyle w:val="a1"/>
        <w:numPr>
          <w:ilvl w:val="0"/>
          <w:numId w:val="18"/>
        </w:numPr>
        <w:spacing w:after="0"/>
        <w:rPr>
          <w:rFonts w:cs="Times New Roman"/>
        </w:rPr>
      </w:pPr>
      <w:r w:rsidRPr="00973ADC">
        <w:rPr>
          <w:rFonts w:cs="Times New Roman"/>
        </w:rPr>
        <w:t>Удовлетворение требования по качеству электроэнергии. Поддержание уровней нап</w:t>
      </w:r>
      <w:r w:rsidR="00961965">
        <w:rPr>
          <w:rFonts w:cs="Times New Roman"/>
        </w:rPr>
        <w:t>ряжения и токов в системе;</w:t>
      </w:r>
    </w:p>
    <w:p w:rsidR="00D1481D" w:rsidRDefault="0043732B" w:rsidP="00961965">
      <w:pPr>
        <w:pStyle w:val="a1"/>
        <w:numPr>
          <w:ilvl w:val="0"/>
          <w:numId w:val="18"/>
        </w:numPr>
        <w:spacing w:after="0"/>
        <w:rPr>
          <w:rFonts w:cs="Times New Roman"/>
        </w:rPr>
      </w:pPr>
      <w:r w:rsidRPr="00973ADC">
        <w:rPr>
          <w:rFonts w:cs="Times New Roman"/>
        </w:rPr>
        <w:t>Если в системе присутствуют критические потребители, то они должны иметь абсолютный приоритет.</w:t>
      </w:r>
    </w:p>
    <w:p w:rsidR="00961965" w:rsidRPr="00973ADC" w:rsidRDefault="00961965" w:rsidP="00961965">
      <w:pPr>
        <w:pStyle w:val="a1"/>
        <w:spacing w:after="0"/>
        <w:ind w:left="360"/>
        <w:rPr>
          <w:rFonts w:cs="Times New Roman"/>
        </w:rPr>
      </w:pPr>
    </w:p>
    <w:p w:rsidR="00D1481D" w:rsidRPr="00973ADC" w:rsidRDefault="0043732B">
      <w:pPr>
        <w:pStyle w:val="3"/>
        <w:rPr>
          <w:rFonts w:ascii="Times New Roman" w:hAnsi="Times New Roman" w:cs="Times New Roman"/>
          <w:lang w:val="ru-RU"/>
        </w:rPr>
      </w:pPr>
      <w:bookmarkStart w:id="38" w:name="_Toc43309155"/>
      <w:r w:rsidRPr="00973ADC">
        <w:rPr>
          <w:rFonts w:ascii="Times New Roman" w:hAnsi="Times New Roman" w:cs="Times New Roman"/>
          <w:lang w:val="ru-RU"/>
        </w:rPr>
        <w:t>3.3.2 Предварительный сбор и обработка данных</w:t>
      </w:r>
      <w:r w:rsidR="00C550E6" w:rsidRPr="00973ADC">
        <w:rPr>
          <w:rFonts w:ascii="Times New Roman" w:hAnsi="Times New Roman" w:cs="Times New Roman"/>
          <w:lang w:val="ru-RU"/>
        </w:rPr>
        <w:t xml:space="preserve"> о работе микросети с распределенной генерацией на основе ВИЭ</w:t>
      </w:r>
      <w:bookmarkEnd w:id="38"/>
    </w:p>
    <w:p w:rsidR="00D1481D" w:rsidRPr="00973ADC" w:rsidRDefault="0043732B" w:rsidP="00961965">
      <w:pPr>
        <w:pStyle w:val="a1"/>
        <w:spacing w:after="0"/>
        <w:rPr>
          <w:rFonts w:cs="Times New Roman"/>
        </w:rPr>
      </w:pPr>
      <w:r w:rsidRPr="00973ADC">
        <w:rPr>
          <w:rFonts w:cs="Times New Roman"/>
        </w:rPr>
        <w:tab/>
        <w:t xml:space="preserve">Данные являются краеугольным камнем для работы любой системы. Работа с данными требует большой ответственности, так как проблемы на данном этапе могут проявить себя не сразу, а на более поздних этапах. Поэтому, перед началом сбора данных требуется понимание, для чего они будут использоваться. </w:t>
      </w:r>
    </w:p>
    <w:p w:rsidR="00D1481D" w:rsidRPr="00973ADC" w:rsidRDefault="0043732B" w:rsidP="00961965">
      <w:pPr>
        <w:pStyle w:val="a1"/>
        <w:spacing w:after="0"/>
        <w:rPr>
          <w:rFonts w:cs="Times New Roman"/>
        </w:rPr>
      </w:pPr>
      <w:r w:rsidRPr="00973ADC">
        <w:rPr>
          <w:rFonts w:cs="Times New Roman"/>
        </w:rPr>
        <w:tab/>
        <w:t xml:space="preserve">Во многих случаях, данные собираются в автоматическом режиме теми или иными датчиками, которыми располагает оборудование. Современные счетчики электроэнергии могут считаться умными, если они могут не просто измерять те или иные физические значения, а хранить и отправлять их в единую информационную структуру. </w:t>
      </w:r>
    </w:p>
    <w:p w:rsidR="00D1481D" w:rsidRPr="00973ADC" w:rsidRDefault="0043732B" w:rsidP="00961965">
      <w:pPr>
        <w:pStyle w:val="a1"/>
        <w:spacing w:after="0"/>
        <w:rPr>
          <w:rFonts w:cs="Times New Roman"/>
        </w:rPr>
      </w:pPr>
      <w:r w:rsidRPr="00973ADC">
        <w:rPr>
          <w:rFonts w:cs="Times New Roman"/>
        </w:rPr>
        <w:tab/>
        <w:t>Фотоэлектрические панели, солнечные коллекторы, ветровые энергоустановки и прочее генерирующее оборудование подключается к контролле</w:t>
      </w:r>
      <w:r w:rsidRPr="00973ADC">
        <w:rPr>
          <w:rFonts w:cs="Times New Roman"/>
        </w:rPr>
        <w:lastRenderedPageBreak/>
        <w:t xml:space="preserve">рам, которые позволяют следить за работой и состоянием оборудования. Продвинутые контроллеры автоматически собирают и сохраняют информацию для дальнейшего использования. </w:t>
      </w:r>
    </w:p>
    <w:p w:rsidR="00D1481D" w:rsidRPr="00973ADC" w:rsidRDefault="0043732B" w:rsidP="00961965">
      <w:pPr>
        <w:pStyle w:val="a1"/>
        <w:spacing w:after="0"/>
        <w:rPr>
          <w:rFonts w:cs="Times New Roman"/>
        </w:rPr>
      </w:pPr>
      <w:r w:rsidRPr="00973ADC">
        <w:rPr>
          <w:rFonts w:cs="Times New Roman"/>
        </w:rPr>
        <w:tab/>
        <w:t>Помимо информации о состоянии оборудования необходимы данные, которые описывают состояние окружающей среды. Локальные метеостанции собирают информацию о температуре, влажности, давлении и пр. Такая информация имеет значения сама по себе, но в тандеме с информацией о текущей работе генерирующих установок она становится ключевой. Ключевой она становится, так как позволяет делает надежные прогнозы выработки энергии теми генераторами, которые напрямую зависят от состояния окружающей среды.</w:t>
      </w:r>
    </w:p>
    <w:p w:rsidR="00D1481D" w:rsidRPr="00973ADC" w:rsidRDefault="0043732B" w:rsidP="00961965">
      <w:pPr>
        <w:pStyle w:val="a1"/>
        <w:spacing w:after="0"/>
        <w:rPr>
          <w:rFonts w:cs="Times New Roman"/>
        </w:rPr>
      </w:pPr>
      <w:r w:rsidRPr="00973ADC">
        <w:rPr>
          <w:rFonts w:cs="Times New Roman"/>
        </w:rPr>
        <w:tab/>
        <w:t>Данные нуждаются в обработке, так как они могут находится в разных форматах, собираться в разные интервалы и иметь разную точность, кроме того, в данных могут содержаться пропуски. Чем выше частота сбора данных, чем меньше пропусков и чем выше точность, тем точнее будет работать модель построенная на основе этих данных.</w:t>
      </w:r>
    </w:p>
    <w:p w:rsidR="00D1481D" w:rsidRPr="00973ADC" w:rsidRDefault="0043732B" w:rsidP="00961965">
      <w:pPr>
        <w:pStyle w:val="a1"/>
        <w:spacing w:after="0"/>
        <w:rPr>
          <w:rFonts w:cs="Times New Roman"/>
        </w:rPr>
      </w:pPr>
      <w:r w:rsidRPr="00973ADC">
        <w:rPr>
          <w:rFonts w:cs="Times New Roman"/>
        </w:rPr>
        <w:t xml:space="preserve">Зачастую, в собранных данных по той или иной причине могут отсутствовать данные за определенный промежуток времени, если отсутствуют данные за несколько минут или часов, то такой пробел не окажет существенного влияния. В некоторых случаях данные могут отсутствовать от нескольких дней, вплоть до нескольких месяцев. </w:t>
      </w:r>
    </w:p>
    <w:p w:rsidR="00D1481D" w:rsidRPr="00973ADC" w:rsidRDefault="0043732B" w:rsidP="00961965">
      <w:pPr>
        <w:pStyle w:val="a1"/>
        <w:spacing w:after="0"/>
        <w:rPr>
          <w:rFonts w:cs="Times New Roman"/>
        </w:rPr>
      </w:pPr>
      <w:r w:rsidRPr="00973ADC">
        <w:rPr>
          <w:rFonts w:cs="Times New Roman"/>
        </w:rPr>
        <w:tab/>
        <w:t>Пропуски в данных можно исправлять различными способами, небольшие пропуски можно заменить средним или медианным значением из соседних измерений. Значения за несколько часов можно восстановить при помощи регрессионного анализа. В случаях особенно значительных пропусков, можно принять решение не использовать пропущенный промежуток данных вовсе.</w:t>
      </w:r>
    </w:p>
    <w:p w:rsidR="00D1481D" w:rsidRPr="00973ADC" w:rsidRDefault="0043732B" w:rsidP="00961965">
      <w:pPr>
        <w:pStyle w:val="a1"/>
        <w:spacing w:after="0"/>
        <w:rPr>
          <w:rFonts w:cs="Times New Roman"/>
        </w:rPr>
      </w:pPr>
      <w:r w:rsidRPr="00973ADC">
        <w:rPr>
          <w:rFonts w:cs="Times New Roman"/>
        </w:rPr>
        <w:tab/>
        <w:t xml:space="preserve">Частота сбора данных различного оборудования может отличаться по тем или иным причинам. Высокая частота сбора позволяет создавать более </w:t>
      </w:r>
      <w:r w:rsidRPr="00973ADC">
        <w:rPr>
          <w:rFonts w:cs="Times New Roman"/>
        </w:rPr>
        <w:lastRenderedPageBreak/>
        <w:t xml:space="preserve">точные и чувствительные модели. С другой стороны, при высокой частоте сбора, даже за небольшой промежуток времени накапливается значительный объем данных. Большой объем данных вынуждает приобретать больше накопителей, что приводит к большим экономическим расходам. </w:t>
      </w:r>
    </w:p>
    <w:p w:rsidR="00D1481D" w:rsidRPr="00973ADC" w:rsidRDefault="0043732B" w:rsidP="00961965">
      <w:pPr>
        <w:pStyle w:val="a1"/>
        <w:spacing w:after="0"/>
        <w:rPr>
          <w:rFonts w:cs="Times New Roman"/>
        </w:rPr>
      </w:pPr>
      <w:r w:rsidRPr="00973ADC">
        <w:rPr>
          <w:rFonts w:cs="Times New Roman"/>
        </w:rPr>
        <w:tab/>
        <w:t xml:space="preserve">Помимо качества данных, их количество также имеет большое значение. В большом количестве низкокачественных данных мало смысла, в маленьком количестве качественных данных тоже. </w:t>
      </w:r>
    </w:p>
    <w:p w:rsidR="00D1481D" w:rsidRPr="00973ADC" w:rsidRDefault="0043732B" w:rsidP="00961965">
      <w:pPr>
        <w:pStyle w:val="a1"/>
        <w:spacing w:after="0"/>
        <w:rPr>
          <w:rFonts w:cs="Times New Roman"/>
        </w:rPr>
      </w:pPr>
      <w:r w:rsidRPr="00973ADC">
        <w:rPr>
          <w:rFonts w:cs="Times New Roman"/>
        </w:rPr>
        <w:tab/>
        <w:t>В различных случаях, необходим разный период данных. Если случай затрагивает погодные условия, то необходимо иметь данные как минимум за один год. Год — это каждый месяц, такой промежуток позволит модели обучиться предсказывать погоду в любой месяц в любой день года. Использование лишь нескольких месяцев сильно ухудшит качество системы. Система будет успешно прогнозировать погоду в обработанные месяцы, а в остальные будет испытывать затруднения. Поэтому необходимо понять, какие могут быть зависимости в данных. Это необходимо для составления правильной картины ситуации и успешного построения системы.</w:t>
      </w:r>
    </w:p>
    <w:p w:rsidR="00D1481D" w:rsidRPr="00973ADC" w:rsidRDefault="0043732B" w:rsidP="00961965">
      <w:pPr>
        <w:pStyle w:val="a1"/>
        <w:spacing w:after="0"/>
        <w:rPr>
          <w:rFonts w:cs="Times New Roman"/>
        </w:rPr>
      </w:pPr>
      <w:r w:rsidRPr="00973ADC">
        <w:rPr>
          <w:rFonts w:cs="Times New Roman"/>
        </w:rPr>
        <w:tab/>
        <w:t xml:space="preserve">Помимо обработки сырых данных, требуется подготовка данных для модели, так как разные модели требуют разные данные в зависимости от архитектуры модели. Кроме того, на финальный вид данных оказывает влияние компьютерные мощности, которые будут производить расчет. Чем мощнее компьютер, тем больше данных мы можем использовать за раз и тем точнее будут прогнозы модели. </w:t>
      </w:r>
    </w:p>
    <w:p w:rsidR="00D1481D" w:rsidRPr="00973ADC" w:rsidRDefault="0043732B" w:rsidP="00961965">
      <w:pPr>
        <w:pStyle w:val="a1"/>
        <w:spacing w:after="0"/>
        <w:rPr>
          <w:rFonts w:cs="Times New Roman"/>
        </w:rPr>
      </w:pPr>
      <w:r w:rsidRPr="00973ADC">
        <w:rPr>
          <w:rFonts w:cs="Times New Roman"/>
        </w:rPr>
        <w:tab/>
        <w:t>Все вышеуказанные факторы оказывают влияние на сбор и обработку данных. В каждом случае требуется особый подход, который поможет получить требуемые результаты.</w:t>
      </w:r>
    </w:p>
    <w:p w:rsidR="00D1481D" w:rsidRPr="00973ADC" w:rsidRDefault="0043732B" w:rsidP="00961965">
      <w:pPr>
        <w:pStyle w:val="a1"/>
        <w:spacing w:after="0"/>
        <w:rPr>
          <w:rFonts w:cs="Times New Roman"/>
        </w:rPr>
      </w:pPr>
      <w:r w:rsidRPr="00973ADC">
        <w:rPr>
          <w:rFonts w:cs="Times New Roman"/>
        </w:rPr>
        <w:tab/>
        <w:t>Для построения текущей модели требуются данные собранн</w:t>
      </w:r>
      <w:r w:rsidR="00C550E6" w:rsidRPr="00973ADC">
        <w:rPr>
          <w:rFonts w:cs="Times New Roman"/>
        </w:rPr>
        <w:t xml:space="preserve">ые с фотоэлектрических панелей </w:t>
      </w:r>
      <w:r w:rsidRPr="00973ADC">
        <w:rPr>
          <w:rFonts w:cs="Times New Roman"/>
        </w:rPr>
        <w:t xml:space="preserve">ветровых установок. Помимо генерации требуются данные по потреблению электроэнергии и данные локальной метеостанции. Все данные взяты из открытых источников. </w:t>
      </w:r>
    </w:p>
    <w:p w:rsidR="00D1481D" w:rsidRPr="00973ADC" w:rsidRDefault="00961965">
      <w:pPr>
        <w:pStyle w:val="3"/>
        <w:rPr>
          <w:rFonts w:ascii="Times New Roman" w:hAnsi="Times New Roman" w:cs="Times New Roman"/>
          <w:lang w:val="ru-RU"/>
        </w:rPr>
      </w:pPr>
      <w:bookmarkStart w:id="39" w:name="_Toc43309156"/>
      <w:r>
        <w:rPr>
          <w:rFonts w:ascii="Times New Roman" w:hAnsi="Times New Roman" w:cs="Times New Roman"/>
          <w:lang w:val="ru-RU"/>
        </w:rPr>
        <w:lastRenderedPageBreak/>
        <w:t>3.3.3</w:t>
      </w:r>
      <w:r w:rsidR="0043732B" w:rsidRPr="00973ADC">
        <w:rPr>
          <w:rFonts w:ascii="Times New Roman" w:hAnsi="Times New Roman" w:cs="Times New Roman"/>
          <w:lang w:val="ru-RU"/>
        </w:rPr>
        <w:t xml:space="preserve"> Прогнозирование выработки и потребления электроэнергии</w:t>
      </w:r>
      <w:bookmarkEnd w:id="39"/>
    </w:p>
    <w:p w:rsidR="00D1481D" w:rsidRPr="00973ADC" w:rsidRDefault="0043732B" w:rsidP="00961965">
      <w:pPr>
        <w:pStyle w:val="a1"/>
        <w:spacing w:after="0"/>
        <w:rPr>
          <w:rFonts w:cs="Times New Roman"/>
        </w:rPr>
      </w:pPr>
      <w:r w:rsidRPr="00973ADC">
        <w:rPr>
          <w:rFonts w:cs="Times New Roman"/>
        </w:rPr>
        <w:tab/>
        <w:t xml:space="preserve">Основными методами прогнозирования временных рядов или регрессий являются статистические модели. Благодаря высокой производительности компьютерных систем, наука машинного обучения, медленно развивающаяся с 1959 года, получила развитие в последние 10 лет. </w:t>
      </w:r>
    </w:p>
    <w:p w:rsidR="00D1481D" w:rsidRPr="00973ADC" w:rsidRDefault="0043732B" w:rsidP="00961965">
      <w:pPr>
        <w:pStyle w:val="a1"/>
        <w:spacing w:after="0"/>
        <w:rPr>
          <w:rFonts w:cs="Times New Roman"/>
        </w:rPr>
      </w:pPr>
      <w:r w:rsidRPr="00973ADC">
        <w:rPr>
          <w:rFonts w:cs="Times New Roman"/>
        </w:rPr>
        <w:tab/>
        <w:t xml:space="preserve">Подбор модели для прогнозирования временных рядов проводился при помощи исследования основных алгоритмов таких как: </w:t>
      </w:r>
      <w:r w:rsidRPr="00973ADC">
        <w:rPr>
          <w:rFonts w:cs="Times New Roman"/>
          <w:lang w:val="en-US"/>
        </w:rPr>
        <w:t>SARIMA</w:t>
      </w:r>
      <w:r w:rsidRPr="00973ADC">
        <w:rPr>
          <w:rFonts w:cs="Times New Roman"/>
        </w:rPr>
        <w:t xml:space="preserve">, </w:t>
      </w:r>
      <w:r w:rsidRPr="00973ADC">
        <w:rPr>
          <w:rFonts w:cs="Times New Roman"/>
          <w:lang w:val="en-US"/>
        </w:rPr>
        <w:t>Triple</w:t>
      </w:r>
      <w:r w:rsidRPr="00973ADC">
        <w:rPr>
          <w:rFonts w:cs="Times New Roman"/>
        </w:rPr>
        <w:t xml:space="preserve"> </w:t>
      </w:r>
      <w:r w:rsidRPr="00973ADC">
        <w:rPr>
          <w:rFonts w:cs="Times New Roman"/>
          <w:lang w:val="en-US"/>
        </w:rPr>
        <w:t>Exponential</w:t>
      </w:r>
      <w:r w:rsidRPr="00973ADC">
        <w:rPr>
          <w:rFonts w:cs="Times New Roman"/>
        </w:rPr>
        <w:t xml:space="preserve"> </w:t>
      </w:r>
      <w:r w:rsidRPr="00973ADC">
        <w:rPr>
          <w:rFonts w:cs="Times New Roman"/>
          <w:lang w:val="en-US"/>
        </w:rPr>
        <w:t>Smoothing</w:t>
      </w:r>
      <w:r w:rsidRPr="00973ADC">
        <w:rPr>
          <w:rFonts w:cs="Times New Roman"/>
        </w:rPr>
        <w:t xml:space="preserve"> (Экспоненциальное сглаживание) и одной из разновидностей рекуррентных сетей </w:t>
      </w:r>
      <w:r w:rsidRPr="00973ADC">
        <w:rPr>
          <w:rFonts w:cs="Times New Roman"/>
          <w:lang w:val="en-US"/>
        </w:rPr>
        <w:t>LSTM</w:t>
      </w:r>
      <w:r w:rsidRPr="00973ADC">
        <w:rPr>
          <w:rFonts w:cs="Times New Roman"/>
        </w:rPr>
        <w:t>.</w:t>
      </w:r>
    </w:p>
    <w:p w:rsidR="00D1481D" w:rsidRPr="00973ADC" w:rsidRDefault="0043732B" w:rsidP="00961965">
      <w:pPr>
        <w:pStyle w:val="a1"/>
        <w:spacing w:after="0"/>
        <w:rPr>
          <w:rFonts w:cs="Times New Roman"/>
        </w:rPr>
      </w:pPr>
      <w:r w:rsidRPr="00973ADC">
        <w:rPr>
          <w:rFonts w:cs="Times New Roman"/>
        </w:rPr>
        <w:tab/>
      </w:r>
      <w:r w:rsidRPr="00973ADC">
        <w:rPr>
          <w:rFonts w:cs="Times New Roman"/>
          <w:lang w:val="en-US"/>
        </w:rPr>
        <w:t>SARIMA</w:t>
      </w:r>
      <w:r w:rsidRPr="00973ADC">
        <w:rPr>
          <w:rFonts w:cs="Times New Roman"/>
        </w:rPr>
        <w:t xml:space="preserve"> является разновидностью модели </w:t>
      </w:r>
      <w:r w:rsidRPr="00973ADC">
        <w:rPr>
          <w:rFonts w:cs="Times New Roman"/>
          <w:lang w:val="en-US"/>
        </w:rPr>
        <w:t>ARIMA</w:t>
      </w:r>
      <w:r w:rsidRPr="00973ADC">
        <w:rPr>
          <w:rFonts w:cs="Times New Roman"/>
        </w:rPr>
        <w:t xml:space="preserve">. </w:t>
      </w:r>
      <w:r w:rsidRPr="00973ADC">
        <w:rPr>
          <w:rFonts w:cs="Times New Roman"/>
          <w:lang w:val="en-US"/>
        </w:rPr>
        <w:t>ARIMA</w:t>
      </w:r>
      <w:r w:rsidRPr="00973ADC">
        <w:rPr>
          <w:rFonts w:cs="Times New Roman"/>
        </w:rPr>
        <w:t xml:space="preserve"> расшифровывается как авторегрессия с интегрированным скользящим средним. Буква </w:t>
      </w:r>
      <w:r w:rsidRPr="00973ADC">
        <w:rPr>
          <w:rFonts w:cs="Times New Roman"/>
          <w:lang w:val="en-US"/>
        </w:rPr>
        <w:t>S</w:t>
      </w:r>
      <w:r w:rsidRPr="00973ADC">
        <w:rPr>
          <w:rFonts w:cs="Times New Roman"/>
        </w:rPr>
        <w:t xml:space="preserve"> обозначается возможностью уточнения сезонности данных. Для нестационарного временного ряда, модель имеет вид:</w:t>
      </w:r>
    </w:p>
    <w:p w:rsidR="00D1481D" w:rsidRPr="00FD136A" w:rsidRDefault="0043732B" w:rsidP="00961965">
      <w:pPr>
        <w:pStyle w:val="a1"/>
        <w:spacing w:after="0"/>
        <w:rPr>
          <w:rFonts w:cs="Times New Roman"/>
        </w:rPr>
      </w:pPr>
      <w:r w:rsidRPr="00973ADC">
        <w:rPr>
          <w:rFonts w:cs="Times New Roman"/>
          <w:noProof/>
          <w:lang w:eastAsia="ru-RU" w:bidi="ar-SA"/>
        </w:rPr>
        <w:drawing>
          <wp:inline distT="0" distB="0" distL="0" distR="0" wp14:anchorId="0FDB2ADD" wp14:editId="6608230B">
            <wp:extent cx="5366084" cy="676778"/>
            <wp:effectExtent l="0" t="0" r="0" b="0"/>
            <wp:docPr id="7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9"/>
                    <pic:cNvPicPr>
                      <a:picLocks noChangeAspect="1" noChangeArrowheads="1"/>
                    </pic:cNvPicPr>
                  </pic:nvPicPr>
                  <pic:blipFill rotWithShape="1">
                    <a:blip r:embed="rId31">
                      <a:extLst>
                        <a:ext uri="{28A0092B-C50C-407E-A947-70E740481C1C}">
                          <a14:useLocalDpi xmlns:a14="http://schemas.microsoft.com/office/drawing/2010/main" val="0"/>
                        </a:ext>
                      </a:extLst>
                    </a:blip>
                    <a:srcRect t="2160" b="77330"/>
                    <a:stretch/>
                  </pic:blipFill>
                  <pic:spPr bwMode="auto">
                    <a:xfrm>
                      <a:off x="0" y="0"/>
                      <a:ext cx="5421500" cy="683767"/>
                    </a:xfrm>
                    <a:prstGeom prst="rect">
                      <a:avLst/>
                    </a:prstGeom>
                    <a:ln>
                      <a:noFill/>
                    </a:ln>
                    <a:extLst>
                      <a:ext uri="{53640926-AAD7-44D8-BBD7-CCE9431645EC}">
                        <a14:shadowObscured xmlns:a14="http://schemas.microsoft.com/office/drawing/2010/main"/>
                      </a:ext>
                    </a:extLst>
                  </pic:spPr>
                </pic:pic>
              </a:graphicData>
            </a:graphic>
          </wp:inline>
        </w:drawing>
      </w:r>
      <w:r w:rsidR="00C34CAE" w:rsidRPr="00FD136A">
        <w:rPr>
          <w:rFonts w:cs="Times New Roman"/>
        </w:rPr>
        <w:t xml:space="preserve"> </w:t>
      </w:r>
    </w:p>
    <w:p w:rsidR="00504392" w:rsidRDefault="00504392" w:rsidP="00961965">
      <w:pPr>
        <w:pStyle w:val="a1"/>
        <w:spacing w:after="0"/>
        <w:rPr>
          <w:rFonts w:cs="Times New Roman"/>
        </w:rPr>
      </w:pPr>
      <w:r>
        <w:rPr>
          <w:rFonts w:cs="Times New Roman"/>
        </w:rPr>
        <w:t>где,</w:t>
      </w:r>
      <w:r w:rsidR="004922F9">
        <w:rPr>
          <w:rFonts w:cs="Times New Roman"/>
        </w:rPr>
        <w:tab/>
      </w:r>
      <w:r>
        <w:rPr>
          <w:rFonts w:cs="Times New Roman"/>
          <w:lang w:val="en-US"/>
        </w:rPr>
        <w:t>ε</w:t>
      </w:r>
      <w:r>
        <w:rPr>
          <w:rFonts w:cs="Times New Roman"/>
          <w:vertAlign w:val="subscript"/>
          <w:lang w:val="en-US"/>
        </w:rPr>
        <w:t>t</w:t>
      </w:r>
      <w:r w:rsidRPr="00504392">
        <w:rPr>
          <w:rFonts w:cs="Times New Roman"/>
        </w:rPr>
        <w:t xml:space="preserve"> – </w:t>
      </w:r>
      <w:r>
        <w:rPr>
          <w:rFonts w:cs="Times New Roman"/>
        </w:rPr>
        <w:t>стационарный временной ряд;</w:t>
      </w:r>
    </w:p>
    <w:p w:rsidR="00504392" w:rsidRDefault="00504392" w:rsidP="00FD136A">
      <w:pPr>
        <w:pStyle w:val="a1"/>
        <w:spacing w:after="0"/>
        <w:ind w:firstLine="708"/>
        <w:rPr>
          <w:rFonts w:cs="Times New Roman"/>
        </w:rPr>
      </w:pPr>
      <w:r>
        <w:rPr>
          <w:rFonts w:cs="Times New Roman"/>
          <w:lang w:val="en-US"/>
        </w:rPr>
        <w:t>c</w:t>
      </w:r>
      <w:r w:rsidRPr="00504392">
        <w:rPr>
          <w:rFonts w:cs="Times New Roman"/>
        </w:rPr>
        <w:t xml:space="preserve">, </w:t>
      </w:r>
      <w:r>
        <w:rPr>
          <w:rFonts w:cs="Times New Roman"/>
          <w:lang w:val="en-US"/>
        </w:rPr>
        <w:t>a</w:t>
      </w:r>
      <w:r>
        <w:rPr>
          <w:rFonts w:cs="Times New Roman"/>
          <w:vertAlign w:val="subscript"/>
          <w:lang w:val="en-US"/>
        </w:rPr>
        <w:t>i</w:t>
      </w:r>
      <w:r w:rsidRPr="00504392">
        <w:rPr>
          <w:rFonts w:cs="Times New Roman"/>
        </w:rPr>
        <w:t xml:space="preserve">, </w:t>
      </w:r>
      <w:r>
        <w:rPr>
          <w:rFonts w:cs="Times New Roman"/>
          <w:lang w:val="en-US"/>
        </w:rPr>
        <w:t>b</w:t>
      </w:r>
      <w:r>
        <w:rPr>
          <w:rFonts w:cs="Times New Roman"/>
          <w:vertAlign w:val="subscript"/>
          <w:lang w:val="en-US"/>
        </w:rPr>
        <w:t>j</w:t>
      </w:r>
      <w:r w:rsidRPr="00504392">
        <w:rPr>
          <w:rFonts w:cs="Times New Roman"/>
        </w:rPr>
        <w:t xml:space="preserve"> – </w:t>
      </w:r>
      <w:r>
        <w:rPr>
          <w:rFonts w:cs="Times New Roman"/>
        </w:rPr>
        <w:t>параметры модели;</w:t>
      </w:r>
    </w:p>
    <w:p w:rsidR="00504392" w:rsidRPr="00504392" w:rsidRDefault="00504392" w:rsidP="00FD136A">
      <w:pPr>
        <w:pStyle w:val="a1"/>
        <w:spacing w:after="0"/>
        <w:ind w:firstLine="708"/>
        <w:rPr>
          <w:rFonts w:cs="Times New Roman"/>
        </w:rPr>
      </w:pPr>
      <w:r>
        <w:rPr>
          <w:rFonts w:cs="Times New Roman"/>
          <w:lang w:val="en-US"/>
        </w:rPr>
        <w:t>Δ</w:t>
      </w:r>
      <w:r>
        <w:rPr>
          <w:rFonts w:cs="Times New Roman"/>
          <w:vertAlign w:val="superscript"/>
          <w:lang w:val="en-US"/>
        </w:rPr>
        <w:t>d</w:t>
      </w:r>
      <w:r w:rsidRPr="00504392">
        <w:rPr>
          <w:rFonts w:cs="Times New Roman"/>
        </w:rPr>
        <w:t xml:space="preserve"> – </w:t>
      </w:r>
      <w:r>
        <w:rPr>
          <w:rFonts w:cs="Times New Roman"/>
        </w:rPr>
        <w:t xml:space="preserve">оператор разности временного ряда порядка </w:t>
      </w:r>
      <w:r>
        <w:rPr>
          <w:rFonts w:cs="Times New Roman"/>
          <w:lang w:val="en-US"/>
        </w:rPr>
        <w:t>d</w:t>
      </w:r>
      <w:r w:rsidRPr="00504392">
        <w:rPr>
          <w:rFonts w:cs="Times New Roman"/>
        </w:rPr>
        <w:t>.</w:t>
      </w:r>
    </w:p>
    <w:p w:rsidR="00D1481D" w:rsidRPr="00973ADC" w:rsidRDefault="0043732B" w:rsidP="00961965">
      <w:pPr>
        <w:pStyle w:val="a1"/>
        <w:spacing w:after="0"/>
        <w:rPr>
          <w:rFonts w:cs="Times New Roman"/>
          <w:lang w:val="en-US"/>
        </w:rPr>
      </w:pPr>
      <w:r w:rsidRPr="00504392">
        <w:rPr>
          <w:rFonts w:cs="Times New Roman"/>
        </w:rPr>
        <w:tab/>
      </w:r>
      <w:r w:rsidRPr="00973ADC">
        <w:rPr>
          <w:rFonts w:cs="Times New Roman"/>
          <w:lang w:val="en-US"/>
        </w:rPr>
        <w:t>Triple</w:t>
      </w:r>
      <w:r w:rsidRPr="00973ADC">
        <w:rPr>
          <w:rFonts w:cs="Times New Roman"/>
        </w:rPr>
        <w:t xml:space="preserve"> </w:t>
      </w:r>
      <w:r w:rsidRPr="00973ADC">
        <w:rPr>
          <w:rFonts w:cs="Times New Roman"/>
          <w:lang w:val="en-US"/>
        </w:rPr>
        <w:t>Exponential</w:t>
      </w:r>
      <w:r w:rsidRPr="00973ADC">
        <w:rPr>
          <w:rFonts w:cs="Times New Roman"/>
        </w:rPr>
        <w:t xml:space="preserve"> </w:t>
      </w:r>
      <w:r w:rsidRPr="00973ADC">
        <w:rPr>
          <w:rFonts w:cs="Times New Roman"/>
          <w:lang w:val="en-US"/>
        </w:rPr>
        <w:t>Smoothing</w:t>
      </w:r>
      <w:r w:rsidRPr="00973ADC">
        <w:rPr>
          <w:rFonts w:cs="Times New Roman"/>
        </w:rPr>
        <w:t xml:space="preserve"> – модель для прогнозирования временных рядов с использованием оконной функции. В ней, экспоненциальное сглаживанием применяется три раза, для выделения трех периодичных сигналов. Модель имеет следующий вид:</w:t>
      </w:r>
    </w:p>
    <w:p w:rsidR="00D1481D" w:rsidRPr="00973ADC" w:rsidRDefault="0043732B" w:rsidP="00961965">
      <w:pPr>
        <w:pStyle w:val="a1"/>
        <w:spacing w:after="0"/>
        <w:rPr>
          <w:rFonts w:cs="Times New Roman"/>
          <w:lang w:val="en-US"/>
        </w:rPr>
      </w:pPr>
      <w:r w:rsidRPr="00973ADC">
        <w:rPr>
          <w:rFonts w:cs="Times New Roman"/>
          <w:noProof/>
          <w:lang w:eastAsia="ru-RU" w:bidi="ar-SA"/>
        </w:rPr>
        <w:drawing>
          <wp:inline distT="0" distB="0" distL="0" distR="0" wp14:anchorId="324EDFC6" wp14:editId="16EB852D">
            <wp:extent cx="5498275" cy="722744"/>
            <wp:effectExtent l="0" t="0" r="0" b="0"/>
            <wp:docPr id="7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0"/>
                    <pic:cNvPicPr>
                      <a:picLocks noChangeAspect="1" noChangeArrowheads="1"/>
                    </pic:cNvPicPr>
                  </pic:nvPicPr>
                  <pic:blipFill rotWithShape="1">
                    <a:blip r:embed="rId32">
                      <a:extLst>
                        <a:ext uri="{28A0092B-C50C-407E-A947-70E740481C1C}">
                          <a14:useLocalDpi xmlns:a14="http://schemas.microsoft.com/office/drawing/2010/main" val="0"/>
                        </a:ext>
                      </a:extLst>
                    </a:blip>
                    <a:srcRect b="59930"/>
                    <a:stretch/>
                  </pic:blipFill>
                  <pic:spPr bwMode="auto">
                    <a:xfrm>
                      <a:off x="0" y="0"/>
                      <a:ext cx="5666138" cy="744809"/>
                    </a:xfrm>
                    <a:prstGeom prst="rect">
                      <a:avLst/>
                    </a:prstGeom>
                    <a:ln>
                      <a:noFill/>
                    </a:ln>
                    <a:extLst>
                      <a:ext uri="{53640926-AAD7-44D8-BBD7-CCE9431645EC}">
                        <a14:shadowObscured xmlns:a14="http://schemas.microsoft.com/office/drawing/2010/main"/>
                      </a:ext>
                    </a:extLst>
                  </pic:spPr>
                </pic:pic>
              </a:graphicData>
            </a:graphic>
          </wp:inline>
        </w:drawing>
      </w:r>
    </w:p>
    <w:p w:rsidR="007C3944" w:rsidRPr="00415FC3" w:rsidRDefault="00415FC3" w:rsidP="00961965">
      <w:pPr>
        <w:pStyle w:val="a1"/>
        <w:spacing w:after="0"/>
        <w:rPr>
          <w:rFonts w:cs="Times New Roman"/>
        </w:rPr>
      </w:pPr>
      <w:r>
        <w:rPr>
          <w:rFonts w:cs="Times New Roman"/>
        </w:rPr>
        <w:t>где,</w:t>
      </w:r>
      <w:r w:rsidR="004922F9" w:rsidRPr="004922F9">
        <w:rPr>
          <w:rFonts w:cs="Times New Roman"/>
        </w:rPr>
        <w:tab/>
      </w:r>
      <w:r>
        <w:rPr>
          <w:rFonts w:cs="Times New Roman"/>
          <w:lang w:val="en-US"/>
        </w:rPr>
        <w:t>s</w:t>
      </w:r>
      <w:r>
        <w:rPr>
          <w:rFonts w:cs="Times New Roman"/>
          <w:vertAlign w:val="subscript"/>
          <w:lang w:val="en-US"/>
        </w:rPr>
        <w:t>t</w:t>
      </w:r>
      <w:r w:rsidRPr="00415FC3">
        <w:rPr>
          <w:rFonts w:cs="Times New Roman"/>
        </w:rPr>
        <w:t xml:space="preserve"> – </w:t>
      </w:r>
      <w:r>
        <w:rPr>
          <w:rFonts w:cs="Times New Roman"/>
        </w:rPr>
        <w:t xml:space="preserve">сглаженный </w:t>
      </w:r>
      <w:r w:rsidR="00504392">
        <w:rPr>
          <w:rFonts w:cs="Times New Roman"/>
        </w:rPr>
        <w:t>ряд;</w:t>
      </w:r>
    </w:p>
    <w:p w:rsidR="00415FC3" w:rsidRDefault="00415FC3" w:rsidP="00FD136A">
      <w:pPr>
        <w:pStyle w:val="a1"/>
        <w:spacing w:after="0"/>
        <w:ind w:firstLine="708"/>
        <w:rPr>
          <w:rFonts w:cs="Times New Roman"/>
        </w:rPr>
      </w:pPr>
      <w:r>
        <w:rPr>
          <w:rFonts w:cs="Times New Roman"/>
          <w:lang w:val="en-US"/>
        </w:rPr>
        <w:t>c</w:t>
      </w:r>
      <w:r>
        <w:rPr>
          <w:rFonts w:cs="Times New Roman"/>
          <w:vertAlign w:val="subscript"/>
          <w:lang w:val="en-US"/>
        </w:rPr>
        <w:t>t</w:t>
      </w:r>
      <w:r w:rsidRPr="00415FC3">
        <w:rPr>
          <w:rFonts w:cs="Times New Roman"/>
        </w:rPr>
        <w:t xml:space="preserve"> </w:t>
      </w:r>
      <w:r>
        <w:rPr>
          <w:rFonts w:cs="Times New Roman"/>
        </w:rPr>
        <w:t>–</w:t>
      </w:r>
      <w:r w:rsidRPr="00415FC3">
        <w:rPr>
          <w:rFonts w:cs="Times New Roman"/>
        </w:rPr>
        <w:t xml:space="preserve"> </w:t>
      </w:r>
      <w:r>
        <w:rPr>
          <w:rFonts w:cs="Times New Roman"/>
        </w:rPr>
        <w:t xml:space="preserve">исходный </w:t>
      </w:r>
      <w:r w:rsidR="00504392">
        <w:rPr>
          <w:rFonts w:cs="Times New Roman"/>
        </w:rPr>
        <w:t>ряд;</w:t>
      </w:r>
    </w:p>
    <w:p w:rsidR="00415FC3" w:rsidRPr="00FD136A" w:rsidRDefault="00415FC3" w:rsidP="00FD136A">
      <w:pPr>
        <w:pStyle w:val="a1"/>
        <w:spacing w:after="0"/>
        <w:ind w:firstLine="708"/>
        <w:rPr>
          <w:rFonts w:cs="Times New Roman"/>
        </w:rPr>
      </w:pPr>
      <w:r>
        <w:rPr>
          <w:rFonts w:cs="Times New Roman"/>
          <w:lang w:val="en-US"/>
        </w:rPr>
        <w:t>α</w:t>
      </w:r>
      <w:r w:rsidRPr="00415FC3">
        <w:rPr>
          <w:rFonts w:cs="Times New Roman"/>
          <w:vertAlign w:val="subscript"/>
        </w:rPr>
        <w:t xml:space="preserve"> </w:t>
      </w:r>
      <w:r w:rsidRPr="00415FC3">
        <w:rPr>
          <w:rFonts w:cs="Times New Roman"/>
        </w:rPr>
        <w:t xml:space="preserve">– </w:t>
      </w:r>
      <w:r>
        <w:rPr>
          <w:rFonts w:cs="Times New Roman"/>
        </w:rPr>
        <w:t xml:space="preserve">коэффициент сглаживания </w:t>
      </w:r>
      <w:r w:rsidRPr="00FD136A">
        <w:rPr>
          <w:rFonts w:cs="Times New Roman"/>
        </w:rPr>
        <w:t xml:space="preserve">(0 &lt; </w:t>
      </w:r>
      <w:r>
        <w:rPr>
          <w:rFonts w:cs="Times New Roman"/>
          <w:lang w:val="en-US"/>
        </w:rPr>
        <w:t>α</w:t>
      </w:r>
      <w:r w:rsidRPr="00FD136A">
        <w:rPr>
          <w:rFonts w:cs="Times New Roman"/>
        </w:rPr>
        <w:t xml:space="preserve"> &lt;1).</w:t>
      </w:r>
    </w:p>
    <w:p w:rsidR="00D1481D" w:rsidRPr="00973ADC" w:rsidRDefault="0043732B" w:rsidP="00961965">
      <w:pPr>
        <w:pStyle w:val="a1"/>
        <w:spacing w:after="0"/>
        <w:rPr>
          <w:rFonts w:cs="Times New Roman"/>
        </w:rPr>
      </w:pPr>
      <w:r w:rsidRPr="00415FC3">
        <w:rPr>
          <w:rFonts w:cs="Times New Roman"/>
        </w:rPr>
        <w:lastRenderedPageBreak/>
        <w:tab/>
      </w:r>
      <w:r w:rsidRPr="00973ADC">
        <w:rPr>
          <w:rFonts w:cs="Times New Roman"/>
        </w:rPr>
        <w:t xml:space="preserve">Сравнение проводилось на одном и том же наборе данных. Метриками для отбора моделей являются: </w:t>
      </w:r>
      <w:r w:rsidRPr="00973ADC">
        <w:rPr>
          <w:rFonts w:cs="Times New Roman"/>
          <w:lang w:val="en-US"/>
        </w:rPr>
        <w:t>Mean</w:t>
      </w:r>
      <w:r w:rsidRPr="00973ADC">
        <w:rPr>
          <w:rFonts w:cs="Times New Roman"/>
        </w:rPr>
        <w:t xml:space="preserve"> </w:t>
      </w:r>
      <w:r w:rsidRPr="00973ADC">
        <w:rPr>
          <w:rFonts w:cs="Times New Roman"/>
          <w:lang w:val="en-US"/>
        </w:rPr>
        <w:t>Absolute</w:t>
      </w:r>
      <w:r w:rsidRPr="00973ADC">
        <w:rPr>
          <w:rFonts w:cs="Times New Roman"/>
        </w:rPr>
        <w:t xml:space="preserve"> </w:t>
      </w:r>
      <w:r w:rsidRPr="00973ADC">
        <w:rPr>
          <w:rFonts w:cs="Times New Roman"/>
          <w:lang w:val="en-US"/>
        </w:rPr>
        <w:t>Error</w:t>
      </w:r>
      <w:r w:rsidRPr="00973ADC">
        <w:rPr>
          <w:rFonts w:cs="Times New Roman"/>
        </w:rPr>
        <w:t xml:space="preserve"> (Средняя абсолютная ошибка), </w:t>
      </w:r>
      <w:r w:rsidRPr="00973ADC">
        <w:rPr>
          <w:rFonts w:cs="Times New Roman"/>
          <w:lang w:val="en-US"/>
        </w:rPr>
        <w:t>Mean</w:t>
      </w:r>
      <w:r w:rsidRPr="00973ADC">
        <w:rPr>
          <w:rFonts w:cs="Times New Roman"/>
        </w:rPr>
        <w:t xml:space="preserve"> </w:t>
      </w:r>
      <w:r w:rsidRPr="00973ADC">
        <w:rPr>
          <w:rFonts w:cs="Times New Roman"/>
          <w:lang w:val="en-US"/>
        </w:rPr>
        <w:t>Squared</w:t>
      </w:r>
      <w:r w:rsidRPr="00973ADC">
        <w:rPr>
          <w:rFonts w:cs="Times New Roman"/>
        </w:rPr>
        <w:t xml:space="preserve"> </w:t>
      </w:r>
      <w:r w:rsidRPr="00973ADC">
        <w:rPr>
          <w:rFonts w:cs="Times New Roman"/>
          <w:lang w:val="en-US"/>
        </w:rPr>
        <w:t>Error</w:t>
      </w:r>
      <w:r w:rsidRPr="00973ADC">
        <w:rPr>
          <w:rFonts w:cs="Times New Roman"/>
        </w:rPr>
        <w:t xml:space="preserve"> (Среднеквадратичная ошибка), </w:t>
      </w:r>
      <w:r w:rsidRPr="00973ADC">
        <w:rPr>
          <w:rFonts w:cs="Times New Roman"/>
          <w:lang w:val="en-US"/>
        </w:rPr>
        <w:t>Root</w:t>
      </w:r>
      <w:r w:rsidRPr="00973ADC">
        <w:rPr>
          <w:rFonts w:cs="Times New Roman"/>
        </w:rPr>
        <w:t xml:space="preserve"> </w:t>
      </w:r>
      <w:r w:rsidRPr="00973ADC">
        <w:rPr>
          <w:rFonts w:cs="Times New Roman"/>
          <w:lang w:val="en-US"/>
        </w:rPr>
        <w:t>Mean</w:t>
      </w:r>
      <w:r w:rsidRPr="00973ADC">
        <w:rPr>
          <w:rFonts w:cs="Times New Roman"/>
        </w:rPr>
        <w:t xml:space="preserve"> </w:t>
      </w:r>
      <w:r w:rsidRPr="00973ADC">
        <w:rPr>
          <w:rFonts w:cs="Times New Roman"/>
          <w:lang w:val="en-US"/>
        </w:rPr>
        <w:t>Squared</w:t>
      </w:r>
      <w:r w:rsidRPr="00973ADC">
        <w:rPr>
          <w:rFonts w:cs="Times New Roman"/>
        </w:rPr>
        <w:t xml:space="preserve"> </w:t>
      </w:r>
      <w:r w:rsidRPr="00973ADC">
        <w:rPr>
          <w:rFonts w:cs="Times New Roman"/>
          <w:lang w:val="en-US"/>
        </w:rPr>
        <w:t>Error</w:t>
      </w:r>
      <w:r w:rsidRPr="00973ADC">
        <w:rPr>
          <w:rFonts w:cs="Times New Roman"/>
        </w:rPr>
        <w:t xml:space="preserve"> (Корень из среднеква</w:t>
      </w:r>
      <w:r w:rsidR="005C1878">
        <w:rPr>
          <w:rFonts w:cs="Times New Roman"/>
        </w:rPr>
        <w:t>дратичной ошибки). В таблице 3.2</w:t>
      </w:r>
      <w:r w:rsidRPr="00973ADC">
        <w:rPr>
          <w:rFonts w:cs="Times New Roman"/>
        </w:rPr>
        <w:t xml:space="preserve"> приведено сравнение результатов нескольких моделей.</w:t>
      </w:r>
    </w:p>
    <w:p w:rsidR="00D1481D" w:rsidRPr="00961965" w:rsidRDefault="0043732B">
      <w:pPr>
        <w:pStyle w:val="af4"/>
        <w:keepNext/>
        <w:rPr>
          <w:rFonts w:ascii="Times New Roman" w:hAnsi="Times New Roman" w:cs="Times New Roman"/>
          <w:i w:val="0"/>
          <w:lang w:val="ru-RU"/>
        </w:rPr>
      </w:pPr>
      <w:r w:rsidRPr="00961965">
        <w:rPr>
          <w:rFonts w:ascii="Times New Roman" w:hAnsi="Times New Roman" w:cs="Times New Roman"/>
          <w:i w:val="0"/>
          <w:lang w:val="ru-RU"/>
        </w:rPr>
        <w:t>Таблица 3.</w:t>
      </w:r>
      <w:r w:rsidR="005C1878">
        <w:rPr>
          <w:rFonts w:ascii="Times New Roman" w:hAnsi="Times New Roman" w:cs="Times New Roman"/>
          <w:i w:val="0"/>
          <w:lang w:val="ru-RU"/>
        </w:rPr>
        <w:t>2</w:t>
      </w:r>
      <w:r w:rsidRPr="00961965">
        <w:rPr>
          <w:rFonts w:ascii="Times New Roman" w:hAnsi="Times New Roman" w:cs="Times New Roman"/>
          <w:i w:val="0"/>
          <w:lang w:val="ru-RU"/>
        </w:rPr>
        <w:t xml:space="preserve"> - Сравнение моделей прогнозирования</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600"/>
        <w:gridCol w:w="2077"/>
        <w:gridCol w:w="2339"/>
        <w:gridCol w:w="2344"/>
      </w:tblGrid>
      <w:tr w:rsidR="00D1481D" w:rsidRPr="00973ADC">
        <w:tc>
          <w:tcPr>
            <w:tcW w:w="2600" w:type="dxa"/>
            <w:tcBorders>
              <w:top w:val="single" w:sz="4" w:space="0" w:color="000000"/>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Модель</w:t>
            </w:r>
          </w:p>
        </w:tc>
        <w:tc>
          <w:tcPr>
            <w:tcW w:w="2077"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RMSE</w:t>
            </w:r>
          </w:p>
        </w:tc>
        <w:tc>
          <w:tcPr>
            <w:tcW w:w="2339"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MAE</w:t>
            </w:r>
          </w:p>
        </w:tc>
        <w:tc>
          <w:tcPr>
            <w:tcW w:w="2344" w:type="dxa"/>
            <w:tcBorders>
              <w:top w:val="single" w:sz="4" w:space="0" w:color="000000"/>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MSE</w:t>
            </w:r>
          </w:p>
        </w:tc>
      </w:tr>
      <w:tr w:rsidR="00D1481D" w:rsidRPr="00973ADC">
        <w:tc>
          <w:tcPr>
            <w:tcW w:w="260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rPr>
            </w:pPr>
            <w:r w:rsidRPr="00973ADC">
              <w:rPr>
                <w:rFonts w:ascii="Times New Roman" w:hAnsi="Times New Roman" w:cs="Times New Roman"/>
                <w:color w:val="000000"/>
              </w:rPr>
              <w:t>SARIMA</w:t>
            </w:r>
          </w:p>
        </w:tc>
        <w:tc>
          <w:tcPr>
            <w:tcW w:w="207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9463</w:t>
            </w:r>
          </w:p>
        </w:tc>
        <w:tc>
          <w:tcPr>
            <w:tcW w:w="2339"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8712</w:t>
            </w:r>
          </w:p>
        </w:tc>
        <w:tc>
          <w:tcPr>
            <w:tcW w:w="2344"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89563437</w:t>
            </w:r>
          </w:p>
        </w:tc>
      </w:tr>
      <w:tr w:rsidR="00D1481D" w:rsidRPr="00973ADC">
        <w:tc>
          <w:tcPr>
            <w:tcW w:w="260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rPr>
            </w:pPr>
            <w:r w:rsidRPr="00973ADC">
              <w:rPr>
                <w:rFonts w:ascii="Times New Roman" w:hAnsi="Times New Roman" w:cs="Times New Roman"/>
                <w:color w:val="000000"/>
              </w:rPr>
              <w:t>Triple Exponential Smoothing</w:t>
            </w:r>
          </w:p>
        </w:tc>
        <w:tc>
          <w:tcPr>
            <w:tcW w:w="207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10859</w:t>
            </w:r>
          </w:p>
        </w:tc>
        <w:tc>
          <w:tcPr>
            <w:tcW w:w="2339"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5863</w:t>
            </w:r>
          </w:p>
        </w:tc>
        <w:tc>
          <w:tcPr>
            <w:tcW w:w="2344"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117929125</w:t>
            </w:r>
          </w:p>
        </w:tc>
      </w:tr>
      <w:tr w:rsidR="00D1481D" w:rsidRPr="00973ADC">
        <w:tc>
          <w:tcPr>
            <w:tcW w:w="2600"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LSTM</w:t>
            </w:r>
          </w:p>
        </w:tc>
        <w:tc>
          <w:tcPr>
            <w:tcW w:w="207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3432</w:t>
            </w:r>
          </w:p>
        </w:tc>
        <w:tc>
          <w:tcPr>
            <w:tcW w:w="2339"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1526</w:t>
            </w:r>
          </w:p>
        </w:tc>
        <w:tc>
          <w:tcPr>
            <w:tcW w:w="2344"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11776000</w:t>
            </w:r>
          </w:p>
        </w:tc>
      </w:tr>
    </w:tbl>
    <w:p w:rsidR="00961965" w:rsidRDefault="00961965" w:rsidP="00961965">
      <w:pPr>
        <w:pStyle w:val="a1"/>
        <w:spacing w:after="0"/>
        <w:rPr>
          <w:rFonts w:cs="Times New Roman"/>
        </w:rPr>
      </w:pPr>
    </w:p>
    <w:p w:rsidR="00D1481D" w:rsidRPr="00973ADC" w:rsidRDefault="0043732B" w:rsidP="00961965">
      <w:pPr>
        <w:pStyle w:val="a1"/>
        <w:spacing w:after="0"/>
        <w:rPr>
          <w:rFonts w:cs="Times New Roman"/>
        </w:rPr>
      </w:pPr>
      <w:r w:rsidRPr="00973ADC">
        <w:rPr>
          <w:rFonts w:cs="Times New Roman"/>
        </w:rPr>
        <w:tab/>
        <w:t xml:space="preserve">Явным лидером по всем параметрам является </w:t>
      </w:r>
      <w:r w:rsidRPr="00973ADC">
        <w:rPr>
          <w:rFonts w:cs="Times New Roman"/>
          <w:lang w:val="en-US"/>
        </w:rPr>
        <w:t>LSTM</w:t>
      </w:r>
      <w:r w:rsidRPr="00973ADC">
        <w:rPr>
          <w:rFonts w:cs="Times New Roman"/>
        </w:rPr>
        <w:t xml:space="preserve">. Это неудивительно, так как он является более современным, по сравнению с остальными претендентами. Одним из немногих недостатков </w:t>
      </w:r>
      <w:r w:rsidRPr="00973ADC">
        <w:rPr>
          <w:rFonts w:cs="Times New Roman"/>
          <w:lang w:val="en-US"/>
        </w:rPr>
        <w:t>LSTM</w:t>
      </w:r>
      <w:r w:rsidRPr="00973ADC">
        <w:rPr>
          <w:rFonts w:cs="Times New Roman"/>
        </w:rPr>
        <w:t>, является требование к вычислительным мощностям, гораздо более серьезное, по сравнению с другими алгоритмами.</w:t>
      </w:r>
    </w:p>
    <w:p w:rsidR="00D1481D" w:rsidRPr="00973ADC" w:rsidRDefault="0043732B" w:rsidP="00961965">
      <w:pPr>
        <w:pStyle w:val="a1"/>
        <w:spacing w:after="0"/>
        <w:rPr>
          <w:rFonts w:cs="Times New Roman"/>
        </w:rPr>
      </w:pPr>
      <w:r w:rsidRPr="00973ADC">
        <w:rPr>
          <w:rFonts w:cs="Times New Roman"/>
        </w:rPr>
        <w:tab/>
        <w:t xml:space="preserve">В текущем случае будет использоваться модель </w:t>
      </w:r>
      <w:r w:rsidRPr="00973ADC">
        <w:rPr>
          <w:rFonts w:cs="Times New Roman"/>
          <w:lang w:val="en-US"/>
        </w:rPr>
        <w:t>Long</w:t>
      </w:r>
      <w:r w:rsidRPr="00973ADC">
        <w:rPr>
          <w:rFonts w:cs="Times New Roman"/>
        </w:rPr>
        <w:t xml:space="preserve"> </w:t>
      </w:r>
      <w:r w:rsidRPr="00973ADC">
        <w:rPr>
          <w:rFonts w:cs="Times New Roman"/>
          <w:lang w:val="en-US"/>
        </w:rPr>
        <w:t>Short</w:t>
      </w:r>
      <w:r w:rsidRPr="00973ADC">
        <w:rPr>
          <w:rFonts w:cs="Times New Roman"/>
        </w:rPr>
        <w:t>-</w:t>
      </w:r>
      <w:r w:rsidRPr="00973ADC">
        <w:rPr>
          <w:rFonts w:cs="Times New Roman"/>
          <w:lang w:val="en-US"/>
        </w:rPr>
        <w:t>term</w:t>
      </w:r>
      <w:r w:rsidRPr="00973ADC">
        <w:rPr>
          <w:rFonts w:cs="Times New Roman"/>
        </w:rPr>
        <w:t xml:space="preserve"> </w:t>
      </w:r>
      <w:r w:rsidRPr="00973ADC">
        <w:rPr>
          <w:rFonts w:cs="Times New Roman"/>
          <w:lang w:val="en-US"/>
        </w:rPr>
        <w:t>Memory</w:t>
      </w:r>
      <w:r w:rsidRPr="00973ADC">
        <w:rPr>
          <w:rFonts w:cs="Times New Roman"/>
        </w:rPr>
        <w:t xml:space="preserve"> (</w:t>
      </w:r>
      <w:r w:rsidRPr="00973ADC">
        <w:rPr>
          <w:rFonts w:cs="Times New Roman"/>
          <w:lang w:val="en-US"/>
        </w:rPr>
        <w:t>LSTM</w:t>
      </w:r>
      <w:r w:rsidRPr="00973ADC">
        <w:rPr>
          <w:rFonts w:cs="Times New Roman"/>
        </w:rPr>
        <w:t xml:space="preserve">), разбор которой проводился в [18]. Данный тип рекуррентных нейронных сетей был предложен в 1997 году, но активное применение нашел лишь в последние несколько лет. </w:t>
      </w:r>
    </w:p>
    <w:p w:rsidR="00D1481D" w:rsidRPr="00973ADC" w:rsidRDefault="0043732B" w:rsidP="00961965">
      <w:pPr>
        <w:pStyle w:val="a1"/>
        <w:spacing w:after="0"/>
        <w:rPr>
          <w:rFonts w:cs="Times New Roman"/>
        </w:rPr>
      </w:pPr>
      <w:r w:rsidRPr="00973ADC">
        <w:rPr>
          <w:rFonts w:cs="Times New Roman"/>
        </w:rPr>
        <w:tab/>
        <w:t xml:space="preserve">Модель выполнена в среде </w:t>
      </w:r>
      <w:r w:rsidRPr="00973ADC">
        <w:rPr>
          <w:rFonts w:cs="Times New Roman"/>
          <w:lang w:val="en-US"/>
        </w:rPr>
        <w:t>Python</w:t>
      </w:r>
      <w:r w:rsidRPr="00973ADC">
        <w:rPr>
          <w:rFonts w:cs="Times New Roman"/>
        </w:rPr>
        <w:t xml:space="preserve">, с использованием библиотек </w:t>
      </w:r>
      <w:r w:rsidRPr="00973ADC">
        <w:rPr>
          <w:rFonts w:cs="Times New Roman"/>
          <w:lang w:val="en-US"/>
        </w:rPr>
        <w:t>Pandas</w:t>
      </w:r>
      <w:r w:rsidRPr="00973ADC">
        <w:rPr>
          <w:rFonts w:cs="Times New Roman"/>
        </w:rPr>
        <w:t xml:space="preserve">, </w:t>
      </w:r>
      <w:r w:rsidRPr="00973ADC">
        <w:rPr>
          <w:rFonts w:cs="Times New Roman"/>
          <w:lang w:val="en-US"/>
        </w:rPr>
        <w:t>Numpy</w:t>
      </w:r>
      <w:r w:rsidRPr="00973ADC">
        <w:rPr>
          <w:rFonts w:cs="Times New Roman"/>
        </w:rPr>
        <w:t xml:space="preserve">, </w:t>
      </w:r>
      <w:r w:rsidRPr="00973ADC">
        <w:rPr>
          <w:rFonts w:cs="Times New Roman"/>
          <w:lang w:val="en-US"/>
        </w:rPr>
        <w:t>Scikit</w:t>
      </w:r>
      <w:r w:rsidRPr="00973ADC">
        <w:rPr>
          <w:rFonts w:cs="Times New Roman"/>
        </w:rPr>
        <w:t>-</w:t>
      </w:r>
      <w:r w:rsidRPr="00973ADC">
        <w:rPr>
          <w:rFonts w:cs="Times New Roman"/>
          <w:lang w:val="en-US"/>
        </w:rPr>
        <w:t>learn</w:t>
      </w:r>
      <w:r w:rsidRPr="00973ADC">
        <w:rPr>
          <w:rFonts w:cs="Times New Roman"/>
        </w:rPr>
        <w:t xml:space="preserve">, </w:t>
      </w:r>
      <w:r w:rsidRPr="00973ADC">
        <w:rPr>
          <w:rFonts w:cs="Times New Roman"/>
          <w:lang w:val="en-US"/>
        </w:rPr>
        <w:t>Tensorflow</w:t>
      </w:r>
      <w:r w:rsidRPr="00973ADC">
        <w:rPr>
          <w:rFonts w:cs="Times New Roman"/>
        </w:rPr>
        <w:t xml:space="preserve">, </w:t>
      </w:r>
      <w:r w:rsidRPr="00973ADC">
        <w:rPr>
          <w:rFonts w:cs="Times New Roman"/>
          <w:lang w:val="en-US"/>
        </w:rPr>
        <w:t>Keras</w:t>
      </w:r>
      <w:r w:rsidRPr="00973ADC">
        <w:rPr>
          <w:rFonts w:cs="Times New Roman"/>
        </w:rPr>
        <w:t xml:space="preserve">. </w:t>
      </w:r>
    </w:p>
    <w:p w:rsidR="00D1481D" w:rsidRPr="00973ADC" w:rsidRDefault="0043732B" w:rsidP="00961965">
      <w:pPr>
        <w:pStyle w:val="a1"/>
        <w:spacing w:after="0"/>
        <w:rPr>
          <w:rFonts w:cs="Times New Roman"/>
        </w:rPr>
      </w:pPr>
      <w:r w:rsidRPr="00973ADC">
        <w:rPr>
          <w:rFonts w:cs="Times New Roman"/>
        </w:rPr>
        <w:tab/>
      </w:r>
      <w:r w:rsidRPr="00973ADC">
        <w:rPr>
          <w:rFonts w:cs="Times New Roman"/>
          <w:lang w:val="en-US"/>
        </w:rPr>
        <w:t>LSTM</w:t>
      </w:r>
      <w:r w:rsidRPr="00973ADC">
        <w:rPr>
          <w:rFonts w:cs="Times New Roman"/>
        </w:rPr>
        <w:t xml:space="preserve"> является одной из разновидностью рекуррентных нейронных сетей. По сравнению с обычными нейронными сетями прямого распространения у рекуррентных имеются обратные связи. Благодаря этому, рекуррентные сети могут обрабатывать не только единичные данные, но и последовательные наборы данных. Поэтому рекуррентные сети часто находят применение при анализе непрерывных сигналов, куда могут входить: временные ряды, аналоговые сигналы, человеческая речь и пр.</w:t>
      </w:r>
    </w:p>
    <w:p w:rsidR="00D1481D" w:rsidRPr="00973ADC" w:rsidRDefault="0043732B" w:rsidP="00961965">
      <w:pPr>
        <w:pStyle w:val="a1"/>
        <w:spacing w:after="0"/>
        <w:rPr>
          <w:rFonts w:cs="Times New Roman"/>
        </w:rPr>
      </w:pPr>
      <w:r w:rsidRPr="00973ADC">
        <w:rPr>
          <w:rFonts w:cs="Times New Roman"/>
        </w:rPr>
        <w:lastRenderedPageBreak/>
        <w:tab/>
        <w:t xml:space="preserve">Нейрон </w:t>
      </w:r>
      <w:r w:rsidRPr="00973ADC">
        <w:rPr>
          <w:rFonts w:cs="Times New Roman"/>
          <w:lang w:val="en-US"/>
        </w:rPr>
        <w:t>LSTM</w:t>
      </w:r>
      <w:r w:rsidRPr="00973ADC">
        <w:rPr>
          <w:rFonts w:cs="Times New Roman"/>
        </w:rPr>
        <w:t xml:space="preserve"> состоит из нескольких вентилей: входного, выходного и вентиля забывания. Схема нейрона приведена на рисунке 3.</w:t>
      </w:r>
      <w:r w:rsidR="005C1878">
        <w:rPr>
          <w:rFonts w:cs="Times New Roman"/>
        </w:rPr>
        <w:t>4</w:t>
      </w:r>
      <w:r w:rsidRPr="00973ADC">
        <w:rPr>
          <w:rFonts w:cs="Times New Roman"/>
        </w:rPr>
        <w:t>. Такая структура нейрона позволяет бороться с проблемой затухающего градиента, кото</w:t>
      </w:r>
      <w:r w:rsidR="00E57BEA">
        <w:rPr>
          <w:rFonts w:cs="Times New Roman"/>
        </w:rPr>
        <w:t xml:space="preserve">рая </w:t>
      </w:r>
      <w:r w:rsidRPr="00973ADC">
        <w:rPr>
          <w:rFonts w:cs="Times New Roman"/>
        </w:rPr>
        <w:t xml:space="preserve">возникает при обучении обычных рекуррентных сетей. Относительная нечувствительность к долгому отсутствию ранее увиденных сигналов является преимуществом перед обычными рекуррентными нейронными сетями. </w:t>
      </w:r>
    </w:p>
    <w:p w:rsidR="00D1481D" w:rsidRPr="00973ADC" w:rsidRDefault="0043732B">
      <w:pPr>
        <w:pStyle w:val="a1"/>
        <w:rPr>
          <w:rFonts w:cs="Times New Roman"/>
        </w:rPr>
      </w:pPr>
      <w:r w:rsidRPr="00973ADC">
        <w:rPr>
          <w:rFonts w:cs="Times New Roman"/>
          <w:noProof/>
          <w:lang w:eastAsia="ru-RU" w:bidi="ar-SA"/>
        </w:rPr>
        <mc:AlternateContent>
          <mc:Choice Requires="wps">
            <w:drawing>
              <wp:inline distT="0" distB="0" distL="0" distR="0" wp14:anchorId="23B0C5B8" wp14:editId="4F9DD8D1">
                <wp:extent cx="5940425" cy="2800350"/>
                <wp:effectExtent l="0" t="0" r="0" b="0"/>
                <wp:docPr id="76" name="Frame7"/>
                <wp:cNvGraphicFramePr/>
                <a:graphic xmlns:a="http://schemas.openxmlformats.org/drawingml/2006/main">
                  <a:graphicData uri="http://schemas.microsoft.com/office/word/2010/wordprocessingShape">
                    <wps:wsp>
                      <wps:cNvSpPr txBox="1"/>
                      <wps:spPr>
                        <a:xfrm>
                          <a:off x="0" y="0"/>
                          <a:ext cx="5940425" cy="2800350"/>
                        </a:xfrm>
                        <a:prstGeom prst="rect">
                          <a:avLst/>
                        </a:prstGeom>
                      </wps:spPr>
                      <wps:txbx>
                        <w:txbxContent>
                          <w:p w:rsidR="006A71D6" w:rsidRDefault="006A71D6" w:rsidP="00961965">
                            <w:pPr>
                              <w:pStyle w:val="af2"/>
                              <w:jc w:val="center"/>
                            </w:pPr>
                            <w:r>
                              <w:rPr>
                                <w:noProof/>
                                <w:lang w:val="ru-RU" w:eastAsia="ru-RU" w:bidi="ar-SA"/>
                              </w:rPr>
                              <w:drawing>
                                <wp:inline distT="0" distB="0" distL="0" distR="0" wp14:anchorId="08434F52" wp14:editId="1946C300">
                                  <wp:extent cx="4352925" cy="2486123"/>
                                  <wp:effectExtent l="0" t="0" r="0" b="9525"/>
                                  <wp:docPr id="17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
                                          <pic:cNvPicPr>
                                            <a:picLocks noChangeAspect="1" noChangeArrowheads="1"/>
                                          </pic:cNvPicPr>
                                        </pic:nvPicPr>
                                        <pic:blipFill>
                                          <a:blip r:embed="rId33"/>
                                          <a:stretch>
                                            <a:fillRect/>
                                          </a:stretch>
                                        </pic:blipFill>
                                        <pic:spPr bwMode="auto">
                                          <a:xfrm>
                                            <a:off x="0" y="0"/>
                                            <a:ext cx="4373826" cy="2498060"/>
                                          </a:xfrm>
                                          <a:prstGeom prst="rect">
                                            <a:avLst/>
                                          </a:prstGeom>
                                        </pic:spPr>
                                      </pic:pic>
                                    </a:graphicData>
                                  </a:graphic>
                                </wp:inline>
                              </w:drawing>
                            </w:r>
                            <w:r>
                              <w:rPr>
                                <w:vanish/>
                              </w:rPr>
                              <w:br/>
                            </w:r>
                            <w:r w:rsidRPr="00961965">
                              <w:rPr>
                                <w:rFonts w:ascii="Times New Roman" w:hAnsi="Times New Roman" w:cs="Times New Roman"/>
                                <w:i w:val="0"/>
                                <w:lang w:val="ru-RU"/>
                              </w:rPr>
                              <w:t>Рисунок</w:t>
                            </w:r>
                            <w:r w:rsidRPr="00961965">
                              <w:rPr>
                                <w:rFonts w:ascii="Times New Roman" w:hAnsi="Times New Roman" w:cs="Times New Roman"/>
                                <w:i w:val="0"/>
                              </w:rPr>
                              <w:t xml:space="preserve"> 3.</w:t>
                            </w:r>
                            <w:r w:rsidRPr="005C1878">
                              <w:rPr>
                                <w:rFonts w:ascii="Times New Roman" w:hAnsi="Times New Roman" w:cs="Times New Roman"/>
                                <w:i w:val="0"/>
                              </w:rPr>
                              <w:t>4</w:t>
                            </w:r>
                            <w:r w:rsidRPr="00961965">
                              <w:rPr>
                                <w:rFonts w:ascii="Times New Roman" w:hAnsi="Times New Roman" w:cs="Times New Roman"/>
                                <w:i w:val="0"/>
                              </w:rPr>
                              <w:t xml:space="preserve"> — </w:t>
                            </w:r>
                            <w:r w:rsidRPr="00961965">
                              <w:rPr>
                                <w:rFonts w:ascii="Times New Roman" w:hAnsi="Times New Roman" w:cs="Times New Roman"/>
                                <w:i w:val="0"/>
                                <w:lang w:val="ru-RU"/>
                              </w:rPr>
                              <w:t>Схема</w:t>
                            </w:r>
                            <w:r w:rsidRPr="00961965">
                              <w:rPr>
                                <w:rFonts w:ascii="Times New Roman" w:hAnsi="Times New Roman" w:cs="Times New Roman"/>
                                <w:i w:val="0"/>
                              </w:rPr>
                              <w:t xml:space="preserve"> </w:t>
                            </w:r>
                            <w:r w:rsidRPr="00961965">
                              <w:rPr>
                                <w:rFonts w:ascii="Times New Roman" w:hAnsi="Times New Roman" w:cs="Times New Roman"/>
                                <w:i w:val="0"/>
                                <w:lang w:val="ru-RU"/>
                              </w:rPr>
                              <w:t>нейрона</w:t>
                            </w:r>
                            <w:r w:rsidRPr="00961965">
                              <w:rPr>
                                <w:rFonts w:ascii="Times New Roman" w:hAnsi="Times New Roman" w:cs="Times New Roman"/>
                                <w:i w:val="0"/>
                              </w:rPr>
                              <w:t xml:space="preserve"> LSTM (Long Short-Term Memory)</w:t>
                            </w:r>
                          </w:p>
                        </w:txbxContent>
                      </wps:txbx>
                      <wps:bodyPr lIns="0" tIns="0" rIns="0" bIns="0" anchor="t">
                        <a:noAutofit/>
                      </wps:bodyPr>
                    </wps:wsp>
                  </a:graphicData>
                </a:graphic>
              </wp:inline>
            </w:drawing>
          </mc:Choice>
          <mc:Fallback>
            <w:pict>
              <v:shape w14:anchorId="23B0C5B8" id="Frame7" o:spid="_x0000_s1049" type="#_x0000_t202" style="width:467.75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" filled="f" stroked="f">
                <v:textbox inset="0,0,0,0">
                  <w:txbxContent>
                    <w:p w:rsidR="006A71D6" w:rsidRDefault="006A71D6" w:rsidP="00961965">
                      <w:pPr>
                        <w:pStyle w:val="af2"/>
                        <w:jc w:val="center"/>
                      </w:pPr>
                      <w:r>
                        <w:rPr>
                          <w:noProof/>
                          <w:lang w:val="ru-RU" w:eastAsia="ru-RU" w:bidi="ar-SA"/>
                        </w:rPr>
                        <w:drawing>
                          <wp:inline distT="0" distB="0" distL="0" distR="0" wp14:anchorId="08434F52" wp14:editId="1946C300">
                            <wp:extent cx="4352925" cy="2486123"/>
                            <wp:effectExtent l="0" t="0" r="0" b="9525"/>
                            <wp:docPr id="17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
                                    <pic:cNvPicPr>
                                      <a:picLocks noChangeAspect="1" noChangeArrowheads="1"/>
                                    </pic:cNvPicPr>
                                  </pic:nvPicPr>
                                  <pic:blipFill>
                                    <a:blip r:embed="rId33"/>
                                    <a:stretch>
                                      <a:fillRect/>
                                    </a:stretch>
                                  </pic:blipFill>
                                  <pic:spPr bwMode="auto">
                                    <a:xfrm>
                                      <a:off x="0" y="0"/>
                                      <a:ext cx="4373826" cy="2498060"/>
                                    </a:xfrm>
                                    <a:prstGeom prst="rect">
                                      <a:avLst/>
                                    </a:prstGeom>
                                  </pic:spPr>
                                </pic:pic>
                              </a:graphicData>
                            </a:graphic>
                          </wp:inline>
                        </w:drawing>
                      </w:r>
                      <w:r>
                        <w:rPr>
                          <w:vanish/>
                        </w:rPr>
                        <w:br/>
                      </w:r>
                      <w:r w:rsidRPr="00961965">
                        <w:rPr>
                          <w:rFonts w:ascii="Times New Roman" w:hAnsi="Times New Roman" w:cs="Times New Roman"/>
                          <w:i w:val="0"/>
                          <w:lang w:val="ru-RU"/>
                        </w:rPr>
                        <w:t>Рисунок</w:t>
                      </w:r>
                      <w:r w:rsidRPr="00961965">
                        <w:rPr>
                          <w:rFonts w:ascii="Times New Roman" w:hAnsi="Times New Roman" w:cs="Times New Roman"/>
                          <w:i w:val="0"/>
                        </w:rPr>
                        <w:t xml:space="preserve"> 3.</w:t>
                      </w:r>
                      <w:r w:rsidRPr="005C1878">
                        <w:rPr>
                          <w:rFonts w:ascii="Times New Roman" w:hAnsi="Times New Roman" w:cs="Times New Roman"/>
                          <w:i w:val="0"/>
                        </w:rPr>
                        <w:t>4</w:t>
                      </w:r>
                      <w:r w:rsidRPr="00961965">
                        <w:rPr>
                          <w:rFonts w:ascii="Times New Roman" w:hAnsi="Times New Roman" w:cs="Times New Roman"/>
                          <w:i w:val="0"/>
                        </w:rPr>
                        <w:t xml:space="preserve"> — </w:t>
                      </w:r>
                      <w:r w:rsidRPr="00961965">
                        <w:rPr>
                          <w:rFonts w:ascii="Times New Roman" w:hAnsi="Times New Roman" w:cs="Times New Roman"/>
                          <w:i w:val="0"/>
                          <w:lang w:val="ru-RU"/>
                        </w:rPr>
                        <w:t>Схема</w:t>
                      </w:r>
                      <w:r w:rsidRPr="00961965">
                        <w:rPr>
                          <w:rFonts w:ascii="Times New Roman" w:hAnsi="Times New Roman" w:cs="Times New Roman"/>
                          <w:i w:val="0"/>
                        </w:rPr>
                        <w:t xml:space="preserve"> </w:t>
                      </w:r>
                      <w:r w:rsidRPr="00961965">
                        <w:rPr>
                          <w:rFonts w:ascii="Times New Roman" w:hAnsi="Times New Roman" w:cs="Times New Roman"/>
                          <w:i w:val="0"/>
                          <w:lang w:val="ru-RU"/>
                        </w:rPr>
                        <w:t>нейрона</w:t>
                      </w:r>
                      <w:r w:rsidRPr="00961965">
                        <w:rPr>
                          <w:rFonts w:ascii="Times New Roman" w:hAnsi="Times New Roman" w:cs="Times New Roman"/>
                          <w:i w:val="0"/>
                        </w:rPr>
                        <w:t xml:space="preserve"> LSTM (Long Short-Term Memory)</w:t>
                      </w:r>
                    </w:p>
                  </w:txbxContent>
                </v:textbox>
                <w10:anchorlock/>
              </v:shape>
            </w:pict>
          </mc:Fallback>
        </mc:AlternateContent>
      </w:r>
    </w:p>
    <w:p w:rsidR="00D1481D" w:rsidRDefault="00BF65A1">
      <w:pPr>
        <w:pStyle w:val="a1"/>
        <w:rPr>
          <w:rFonts w:cs="Times New Roman"/>
        </w:rPr>
      </w:pPr>
      <w:r w:rsidRPr="00973ADC">
        <w:rPr>
          <w:rFonts w:cs="Times New Roman"/>
          <w:noProof/>
          <w:lang w:eastAsia="ru-RU" w:bidi="ar-SA"/>
        </w:rPr>
        <mc:AlternateContent>
          <mc:Choice Requires="wps">
            <w:drawing>
              <wp:anchor distT="0" distB="0" distL="114300" distR="114300" simplePos="0" relativeHeight="251666432" behindDoc="0" locked="0" layoutInCell="1" allowOverlap="1" wp14:anchorId="7593B3DF" wp14:editId="3E686C12">
                <wp:simplePos x="0" y="0"/>
                <wp:positionH relativeFrom="column">
                  <wp:posOffset>-6350</wp:posOffset>
                </wp:positionH>
                <wp:positionV relativeFrom="paragraph">
                  <wp:posOffset>1092200</wp:posOffset>
                </wp:positionV>
                <wp:extent cx="5950585" cy="2945130"/>
                <wp:effectExtent l="0" t="0" r="0" b="0"/>
                <wp:wrapTopAndBottom/>
                <wp:docPr id="80" name="Frame8"/>
                <wp:cNvGraphicFramePr/>
                <a:graphic xmlns:a="http://schemas.openxmlformats.org/drawingml/2006/main">
                  <a:graphicData uri="http://schemas.microsoft.com/office/word/2010/wordprocessingShape">
                    <wps:wsp>
                      <wps:cNvSpPr txBox="1"/>
                      <wps:spPr>
                        <a:xfrm>
                          <a:off x="0" y="0"/>
                          <a:ext cx="5950585" cy="2945130"/>
                        </a:xfrm>
                        <a:prstGeom prst="rect">
                          <a:avLst/>
                        </a:prstGeom>
                      </wps:spPr>
                      <wps:txbx>
                        <w:txbxContent>
                          <w:p w:rsidR="006A71D6" w:rsidRDefault="006A71D6" w:rsidP="00961965">
                            <w:pPr>
                              <w:pStyle w:val="a9"/>
                              <w:jc w:val="center"/>
                            </w:pPr>
                            <w:r>
                              <w:rPr>
                                <w:noProof/>
                                <w:lang w:val="ru-RU" w:eastAsia="ru-RU" w:bidi="ar-SA"/>
                              </w:rPr>
                              <w:drawing>
                                <wp:inline distT="0" distB="0" distL="0" distR="0" wp14:anchorId="4AB3920B" wp14:editId="65F68EEE">
                                  <wp:extent cx="5624087" cy="2200939"/>
                                  <wp:effectExtent l="0" t="0" r="0" b="8890"/>
                                  <wp:docPr id="17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
                                          <pic:cNvPicPr>
                                            <a:picLocks noChangeAspect="1" noChangeArrowheads="1"/>
                                          </pic:cNvPicPr>
                                        </pic:nvPicPr>
                                        <pic:blipFill>
                                          <a:blip r:embed="rId34"/>
                                          <a:stretch>
                                            <a:fillRect/>
                                          </a:stretch>
                                        </pic:blipFill>
                                        <pic:spPr bwMode="auto">
                                          <a:xfrm>
                                            <a:off x="0" y="0"/>
                                            <a:ext cx="5735938" cy="2244711"/>
                                          </a:xfrm>
                                          <a:prstGeom prst="rect">
                                            <a:avLst/>
                                          </a:prstGeom>
                                        </pic:spPr>
                                      </pic:pic>
                                    </a:graphicData>
                                  </a:graphic>
                                </wp:inline>
                              </w:drawing>
                            </w:r>
                            <w:r>
                              <w:rPr>
                                <w:vanish/>
                              </w:rPr>
                              <w:br/>
                            </w:r>
                            <w:r w:rsidRPr="005C1878">
                              <w:rPr>
                                <w:rFonts w:ascii="Times New Roman" w:hAnsi="Times New Roman" w:cs="Times New Roman"/>
                                <w:i w:val="0"/>
                              </w:rPr>
                              <w:t>Рисунок</w:t>
                            </w:r>
                            <w:r w:rsidRPr="005C1878">
                              <w:rPr>
                                <w:rFonts w:ascii="Times New Roman" w:hAnsi="Times New Roman" w:cs="Times New Roman"/>
                                <w:i w:val="0"/>
                                <w:lang w:val="ru-RU"/>
                              </w:rPr>
                              <w:t xml:space="preserve"> 3.5 </w:t>
                            </w:r>
                            <w:r w:rsidRPr="005C1878">
                              <w:rPr>
                                <w:rFonts w:ascii="Times New Roman" w:hAnsi="Times New Roman" w:cs="Times New Roman"/>
                                <w:i w:val="0"/>
                              </w:rPr>
                              <w:t xml:space="preserve">- </w:t>
                            </w:r>
                            <w:r w:rsidRPr="005C1878">
                              <w:rPr>
                                <w:rFonts w:ascii="Times New Roman" w:hAnsi="Times New Roman" w:cs="Times New Roman"/>
                                <w:i w:val="0"/>
                                <w:lang w:val="ru-RU"/>
                              </w:rPr>
                              <w:t>Схема работы рекуррентной сети</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593B3DF" id="Frame8" o:spid="_x0000_s1050" type="#_x0000_t202" style="position:absolute;left:0;text-align:left;margin-left:-.5pt;margin-top:86pt;width:468.55pt;height:23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" filled="f" stroked="f">
                <v:textbox inset="0,0,0,0">
                  <w:txbxContent>
                    <w:p w:rsidR="006A71D6" w:rsidRDefault="006A71D6" w:rsidP="00961965">
                      <w:pPr>
                        <w:pStyle w:val="a9"/>
                        <w:jc w:val="center"/>
                      </w:pPr>
                      <w:r>
                        <w:rPr>
                          <w:noProof/>
                          <w:lang w:val="ru-RU" w:eastAsia="ru-RU" w:bidi="ar-SA"/>
                        </w:rPr>
                        <w:drawing>
                          <wp:inline distT="0" distB="0" distL="0" distR="0" wp14:anchorId="4AB3920B" wp14:editId="65F68EEE">
                            <wp:extent cx="5624087" cy="2200939"/>
                            <wp:effectExtent l="0" t="0" r="0" b="8890"/>
                            <wp:docPr id="17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
                                    <pic:cNvPicPr>
                                      <a:picLocks noChangeAspect="1" noChangeArrowheads="1"/>
                                    </pic:cNvPicPr>
                                  </pic:nvPicPr>
                                  <pic:blipFill>
                                    <a:blip r:embed="rId34"/>
                                    <a:stretch>
                                      <a:fillRect/>
                                    </a:stretch>
                                  </pic:blipFill>
                                  <pic:spPr bwMode="auto">
                                    <a:xfrm>
                                      <a:off x="0" y="0"/>
                                      <a:ext cx="5735938" cy="2244711"/>
                                    </a:xfrm>
                                    <a:prstGeom prst="rect">
                                      <a:avLst/>
                                    </a:prstGeom>
                                  </pic:spPr>
                                </pic:pic>
                              </a:graphicData>
                            </a:graphic>
                          </wp:inline>
                        </w:drawing>
                      </w:r>
                      <w:r>
                        <w:rPr>
                          <w:vanish/>
                        </w:rPr>
                        <w:br/>
                      </w:r>
                      <w:r w:rsidRPr="005C1878">
                        <w:rPr>
                          <w:rFonts w:ascii="Times New Roman" w:hAnsi="Times New Roman" w:cs="Times New Roman"/>
                          <w:i w:val="0"/>
                        </w:rPr>
                        <w:t>Рисунок</w:t>
                      </w:r>
                      <w:r w:rsidRPr="005C1878">
                        <w:rPr>
                          <w:rFonts w:ascii="Times New Roman" w:hAnsi="Times New Roman" w:cs="Times New Roman"/>
                          <w:i w:val="0"/>
                          <w:lang w:val="ru-RU"/>
                        </w:rPr>
                        <w:t xml:space="preserve"> 3.5 </w:t>
                      </w:r>
                      <w:r w:rsidRPr="005C1878">
                        <w:rPr>
                          <w:rFonts w:ascii="Times New Roman" w:hAnsi="Times New Roman" w:cs="Times New Roman"/>
                          <w:i w:val="0"/>
                        </w:rPr>
                        <w:t xml:space="preserve">- </w:t>
                      </w:r>
                      <w:r w:rsidRPr="005C1878">
                        <w:rPr>
                          <w:rFonts w:ascii="Times New Roman" w:hAnsi="Times New Roman" w:cs="Times New Roman"/>
                          <w:i w:val="0"/>
                          <w:lang w:val="ru-RU"/>
                        </w:rPr>
                        <w:t>Схема работы рекуррентной сети</w:t>
                      </w:r>
                    </w:p>
                  </w:txbxContent>
                </v:textbox>
                <w10:wrap type="topAndBottom"/>
              </v:shape>
            </w:pict>
          </mc:Fallback>
        </mc:AlternateContent>
      </w:r>
      <w:r w:rsidR="0043732B" w:rsidRPr="00973ADC">
        <w:rPr>
          <w:rFonts w:cs="Times New Roman"/>
        </w:rPr>
        <w:tab/>
      </w:r>
      <w:r w:rsidR="00961965">
        <w:rPr>
          <w:rFonts w:cs="Times New Roman"/>
        </w:rPr>
        <w:t>В</w:t>
      </w:r>
      <w:r w:rsidR="0043732B" w:rsidRPr="00973ADC">
        <w:rPr>
          <w:rFonts w:cs="Times New Roman"/>
        </w:rPr>
        <w:t xml:space="preserve"> любой рекуррентной нейронной сети присутствует скрытое состояние, которое сохраняется в</w:t>
      </w:r>
      <w:r w:rsidR="00961965">
        <w:rPr>
          <w:rFonts w:cs="Times New Roman"/>
        </w:rPr>
        <w:t xml:space="preserve"> нейроне</w:t>
      </w:r>
      <w:r w:rsidR="0043732B" w:rsidRPr="00973ADC">
        <w:rPr>
          <w:rFonts w:cs="Times New Roman"/>
        </w:rPr>
        <w:t xml:space="preserve"> и используется при следующем срабатывании нейрона. Схема работы рекуррентной сети </w:t>
      </w:r>
      <w:r w:rsidR="005C1878">
        <w:rPr>
          <w:rFonts w:cs="Times New Roman"/>
        </w:rPr>
        <w:t>представлена на рис. 3.5</w:t>
      </w:r>
      <w:r w:rsidR="0043732B" w:rsidRPr="00973ADC">
        <w:rPr>
          <w:rFonts w:cs="Times New Roman"/>
        </w:rPr>
        <w:t>.</w:t>
      </w:r>
    </w:p>
    <w:p w:rsidR="007C3944" w:rsidRDefault="00C34CAE" w:rsidP="00961965">
      <w:pPr>
        <w:pStyle w:val="a1"/>
        <w:spacing w:after="0"/>
        <w:jc w:val="left"/>
        <w:rPr>
          <w:rFonts w:cs="Times New Roman"/>
        </w:rPr>
      </w:pPr>
      <w:r w:rsidRPr="00973ADC">
        <w:rPr>
          <w:rFonts w:cs="Times New Roman"/>
          <w:noProof/>
          <w:lang w:eastAsia="ru-RU" w:bidi="ar-SA"/>
        </w:rPr>
        <w:lastRenderedPageBreak/>
        <w:drawing>
          <wp:anchor distT="0" distB="0" distL="0" distR="0" simplePos="0" relativeHeight="251658240" behindDoc="0" locked="0" layoutInCell="1" allowOverlap="1" wp14:anchorId="4706C455" wp14:editId="69A6C9E4">
            <wp:simplePos x="0" y="0"/>
            <wp:positionH relativeFrom="column">
              <wp:posOffset>166773</wp:posOffset>
            </wp:positionH>
            <wp:positionV relativeFrom="paragraph">
              <wp:posOffset>4305</wp:posOffset>
            </wp:positionV>
            <wp:extent cx="6767165" cy="1484415"/>
            <wp:effectExtent l="0" t="0" r="0" b="0"/>
            <wp:wrapSquare wrapText="largest"/>
            <wp:docPr id="8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rotWithShape="1">
                    <a:blip r:embed="rId35">
                      <a:extLst>
                        <a:ext uri="{28A0092B-C50C-407E-A947-70E740481C1C}">
                          <a14:useLocalDpi xmlns:a14="http://schemas.microsoft.com/office/drawing/2010/main" val="0"/>
                        </a:ext>
                      </a:extLst>
                    </a:blip>
                    <a:srcRect l="6418" r="453"/>
                    <a:stretch/>
                  </pic:blipFill>
                  <pic:spPr bwMode="auto">
                    <a:xfrm>
                      <a:off x="0" y="0"/>
                      <a:ext cx="6774780" cy="148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1965">
        <w:rPr>
          <w:rFonts w:cs="Times New Roman"/>
        </w:rPr>
        <w:t>где</w:t>
      </w:r>
      <w:r w:rsidR="0043732B" w:rsidRPr="00973ADC">
        <w:rPr>
          <w:rFonts w:cs="Times New Roman"/>
        </w:rPr>
        <w:t xml:space="preserve">, </w:t>
      </w:r>
      <w:r w:rsidR="0043732B" w:rsidRPr="00973ADC">
        <w:rPr>
          <w:rFonts w:cs="Times New Roman"/>
          <w:lang w:val="en-US"/>
        </w:rPr>
        <w:t>x</w:t>
      </w:r>
      <w:r w:rsidR="0043732B" w:rsidRPr="00973ADC">
        <w:rPr>
          <w:rFonts w:cs="Times New Roman"/>
        </w:rPr>
        <w:t xml:space="preserve">1, </w:t>
      </w:r>
      <w:r w:rsidR="0043732B" w:rsidRPr="00973ADC">
        <w:rPr>
          <w:rFonts w:cs="Times New Roman"/>
          <w:lang w:val="en-US"/>
        </w:rPr>
        <w:t>x</w:t>
      </w:r>
      <w:r w:rsidR="0043732B" w:rsidRPr="00973ADC">
        <w:rPr>
          <w:rFonts w:cs="Times New Roman"/>
        </w:rPr>
        <w:t xml:space="preserve">2, </w:t>
      </w:r>
      <w:r w:rsidR="0043732B" w:rsidRPr="00973ADC">
        <w:rPr>
          <w:rFonts w:cs="Times New Roman"/>
          <w:lang w:val="en-US"/>
        </w:rPr>
        <w:t>x</w:t>
      </w:r>
      <w:r w:rsidR="0043732B" w:rsidRPr="00973ADC">
        <w:rPr>
          <w:rFonts w:cs="Times New Roman"/>
        </w:rPr>
        <w:t xml:space="preserve">3, …, </w:t>
      </w:r>
      <w:r w:rsidR="0043732B" w:rsidRPr="00973ADC">
        <w:rPr>
          <w:rFonts w:cs="Times New Roman"/>
          <w:lang w:val="en-US"/>
        </w:rPr>
        <w:t>xt</w:t>
      </w:r>
      <w:r w:rsidR="0043732B" w:rsidRPr="00973ADC">
        <w:rPr>
          <w:rFonts w:cs="Times New Roman"/>
        </w:rPr>
        <w:t xml:space="preserve"> – входные данные. </w:t>
      </w:r>
      <w:r w:rsidR="0043732B" w:rsidRPr="00973ADC">
        <w:rPr>
          <w:rFonts w:cs="Times New Roman"/>
          <w:lang w:val="en-US"/>
        </w:rPr>
        <w:t>y</w:t>
      </w:r>
      <w:r w:rsidR="0043732B" w:rsidRPr="00973ADC">
        <w:rPr>
          <w:rFonts w:cs="Times New Roman"/>
        </w:rPr>
        <w:t xml:space="preserve">1, </w:t>
      </w:r>
      <w:r w:rsidR="0043732B" w:rsidRPr="00973ADC">
        <w:rPr>
          <w:rFonts w:cs="Times New Roman"/>
          <w:lang w:val="en-US"/>
        </w:rPr>
        <w:t>y</w:t>
      </w:r>
      <w:r w:rsidR="0043732B" w:rsidRPr="00973ADC">
        <w:rPr>
          <w:rFonts w:cs="Times New Roman"/>
        </w:rPr>
        <w:t xml:space="preserve">2, </w:t>
      </w:r>
      <w:r w:rsidR="0043732B" w:rsidRPr="00973ADC">
        <w:rPr>
          <w:rFonts w:cs="Times New Roman"/>
          <w:lang w:val="en-US"/>
        </w:rPr>
        <w:t>y</w:t>
      </w:r>
      <w:r w:rsidR="00504392">
        <w:rPr>
          <w:rFonts w:cs="Times New Roman"/>
        </w:rPr>
        <w:t>3, …;</w:t>
      </w:r>
    </w:p>
    <w:p w:rsidR="007C3944" w:rsidRDefault="0043732B" w:rsidP="00961965">
      <w:pPr>
        <w:pStyle w:val="a1"/>
        <w:spacing w:after="0"/>
        <w:jc w:val="left"/>
        <w:rPr>
          <w:rFonts w:cs="Times New Roman"/>
        </w:rPr>
      </w:pPr>
      <w:r w:rsidRPr="00973ADC">
        <w:rPr>
          <w:rFonts w:cs="Times New Roman"/>
          <w:lang w:val="en-US"/>
        </w:rPr>
        <w:t>yt</w:t>
      </w:r>
      <w:r w:rsidR="007C3944">
        <w:rPr>
          <w:rFonts w:cs="Times New Roman"/>
        </w:rPr>
        <w:t xml:space="preserve"> </w:t>
      </w:r>
      <w:r w:rsidR="007C3944" w:rsidRPr="00973ADC">
        <w:rPr>
          <w:rFonts w:cs="Times New Roman"/>
        </w:rPr>
        <w:t>–</w:t>
      </w:r>
      <w:r w:rsidR="007C3944">
        <w:rPr>
          <w:rFonts w:cs="Times New Roman"/>
        </w:rPr>
        <w:t xml:space="preserve"> выходные данные</w:t>
      </w:r>
      <w:r w:rsidR="00504392">
        <w:rPr>
          <w:rFonts w:cs="Times New Roman"/>
        </w:rPr>
        <w:t>;</w:t>
      </w:r>
    </w:p>
    <w:p w:rsidR="00D1481D" w:rsidRPr="00973ADC" w:rsidRDefault="0043732B" w:rsidP="00961965">
      <w:pPr>
        <w:pStyle w:val="a1"/>
        <w:spacing w:after="0"/>
        <w:jc w:val="left"/>
        <w:rPr>
          <w:rFonts w:cs="Times New Roman"/>
        </w:rPr>
      </w:pPr>
      <w:r w:rsidRPr="00973ADC">
        <w:rPr>
          <w:rFonts w:cs="Times New Roman"/>
          <w:lang w:val="en-US"/>
        </w:rPr>
        <w:t>h</w:t>
      </w:r>
      <w:r w:rsidRPr="00973ADC">
        <w:rPr>
          <w:rFonts w:cs="Times New Roman"/>
        </w:rPr>
        <w:t xml:space="preserve">1, </w:t>
      </w:r>
      <w:r w:rsidRPr="00973ADC">
        <w:rPr>
          <w:rFonts w:cs="Times New Roman"/>
          <w:lang w:val="en-US"/>
        </w:rPr>
        <w:t>h</w:t>
      </w:r>
      <w:r w:rsidRPr="00973ADC">
        <w:rPr>
          <w:rFonts w:cs="Times New Roman"/>
        </w:rPr>
        <w:t xml:space="preserve">2, </w:t>
      </w:r>
      <w:r w:rsidRPr="00973ADC">
        <w:rPr>
          <w:rFonts w:cs="Times New Roman"/>
          <w:lang w:val="en-US"/>
        </w:rPr>
        <w:t>h</w:t>
      </w:r>
      <w:r w:rsidRPr="00973ADC">
        <w:rPr>
          <w:rFonts w:cs="Times New Roman"/>
        </w:rPr>
        <w:t xml:space="preserve">3, …, </w:t>
      </w:r>
      <w:r w:rsidRPr="00973ADC">
        <w:rPr>
          <w:rFonts w:cs="Times New Roman"/>
          <w:lang w:val="en-US"/>
        </w:rPr>
        <w:t>ht</w:t>
      </w:r>
      <w:r w:rsidRPr="00973ADC">
        <w:rPr>
          <w:rFonts w:cs="Times New Roman"/>
        </w:rPr>
        <w:t xml:space="preserve"> – информация о предшествующих да</w:t>
      </w:r>
      <w:r w:rsidR="00504392">
        <w:rPr>
          <w:rFonts w:cs="Times New Roman"/>
        </w:rPr>
        <w:t>н</w:t>
      </w:r>
      <w:r w:rsidRPr="00973ADC">
        <w:rPr>
          <w:rFonts w:cs="Times New Roman"/>
        </w:rPr>
        <w:t xml:space="preserve">ных. </w:t>
      </w:r>
    </w:p>
    <w:p w:rsidR="00D1481D" w:rsidRPr="00973ADC" w:rsidRDefault="0043732B" w:rsidP="00961965">
      <w:pPr>
        <w:pStyle w:val="a1"/>
        <w:spacing w:after="0"/>
        <w:jc w:val="left"/>
        <w:rPr>
          <w:rFonts w:cs="Times New Roman"/>
        </w:rPr>
      </w:pPr>
      <w:r w:rsidRPr="00973ADC">
        <w:rPr>
          <w:rFonts w:cs="Times New Roman"/>
        </w:rPr>
        <w:tab/>
        <w:t>Обучение рекуррентной нейронной сети производится по следующей формуле:</w:t>
      </w:r>
    </w:p>
    <w:p w:rsidR="00D1481D" w:rsidRPr="00973ADC" w:rsidRDefault="0043732B" w:rsidP="00961965">
      <w:pPr>
        <w:pStyle w:val="a1"/>
        <w:numPr>
          <w:ilvl w:val="0"/>
          <w:numId w:val="19"/>
        </w:numPr>
        <w:spacing w:after="0"/>
        <w:jc w:val="left"/>
        <w:rPr>
          <w:rFonts w:cs="Times New Roman"/>
        </w:rPr>
      </w:pPr>
      <w:r w:rsidRPr="00973ADC">
        <w:rPr>
          <w:rFonts w:cs="Times New Roman"/>
        </w:rPr>
        <w:t xml:space="preserve">Содержит информацию о предыдущих данных последовательности. Как можно заметить, </w:t>
      </w:r>
      <w:r w:rsidRPr="00973ADC">
        <w:rPr>
          <w:rFonts w:cs="Times New Roman"/>
          <w:lang w:val="en-US"/>
        </w:rPr>
        <w:t>ht</w:t>
      </w:r>
      <w:r w:rsidRPr="00973ADC">
        <w:rPr>
          <w:rFonts w:cs="Times New Roman"/>
        </w:rPr>
        <w:t xml:space="preserve"> </w:t>
      </w:r>
      <w:r w:rsidR="00E57BEA" w:rsidRPr="00973ADC">
        <w:rPr>
          <w:rFonts w:cs="Times New Roman"/>
        </w:rPr>
        <w:t>рассчитывается</w:t>
      </w:r>
      <w:r w:rsidRPr="00973ADC">
        <w:rPr>
          <w:rFonts w:cs="Times New Roman"/>
        </w:rPr>
        <w:t xml:space="preserve"> на основе предыдущего вектора данных. </w:t>
      </w:r>
      <w:r w:rsidR="00E57BEA" w:rsidRPr="00973ADC">
        <w:rPr>
          <w:rFonts w:cs="Times New Roman"/>
        </w:rPr>
        <w:t>Помимо этого,</w:t>
      </w:r>
      <w:r w:rsidRPr="00973ADC">
        <w:rPr>
          <w:rFonts w:cs="Times New Roman"/>
        </w:rPr>
        <w:t xml:space="preserve"> используется нелинейная функция активации. </w:t>
      </w:r>
      <w:r w:rsidRPr="00973ADC">
        <w:rPr>
          <w:rFonts w:cs="Times New Roman"/>
          <w:lang w:val="en-US"/>
        </w:rPr>
        <w:t>h</w:t>
      </w:r>
      <w:r w:rsidRPr="00973ADC">
        <w:rPr>
          <w:rFonts w:cs="Times New Roman"/>
        </w:rPr>
        <w:t>0 - начальный вектор скрытого состояния содержит в только нули.</w:t>
      </w:r>
    </w:p>
    <w:p w:rsidR="00D1481D" w:rsidRPr="00973ADC" w:rsidRDefault="0043732B" w:rsidP="00961965">
      <w:pPr>
        <w:pStyle w:val="a1"/>
        <w:numPr>
          <w:ilvl w:val="0"/>
          <w:numId w:val="19"/>
        </w:numPr>
        <w:spacing w:after="0"/>
        <w:jc w:val="left"/>
        <w:rPr>
          <w:rFonts w:cs="Times New Roman"/>
        </w:rPr>
      </w:pPr>
      <w:r w:rsidRPr="00973ADC">
        <w:rPr>
          <w:rFonts w:cs="Times New Roman"/>
        </w:rPr>
        <w:t xml:space="preserve">Производится расчет выходного вектора на шаге </w:t>
      </w:r>
      <w:r w:rsidRPr="00973ADC">
        <w:rPr>
          <w:rFonts w:cs="Times New Roman"/>
          <w:lang w:val="en-US"/>
        </w:rPr>
        <w:t>t</w:t>
      </w:r>
      <w:r w:rsidRPr="00973ADC">
        <w:rPr>
          <w:rFonts w:cs="Times New Roman"/>
        </w:rPr>
        <w:t xml:space="preserve">. В качестве функции используется </w:t>
      </w:r>
      <w:r w:rsidRPr="00973ADC">
        <w:rPr>
          <w:rFonts w:cs="Times New Roman"/>
          <w:lang w:val="en-US"/>
        </w:rPr>
        <w:t>Softmax</w:t>
      </w:r>
      <w:r w:rsidRPr="00973ADC">
        <w:rPr>
          <w:rFonts w:cs="Times New Roman"/>
        </w:rPr>
        <w:t>.</w:t>
      </w:r>
    </w:p>
    <w:p w:rsidR="00D1481D" w:rsidRDefault="0043732B" w:rsidP="00961965">
      <w:pPr>
        <w:pStyle w:val="a1"/>
        <w:numPr>
          <w:ilvl w:val="0"/>
          <w:numId w:val="19"/>
        </w:numPr>
        <w:spacing w:after="0"/>
        <w:jc w:val="left"/>
        <w:rPr>
          <w:rFonts w:cs="Times New Roman"/>
        </w:rPr>
      </w:pPr>
      <w:r w:rsidRPr="00973ADC">
        <w:rPr>
          <w:rFonts w:cs="Times New Roman"/>
        </w:rPr>
        <w:t xml:space="preserve">Расчет функции потерь на каждом шаге </w:t>
      </w:r>
      <w:r w:rsidRPr="00973ADC">
        <w:rPr>
          <w:rFonts w:cs="Times New Roman"/>
          <w:lang w:val="en-US"/>
        </w:rPr>
        <w:t>t</w:t>
      </w:r>
      <w:r w:rsidRPr="00973ADC">
        <w:rPr>
          <w:rFonts w:cs="Times New Roman"/>
        </w:rPr>
        <w:t>. Функция потерь необходима для подсчета ошибки между выходным результатом и настоящим результатом.</w:t>
      </w:r>
    </w:p>
    <w:p w:rsidR="00D1481D" w:rsidRPr="00973ADC" w:rsidRDefault="007C3944" w:rsidP="00961965">
      <w:pPr>
        <w:pStyle w:val="a1"/>
        <w:spacing w:after="0"/>
        <w:jc w:val="left"/>
        <w:rPr>
          <w:rFonts w:cs="Times New Roman"/>
        </w:rPr>
      </w:pPr>
      <w:r>
        <w:rPr>
          <w:rFonts w:cs="Times New Roman"/>
        </w:rPr>
        <w:t xml:space="preserve">где, </w:t>
      </w:r>
      <w:r w:rsidR="0043732B" w:rsidRPr="00973ADC">
        <w:rPr>
          <w:rFonts w:cs="Times New Roman"/>
          <w:lang w:val="en-US"/>
        </w:rPr>
        <w:t>W</w:t>
      </w:r>
      <w:r w:rsidR="0043732B" w:rsidRPr="00973ADC">
        <w:rPr>
          <w:rFonts w:cs="Times New Roman"/>
        </w:rPr>
        <w:t xml:space="preserve"> – веса нейронной сети</w:t>
      </w:r>
      <w:r>
        <w:rPr>
          <w:rFonts w:cs="Times New Roman"/>
        </w:rPr>
        <w:t>,</w:t>
      </w:r>
    </w:p>
    <w:p w:rsidR="00D1481D" w:rsidRPr="00973ADC" w:rsidRDefault="0043732B" w:rsidP="00961965">
      <w:pPr>
        <w:pStyle w:val="a1"/>
        <w:spacing w:after="0"/>
        <w:jc w:val="left"/>
        <w:rPr>
          <w:rFonts w:cs="Times New Roman"/>
        </w:rPr>
      </w:pPr>
      <w:r w:rsidRPr="00973ADC">
        <w:rPr>
          <w:rFonts w:cs="Times New Roman"/>
          <w:lang w:val="en-US"/>
        </w:rPr>
        <w:t>h</w:t>
      </w:r>
      <w:r w:rsidRPr="00973ADC">
        <w:rPr>
          <w:rFonts w:cs="Times New Roman"/>
        </w:rPr>
        <w:t xml:space="preserve"> – вектор скрытых состояний</w:t>
      </w:r>
      <w:r w:rsidR="007C3944">
        <w:rPr>
          <w:rFonts w:cs="Times New Roman"/>
        </w:rPr>
        <w:t>,</w:t>
      </w:r>
    </w:p>
    <w:p w:rsidR="00D1481D" w:rsidRPr="00973ADC" w:rsidRDefault="0043732B" w:rsidP="00961965">
      <w:pPr>
        <w:pStyle w:val="a1"/>
        <w:spacing w:after="0"/>
        <w:jc w:val="left"/>
        <w:rPr>
          <w:rFonts w:cs="Times New Roman"/>
        </w:rPr>
      </w:pPr>
      <w:r w:rsidRPr="00973ADC">
        <w:rPr>
          <w:rFonts w:cs="Times New Roman"/>
          <w:lang w:val="en-US"/>
        </w:rPr>
        <w:t>y</w:t>
      </w:r>
      <w:r w:rsidRPr="00973ADC">
        <w:rPr>
          <w:rFonts w:cs="Times New Roman"/>
        </w:rPr>
        <w:t xml:space="preserve"> – вектор выходных данных</w:t>
      </w:r>
      <w:r w:rsidR="007C3944">
        <w:rPr>
          <w:rFonts w:cs="Times New Roman"/>
        </w:rPr>
        <w:t>,</w:t>
      </w:r>
    </w:p>
    <w:p w:rsidR="00D1481D" w:rsidRPr="00973ADC" w:rsidRDefault="0043732B" w:rsidP="00961965">
      <w:pPr>
        <w:pStyle w:val="a1"/>
        <w:spacing w:after="0"/>
        <w:jc w:val="left"/>
        <w:rPr>
          <w:rFonts w:cs="Times New Roman"/>
        </w:rPr>
      </w:pPr>
      <w:r w:rsidRPr="00973ADC">
        <w:rPr>
          <w:rFonts w:cs="Times New Roman"/>
          <w:lang w:val="en-US"/>
        </w:rPr>
        <w:t>x</w:t>
      </w:r>
      <w:r w:rsidRPr="00973ADC">
        <w:rPr>
          <w:rFonts w:cs="Times New Roman"/>
        </w:rPr>
        <w:t xml:space="preserve"> – вектор входных данных</w:t>
      </w:r>
      <w:r w:rsidR="007C3944">
        <w:rPr>
          <w:rFonts w:cs="Times New Roman"/>
        </w:rPr>
        <w:t>,</w:t>
      </w:r>
    </w:p>
    <w:p w:rsidR="00D1481D" w:rsidRPr="00973ADC" w:rsidRDefault="0043732B" w:rsidP="00961965">
      <w:pPr>
        <w:pStyle w:val="a1"/>
        <w:spacing w:after="0"/>
        <w:jc w:val="left"/>
        <w:rPr>
          <w:rFonts w:cs="Times New Roman"/>
        </w:rPr>
      </w:pPr>
      <w:r w:rsidRPr="00973ADC">
        <w:rPr>
          <w:rFonts w:cs="Times New Roman"/>
          <w:lang w:val="en-US"/>
        </w:rPr>
        <w:t>J</w:t>
      </w:r>
      <w:r w:rsidRPr="00973ADC">
        <w:rPr>
          <w:rFonts w:cs="Times New Roman"/>
        </w:rPr>
        <w:t xml:space="preserve"> – функция потерь</w:t>
      </w:r>
      <w:r w:rsidR="007C3944">
        <w:rPr>
          <w:rFonts w:cs="Times New Roman"/>
        </w:rPr>
        <w:t>.</w:t>
      </w:r>
    </w:p>
    <w:p w:rsidR="00D1481D" w:rsidRPr="00973ADC" w:rsidRDefault="0043732B" w:rsidP="00961965">
      <w:pPr>
        <w:pStyle w:val="a1"/>
        <w:spacing w:after="0"/>
        <w:jc w:val="left"/>
        <w:rPr>
          <w:rFonts w:cs="Times New Roman"/>
        </w:rPr>
      </w:pPr>
      <w:r w:rsidRPr="00973ADC">
        <w:rPr>
          <w:rFonts w:cs="Times New Roman"/>
        </w:rPr>
        <w:tab/>
        <w:t xml:space="preserve">Обучение нейронной сети производится до тех пор, пока </w:t>
      </w:r>
      <w:r w:rsidR="00E57BEA" w:rsidRPr="00973ADC">
        <w:rPr>
          <w:rFonts w:cs="Times New Roman"/>
          <w:lang w:val="en-US"/>
        </w:rPr>
        <w:t>J</w:t>
      </w:r>
      <w:r w:rsidR="00E57BEA" w:rsidRPr="00973ADC">
        <w:rPr>
          <w:rFonts w:cs="Times New Roman"/>
        </w:rPr>
        <w:t xml:space="preserve"> -</w:t>
      </w:r>
      <w:r w:rsidRPr="00973ADC">
        <w:rPr>
          <w:rFonts w:cs="Times New Roman"/>
        </w:rPr>
        <w:t xml:space="preserve"> функция потерь не будет удовлетворительно малой.</w:t>
      </w:r>
    </w:p>
    <w:p w:rsidR="00D1481D" w:rsidRPr="00973ADC" w:rsidRDefault="0043732B" w:rsidP="00961965">
      <w:pPr>
        <w:pStyle w:val="a1"/>
        <w:spacing w:after="0"/>
        <w:jc w:val="left"/>
        <w:rPr>
          <w:rFonts w:cs="Times New Roman"/>
        </w:rPr>
      </w:pPr>
      <w:r w:rsidRPr="00973ADC">
        <w:rPr>
          <w:rFonts w:cs="Times New Roman"/>
        </w:rPr>
        <w:tab/>
        <w:t>Основными признаками, на основе которых строился прогноз выработки энергии для ФЭП, являются: температура окружающей среды, температура инвертора, температура модулей ФЭП, интенсивность излучения, относи</w:t>
      </w:r>
      <w:r w:rsidRPr="00973ADC">
        <w:rPr>
          <w:rFonts w:cs="Times New Roman"/>
        </w:rPr>
        <w:lastRenderedPageBreak/>
        <w:t xml:space="preserve">тельная влажность, скорость и направление ветра, а также текущий месяц и час. Прогнозируемой величиной является количество энергии в Вт*ч. </w:t>
      </w:r>
    </w:p>
    <w:p w:rsidR="00D1481D" w:rsidRPr="00973ADC" w:rsidRDefault="0043732B" w:rsidP="00961965">
      <w:pPr>
        <w:pStyle w:val="a1"/>
        <w:spacing w:after="0"/>
        <w:jc w:val="left"/>
        <w:rPr>
          <w:rFonts w:cs="Times New Roman"/>
        </w:rPr>
      </w:pPr>
      <w:r w:rsidRPr="00973ADC">
        <w:rPr>
          <w:rFonts w:cs="Times New Roman"/>
        </w:rPr>
        <w:tab/>
        <w:t xml:space="preserve">Для ветроэнергетических установок (ВЭУ) используются аналогичные параметры: температура окружающей среды, температура, давления воздуха, влажность, скорость ветра и направление ветра. В перечень временных признаков входят месяц, день и час. Прогнозируемой величиной является количество энергии в Вт*ч. </w:t>
      </w:r>
    </w:p>
    <w:p w:rsidR="00D1481D" w:rsidRPr="00973ADC" w:rsidRDefault="0043732B" w:rsidP="00961965">
      <w:pPr>
        <w:pStyle w:val="a1"/>
        <w:spacing w:after="0"/>
        <w:jc w:val="left"/>
        <w:rPr>
          <w:rFonts w:cs="Times New Roman"/>
        </w:rPr>
      </w:pPr>
      <w:r w:rsidRPr="00973ADC">
        <w:rPr>
          <w:rFonts w:cs="Times New Roman"/>
        </w:rPr>
        <w:tab/>
        <w:t xml:space="preserve">Прогнозирование потребления электроэнергии в помещениях является аналогичной задачей, но в ней используются другие признаки, так как потребление зависит не только от состояния окружающей среды, но и других факторов, влияющих на поведение людей. </w:t>
      </w:r>
    </w:p>
    <w:p w:rsidR="00D1481D" w:rsidRPr="00973ADC" w:rsidRDefault="00961965" w:rsidP="00961965">
      <w:pPr>
        <w:pStyle w:val="a1"/>
        <w:spacing w:after="0"/>
        <w:jc w:val="left"/>
        <w:rPr>
          <w:rFonts w:cs="Times New Roman"/>
        </w:rPr>
      </w:pPr>
      <w:r w:rsidRPr="00973ADC">
        <w:rPr>
          <w:rFonts w:cs="Times New Roman"/>
          <w:noProof/>
          <w:lang w:eastAsia="ru-RU" w:bidi="ar-SA"/>
        </w:rPr>
        <mc:AlternateContent>
          <mc:Choice Requires="wps">
            <w:drawing>
              <wp:anchor distT="0" distB="0" distL="0" distR="0" simplePos="0" relativeHeight="251669504" behindDoc="0" locked="0" layoutInCell="1" allowOverlap="1" wp14:anchorId="3E9C27F0" wp14:editId="07B5028D">
                <wp:simplePos x="0" y="0"/>
                <wp:positionH relativeFrom="column">
                  <wp:posOffset>-22860</wp:posOffset>
                </wp:positionH>
                <wp:positionV relativeFrom="paragraph">
                  <wp:posOffset>1402080</wp:posOffset>
                </wp:positionV>
                <wp:extent cx="5964555" cy="4105275"/>
                <wp:effectExtent l="0" t="0" r="0" b="0"/>
                <wp:wrapSquare wrapText="largest"/>
                <wp:docPr id="84" name="Frame9"/>
                <wp:cNvGraphicFramePr/>
                <a:graphic xmlns:a="http://schemas.openxmlformats.org/drawingml/2006/main">
                  <a:graphicData uri="http://schemas.microsoft.com/office/word/2010/wordprocessingShape">
                    <wps:wsp>
                      <wps:cNvSpPr txBox="1"/>
                      <wps:spPr>
                        <a:xfrm>
                          <a:off x="0" y="0"/>
                          <a:ext cx="5964555" cy="4105275"/>
                        </a:xfrm>
                        <a:prstGeom prst="rect">
                          <a:avLst/>
                        </a:prstGeom>
                      </wps:spPr>
                      <wps:txbx>
                        <w:txbxContent>
                          <w:p w:rsidR="006A71D6" w:rsidRPr="0066154B" w:rsidRDefault="006A71D6" w:rsidP="00961965">
                            <w:pPr>
                              <w:pStyle w:val="a9"/>
                              <w:spacing w:after="0"/>
                              <w:jc w:val="center"/>
                              <w:rPr>
                                <w:lang w:val="ru-RU"/>
                              </w:rPr>
                            </w:pPr>
                            <w:r>
                              <w:rPr>
                                <w:noProof/>
                                <w:vanish/>
                                <w:lang w:val="ru-RU" w:eastAsia="ru-RU" w:bidi="ar-SA"/>
                              </w:rPr>
                              <w:drawing>
                                <wp:inline distT="0" distB="0" distL="0" distR="0" wp14:anchorId="3ED61F9F" wp14:editId="3787E477">
                                  <wp:extent cx="5912335" cy="3242931"/>
                                  <wp:effectExtent l="0" t="0" r="0" b="0"/>
                                  <wp:docPr id="17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9"/>
                                          <pic:cNvPicPr>
                                            <a:picLocks noChangeAspect="1" noChangeArrowheads="1"/>
                                          </pic:cNvPicPr>
                                        </pic:nvPicPr>
                                        <pic:blipFill>
                                          <a:blip r:embed="rId36"/>
                                          <a:stretch>
                                            <a:fillRect/>
                                          </a:stretch>
                                        </pic:blipFill>
                                        <pic:spPr bwMode="auto">
                                          <a:xfrm>
                                            <a:off x="0" y="0"/>
                                            <a:ext cx="6044143" cy="3315228"/>
                                          </a:xfrm>
                                          <a:prstGeom prst="rect">
                                            <a:avLst/>
                                          </a:prstGeom>
                                        </pic:spPr>
                                      </pic:pic>
                                    </a:graphicData>
                                  </a:graphic>
                                </wp:inline>
                              </w:drawing>
                            </w:r>
                            <w:r w:rsidRPr="005C1878">
                              <w:rPr>
                                <w:rFonts w:ascii="Times New Roman" w:hAnsi="Times New Roman" w:cs="Times New Roman"/>
                                <w:i w:val="0"/>
                                <w:lang w:val="ru-RU"/>
                              </w:rPr>
                              <w:t>Рисунок 3.6 - Сравнение реальных величин и спрогнозированных для ФЭП</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3E9C27F0" id="Frame9" o:spid="_x0000_s1051" type="#_x0000_t202" style="position:absolute;margin-left:-1.8pt;margin-top:110.4pt;width:469.65pt;height:323.25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" filled="f" stroked="f">
                <v:textbox inset="0,0,0,0">
                  <w:txbxContent>
                    <w:p w:rsidR="006A71D6" w:rsidRPr="0066154B" w:rsidRDefault="006A71D6" w:rsidP="00961965">
                      <w:pPr>
                        <w:pStyle w:val="a9"/>
                        <w:spacing w:after="0"/>
                        <w:jc w:val="center"/>
                        <w:rPr>
                          <w:lang w:val="ru-RU"/>
                        </w:rPr>
                      </w:pPr>
                      <w:r>
                        <w:rPr>
                          <w:noProof/>
                          <w:vanish/>
                          <w:lang w:val="ru-RU" w:eastAsia="ru-RU" w:bidi="ar-SA"/>
                        </w:rPr>
                        <w:drawing>
                          <wp:inline distT="0" distB="0" distL="0" distR="0" wp14:anchorId="3ED61F9F" wp14:editId="3787E477">
                            <wp:extent cx="5912335" cy="3242931"/>
                            <wp:effectExtent l="0" t="0" r="0" b="0"/>
                            <wp:docPr id="17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9"/>
                                    <pic:cNvPicPr>
                                      <a:picLocks noChangeAspect="1" noChangeArrowheads="1"/>
                                    </pic:cNvPicPr>
                                  </pic:nvPicPr>
                                  <pic:blipFill>
                                    <a:blip r:embed="rId36"/>
                                    <a:stretch>
                                      <a:fillRect/>
                                    </a:stretch>
                                  </pic:blipFill>
                                  <pic:spPr bwMode="auto">
                                    <a:xfrm>
                                      <a:off x="0" y="0"/>
                                      <a:ext cx="6044143" cy="3315228"/>
                                    </a:xfrm>
                                    <a:prstGeom prst="rect">
                                      <a:avLst/>
                                    </a:prstGeom>
                                  </pic:spPr>
                                </pic:pic>
                              </a:graphicData>
                            </a:graphic>
                          </wp:inline>
                        </w:drawing>
                      </w:r>
                      <w:r w:rsidRPr="005C1878">
                        <w:rPr>
                          <w:rFonts w:ascii="Times New Roman" w:hAnsi="Times New Roman" w:cs="Times New Roman"/>
                          <w:i w:val="0"/>
                          <w:lang w:val="ru-RU"/>
                        </w:rPr>
                        <w:t>Рисунок 3.6 - Сравнение реальных величин и спрогнозированных для ФЭП</w:t>
                      </w:r>
                    </w:p>
                  </w:txbxContent>
                </v:textbox>
                <w10:wrap type="square" side="largest"/>
              </v:shape>
            </w:pict>
          </mc:Fallback>
        </mc:AlternateContent>
      </w:r>
      <w:r w:rsidR="0043732B" w:rsidRPr="00973ADC">
        <w:rPr>
          <w:rFonts w:cs="Times New Roman"/>
        </w:rPr>
        <w:tab/>
        <w:t>Унификация алгоритма для обучения в каждом случае позволила упростить обучение и сделать его более понятным для восприятия человеком, поэтому в дальнейшем будет разбираться пример подходящий для каждого вышеупомянутого случая.</w:t>
      </w:r>
    </w:p>
    <w:p w:rsidR="00D1481D" w:rsidRPr="00973ADC" w:rsidRDefault="0043732B" w:rsidP="00961965">
      <w:pPr>
        <w:pStyle w:val="a1"/>
        <w:spacing w:after="0"/>
        <w:jc w:val="left"/>
        <w:rPr>
          <w:rFonts w:cs="Times New Roman"/>
        </w:rPr>
      </w:pPr>
      <w:r w:rsidRPr="00973ADC">
        <w:rPr>
          <w:rFonts w:cs="Times New Roman"/>
        </w:rPr>
        <w:lastRenderedPageBreak/>
        <w:tab/>
        <w:t xml:space="preserve">Входными данными для обучения нейронной сети является временной ряд, состоящий из данных за предшествующие 24 часа, на основе которых предсказывались следующие 6 часов. Каждый час содержал в себе полный набор признаков для конкретного случая. </w:t>
      </w:r>
    </w:p>
    <w:p w:rsidR="00D1481D" w:rsidRPr="00973ADC" w:rsidRDefault="0043732B" w:rsidP="00961965">
      <w:pPr>
        <w:pStyle w:val="a1"/>
        <w:spacing w:after="0"/>
        <w:jc w:val="left"/>
        <w:rPr>
          <w:rFonts w:cs="Times New Roman"/>
        </w:rPr>
      </w:pPr>
      <w:r w:rsidRPr="00973ADC">
        <w:rPr>
          <w:rFonts w:cs="Times New Roman"/>
        </w:rPr>
        <w:tab/>
        <w:t>Во всех случаях средняя погрешность составляла около 10-15% от реального значения, что позволяет строить надежные прогнозы для дальнейшего использования.</w:t>
      </w:r>
      <w:r w:rsidR="00873A59">
        <w:rPr>
          <w:rFonts w:cs="Times New Roman"/>
        </w:rPr>
        <w:t xml:space="preserve"> В качестве примера, на рис. 3.6</w:t>
      </w:r>
      <w:r w:rsidRPr="00973ADC">
        <w:rPr>
          <w:rFonts w:cs="Times New Roman"/>
        </w:rPr>
        <w:t xml:space="preserve"> представлено сравнение спрогнозированных и реальных значений для фотоэлектрических панелей.</w:t>
      </w:r>
    </w:p>
    <w:p w:rsidR="00D1481D" w:rsidRDefault="0043732B" w:rsidP="00961965">
      <w:pPr>
        <w:pStyle w:val="a1"/>
        <w:spacing w:after="0"/>
        <w:jc w:val="left"/>
        <w:rPr>
          <w:rFonts w:cs="Times New Roman"/>
        </w:rPr>
      </w:pPr>
      <w:r w:rsidRPr="00973ADC">
        <w:rPr>
          <w:rFonts w:cs="Times New Roman"/>
        </w:rPr>
        <w:tab/>
        <w:t xml:space="preserve">В данном случае стоит упомянуть, что рекуррентные нейронные сети отлично справляются с прогнозированием временных рядов, так как в них содержатся устойчивые временные тренды. Это утверждение верно для ФЭП и потребителей энергии. Производство энергии ВЭУ зависит от климатических условий, но в климатических условиях нет ярко выраженной зависимости от временных признаков. В данном случае играет роль инертность погодных условий, так как изменения погода, а соответственно и скорости ветра происходит по одним и тем же шаблонам. Кратковременная память, которая свойственна </w:t>
      </w:r>
      <w:r w:rsidRPr="00973ADC">
        <w:rPr>
          <w:rFonts w:cs="Times New Roman"/>
          <w:lang w:val="en-US"/>
        </w:rPr>
        <w:t>LSTM</w:t>
      </w:r>
      <w:r w:rsidRPr="00973ADC">
        <w:rPr>
          <w:rFonts w:cs="Times New Roman"/>
        </w:rPr>
        <w:t>, позволяет не забывать данные шаблоны изменения погоды и успешно прогнозировать потенциальную выработку энергии.</w:t>
      </w:r>
    </w:p>
    <w:p w:rsidR="00961965" w:rsidRPr="00973ADC" w:rsidRDefault="00961965" w:rsidP="00961965">
      <w:pPr>
        <w:pStyle w:val="a1"/>
        <w:spacing w:after="0"/>
        <w:jc w:val="left"/>
        <w:rPr>
          <w:rFonts w:cs="Times New Roman"/>
        </w:rPr>
      </w:pPr>
    </w:p>
    <w:p w:rsidR="00D1481D" w:rsidRPr="00973ADC" w:rsidRDefault="00961965">
      <w:pPr>
        <w:pStyle w:val="3"/>
        <w:rPr>
          <w:rFonts w:ascii="Times New Roman" w:hAnsi="Times New Roman" w:cs="Times New Roman"/>
          <w:lang w:val="ru-RU"/>
        </w:rPr>
      </w:pPr>
      <w:bookmarkStart w:id="40" w:name="_Toc43309157"/>
      <w:r>
        <w:rPr>
          <w:rFonts w:ascii="Times New Roman" w:hAnsi="Times New Roman" w:cs="Times New Roman"/>
          <w:lang w:val="ru-RU"/>
        </w:rPr>
        <w:t>3.3.4</w:t>
      </w:r>
      <w:r w:rsidR="0043732B" w:rsidRPr="00973ADC">
        <w:rPr>
          <w:rFonts w:ascii="Times New Roman" w:hAnsi="Times New Roman" w:cs="Times New Roman"/>
          <w:lang w:val="ru-RU"/>
        </w:rPr>
        <w:t xml:space="preserve"> Оптимизация энергоснабжения с помощью линейного программирования</w:t>
      </w:r>
      <w:bookmarkEnd w:id="40"/>
    </w:p>
    <w:p w:rsidR="00D1481D" w:rsidRPr="00973ADC" w:rsidRDefault="0043732B" w:rsidP="00961965">
      <w:pPr>
        <w:pStyle w:val="a1"/>
        <w:spacing w:after="0"/>
        <w:jc w:val="left"/>
        <w:rPr>
          <w:rFonts w:cs="Times New Roman"/>
        </w:rPr>
      </w:pPr>
      <w:r w:rsidRPr="00973ADC">
        <w:rPr>
          <w:rFonts w:cs="Times New Roman"/>
        </w:rPr>
        <w:tab/>
      </w:r>
      <w:r w:rsidR="007A2E83" w:rsidRPr="00973ADC">
        <w:rPr>
          <w:rFonts w:cs="Times New Roman"/>
        </w:rPr>
        <w:t xml:space="preserve">После вычисления прогнозов для каждого источника и нагрузки, необходимо </w:t>
      </w:r>
      <w:r w:rsidRPr="00973ADC">
        <w:rPr>
          <w:rFonts w:cs="Times New Roman"/>
        </w:rPr>
        <w:t>составить задачу линейного программирования для нахождения оптимального баланса мощности с минимальными экономическими затратами.</w:t>
      </w:r>
    </w:p>
    <w:p w:rsidR="00D1481D" w:rsidRPr="00973ADC" w:rsidRDefault="0043732B" w:rsidP="00961965">
      <w:pPr>
        <w:pStyle w:val="a1"/>
        <w:spacing w:after="0"/>
        <w:jc w:val="left"/>
        <w:rPr>
          <w:rFonts w:cs="Times New Roman"/>
        </w:rPr>
      </w:pPr>
      <w:r w:rsidRPr="00973ADC">
        <w:rPr>
          <w:rFonts w:cs="Times New Roman"/>
        </w:rPr>
        <w:tab/>
        <w:t>Линейное программирование является идеальным решением проблемы на теку</w:t>
      </w:r>
      <w:r w:rsidR="007A2E83" w:rsidRPr="00973ADC">
        <w:rPr>
          <w:rFonts w:cs="Times New Roman"/>
        </w:rPr>
        <w:t>щем шаге, так как оно позволяет</w:t>
      </w:r>
      <w:r w:rsidRPr="00973ADC">
        <w:rPr>
          <w:rFonts w:cs="Times New Roman"/>
        </w:rPr>
        <w:t xml:space="preserve"> получить самое оптимальное решение задачи с минимальными расчетными затратами. Помимо линейного программирования на данном этапе можно использовать машинное обучение. Даже </w:t>
      </w:r>
      <w:r w:rsidR="007A2E83" w:rsidRPr="00973ADC">
        <w:rPr>
          <w:rFonts w:cs="Times New Roman"/>
        </w:rPr>
        <w:t>несмотря</w:t>
      </w:r>
      <w:r w:rsidRPr="00973ADC">
        <w:rPr>
          <w:rFonts w:cs="Times New Roman"/>
        </w:rPr>
        <w:t xml:space="preserve"> на то, что многие алгоритмы машинного обучения могут ре</w:t>
      </w:r>
      <w:r w:rsidRPr="00973ADC">
        <w:rPr>
          <w:rFonts w:cs="Times New Roman"/>
        </w:rPr>
        <w:lastRenderedPageBreak/>
        <w:t>шать текущую задачу, их ответ сложно представить в понятном для человека виде. Поэтому, в случае неоптимального решения поставленной задачи, будет невозможно понять, почему модель пришла именно к такому выводу и коррекция модели займет неопределенное количество времени. Линейное программирование, с другой стороны, является детерминистическим подходом к решению и легко интерпретируется.</w:t>
      </w:r>
    </w:p>
    <w:p w:rsidR="00D1481D" w:rsidRPr="00973ADC" w:rsidRDefault="0043732B" w:rsidP="00961965">
      <w:pPr>
        <w:pStyle w:val="a1"/>
        <w:spacing w:after="0"/>
        <w:jc w:val="left"/>
        <w:rPr>
          <w:rFonts w:cs="Times New Roman"/>
        </w:rPr>
      </w:pPr>
      <w:r w:rsidRPr="00973ADC">
        <w:rPr>
          <w:rFonts w:cs="Times New Roman"/>
        </w:rPr>
        <w:tab/>
        <w:t xml:space="preserve">Линейное программирование — это метод достижения лучшего решения (максимизация прибыли или минимизация затрат) математической модели, требования которой определены линейными уравнениями. Технически, методы линейного программирования позволяют оптимизировать значение целевой функции в </w:t>
      </w:r>
      <w:r w:rsidRPr="00973ADC">
        <w:rPr>
          <w:rFonts w:cs="Times New Roman"/>
          <w:lang w:val="en-US"/>
        </w:rPr>
        <w:t>n</w:t>
      </w:r>
      <w:r w:rsidRPr="00973ADC">
        <w:rPr>
          <w:rFonts w:cs="Times New Roman"/>
        </w:rPr>
        <w:t>-мерном пространстве.</w:t>
      </w:r>
    </w:p>
    <w:p w:rsidR="00204181" w:rsidRPr="00973ADC" w:rsidRDefault="0043732B" w:rsidP="00961965">
      <w:pPr>
        <w:pStyle w:val="a1"/>
        <w:spacing w:after="0"/>
        <w:jc w:val="left"/>
        <w:rPr>
          <w:rFonts w:cs="Times New Roman"/>
        </w:rPr>
      </w:pPr>
      <w:r w:rsidRPr="00973ADC">
        <w:rPr>
          <w:rFonts w:cs="Times New Roman"/>
        </w:rPr>
        <w:tab/>
        <w:t>В простейшем виде задача линейного программирования состоит из нескольких необходимых условий.</w:t>
      </w:r>
    </w:p>
    <w:p w:rsidR="00D1481D" w:rsidRPr="00973ADC" w:rsidRDefault="0043732B">
      <w:pPr>
        <w:pStyle w:val="a1"/>
        <w:jc w:val="left"/>
        <w:rPr>
          <w:rFonts w:cs="Times New Roman"/>
        </w:rPr>
      </w:pPr>
      <w:r w:rsidRPr="00973ADC">
        <w:rPr>
          <w:rFonts w:cs="Times New Roman"/>
        </w:rPr>
        <w:t>Целевая функция:</w:t>
      </w:r>
    </w:p>
    <w:p w:rsidR="00D1481D" w:rsidRPr="00973ADC" w:rsidRDefault="00204181" w:rsidP="00204181">
      <w:pPr>
        <w:pStyle w:val="a1"/>
        <w:jc w:val="right"/>
        <w:rPr>
          <w:rFonts w:cs="Times New Roman"/>
        </w:rPr>
      </w:pPr>
      <w:r w:rsidRPr="00973ADC">
        <w:rPr>
          <w:rFonts w:cs="Times New Roman"/>
          <w:noProof/>
          <w:lang w:eastAsia="ru-RU" w:bidi="ar-SA"/>
        </w:rPr>
        <w:drawing>
          <wp:anchor distT="0" distB="0" distL="0" distR="0" simplePos="0" relativeHeight="251662336" behindDoc="0" locked="0" layoutInCell="1" allowOverlap="1" wp14:anchorId="462F7EF7" wp14:editId="272695DC">
            <wp:simplePos x="0" y="0"/>
            <wp:positionH relativeFrom="column">
              <wp:posOffset>635</wp:posOffset>
            </wp:positionH>
            <wp:positionV relativeFrom="paragraph">
              <wp:posOffset>7620</wp:posOffset>
            </wp:positionV>
            <wp:extent cx="2194560" cy="248920"/>
            <wp:effectExtent l="0" t="0" r="0" b="0"/>
            <wp:wrapSquare wrapText="largest"/>
            <wp:docPr id="8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0"/>
                    <pic:cNvPicPr>
                      <a:picLocks noChangeAspect="1" noChangeArrowheads="1"/>
                    </pic:cNvPicPr>
                  </pic:nvPicPr>
                  <pic:blipFill rotWithShape="1">
                    <a:blip r:embed="rId37"/>
                    <a:srcRect t="18490" b="26031"/>
                    <a:stretch/>
                  </pic:blipFill>
                  <pic:spPr bwMode="auto">
                    <a:xfrm>
                      <a:off x="0" y="0"/>
                      <a:ext cx="2194560" cy="248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73ADC">
        <w:rPr>
          <w:rFonts w:cs="Times New Roman"/>
        </w:rPr>
        <w:t>(3.6)</w:t>
      </w:r>
    </w:p>
    <w:p w:rsidR="00D1481D" w:rsidRPr="00973ADC" w:rsidRDefault="0043732B">
      <w:pPr>
        <w:pStyle w:val="a1"/>
        <w:jc w:val="left"/>
        <w:rPr>
          <w:rFonts w:cs="Times New Roman"/>
        </w:rPr>
      </w:pPr>
      <w:r w:rsidRPr="00973ADC">
        <w:rPr>
          <w:rFonts w:cs="Times New Roman"/>
        </w:rPr>
        <w:t>Ограничения, которые должны выполняться:</w:t>
      </w:r>
    </w:p>
    <w:p w:rsidR="00D1481D" w:rsidRPr="00234C6D" w:rsidRDefault="00BF65A1" w:rsidP="00204181">
      <w:pPr>
        <w:pStyle w:val="a1"/>
        <w:ind w:firstLine="708"/>
        <w:jc w:val="right"/>
        <w:rPr>
          <w:rFonts w:cs="Times New Roman"/>
        </w:rPr>
      </w:pPr>
      <w:r w:rsidRPr="00973ADC">
        <w:rPr>
          <w:rFonts w:cs="Times New Roman"/>
          <w:noProof/>
          <w:lang w:eastAsia="ru-RU" w:bidi="ar-SA"/>
        </w:rPr>
        <w:drawing>
          <wp:anchor distT="0" distB="0" distL="0" distR="0" simplePos="0" relativeHeight="251660288" behindDoc="0" locked="0" layoutInCell="1" allowOverlap="1" wp14:anchorId="0E4FE162" wp14:editId="29861284">
            <wp:simplePos x="0" y="0"/>
            <wp:positionH relativeFrom="column">
              <wp:posOffset>43815</wp:posOffset>
            </wp:positionH>
            <wp:positionV relativeFrom="paragraph">
              <wp:posOffset>27305</wp:posOffset>
            </wp:positionV>
            <wp:extent cx="2133600" cy="924560"/>
            <wp:effectExtent l="0" t="0" r="0" b="8890"/>
            <wp:wrapSquare wrapText="largest"/>
            <wp:docPr id="8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1"/>
                    <pic:cNvPicPr>
                      <a:picLocks noChangeAspect="1" noChangeArrowheads="1"/>
                    </pic:cNvPicPr>
                  </pic:nvPicPr>
                  <pic:blipFill>
                    <a:blip r:embed="rId38"/>
                    <a:stretch>
                      <a:fillRect/>
                    </a:stretch>
                  </pic:blipFill>
                  <pic:spPr bwMode="auto">
                    <a:xfrm>
                      <a:off x="0" y="0"/>
                      <a:ext cx="2133600" cy="924560"/>
                    </a:xfrm>
                    <a:prstGeom prst="rect">
                      <a:avLst/>
                    </a:prstGeom>
                  </pic:spPr>
                </pic:pic>
              </a:graphicData>
            </a:graphic>
            <wp14:sizeRelH relativeFrom="margin">
              <wp14:pctWidth>0</wp14:pctWidth>
            </wp14:sizeRelH>
            <wp14:sizeRelV relativeFrom="margin">
              <wp14:pctHeight>0</wp14:pctHeight>
            </wp14:sizeRelV>
          </wp:anchor>
        </w:drawing>
      </w:r>
      <w:r w:rsidR="00204181" w:rsidRPr="00234C6D">
        <w:rPr>
          <w:rFonts w:cs="Times New Roman"/>
        </w:rPr>
        <w:t>(3.7)</w:t>
      </w:r>
    </w:p>
    <w:p w:rsidR="00D1481D" w:rsidRPr="00234C6D" w:rsidRDefault="00204181" w:rsidP="00204181">
      <w:pPr>
        <w:pStyle w:val="a1"/>
        <w:ind w:firstLine="708"/>
        <w:jc w:val="right"/>
        <w:rPr>
          <w:rFonts w:cs="Times New Roman"/>
        </w:rPr>
      </w:pPr>
      <w:r w:rsidRPr="00234C6D">
        <w:rPr>
          <w:rFonts w:cs="Times New Roman"/>
        </w:rPr>
        <w:t>(3.8)</w:t>
      </w:r>
    </w:p>
    <w:p w:rsidR="00BF65A1" w:rsidRPr="00234C6D" w:rsidRDefault="00204181" w:rsidP="00204181">
      <w:pPr>
        <w:pStyle w:val="a1"/>
        <w:ind w:firstLine="708"/>
        <w:jc w:val="right"/>
        <w:rPr>
          <w:rFonts w:cs="Times New Roman"/>
        </w:rPr>
      </w:pPr>
      <w:r w:rsidRPr="00234C6D">
        <w:rPr>
          <w:rFonts w:cs="Times New Roman"/>
        </w:rPr>
        <w:t>(3.9)</w:t>
      </w:r>
    </w:p>
    <w:p w:rsidR="00D1481D" w:rsidRPr="00973ADC" w:rsidRDefault="00204181">
      <w:pPr>
        <w:pStyle w:val="a1"/>
        <w:jc w:val="left"/>
        <w:rPr>
          <w:rFonts w:cs="Times New Roman"/>
        </w:rPr>
      </w:pPr>
      <w:r w:rsidRPr="00973ADC">
        <w:rPr>
          <w:rFonts w:cs="Times New Roman"/>
          <w:noProof/>
          <w:lang w:eastAsia="ru-RU" w:bidi="ar-SA"/>
        </w:rPr>
        <w:drawing>
          <wp:anchor distT="0" distB="0" distL="114300" distR="114300" simplePos="0" relativeHeight="251668480" behindDoc="0" locked="0" layoutInCell="1" allowOverlap="1" wp14:anchorId="17812859" wp14:editId="50F5A25E">
            <wp:simplePos x="0" y="0"/>
            <wp:positionH relativeFrom="column">
              <wp:posOffset>-3810</wp:posOffset>
            </wp:positionH>
            <wp:positionV relativeFrom="paragraph">
              <wp:posOffset>398780</wp:posOffset>
            </wp:positionV>
            <wp:extent cx="676275" cy="546735"/>
            <wp:effectExtent l="0" t="0" r="9525" b="5715"/>
            <wp:wrapSquare wrapText="bothSides"/>
            <wp:docPr id="8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76275" cy="546735"/>
                    </a:xfrm>
                    <a:prstGeom prst="rect">
                      <a:avLst/>
                    </a:prstGeom>
                  </pic:spPr>
                </pic:pic>
              </a:graphicData>
            </a:graphic>
            <wp14:sizeRelH relativeFrom="margin">
              <wp14:pctWidth>0</wp14:pctWidth>
            </wp14:sizeRelH>
            <wp14:sizeRelV relativeFrom="margin">
              <wp14:pctHeight>0</wp14:pctHeight>
            </wp14:sizeRelV>
          </wp:anchor>
        </w:drawing>
      </w:r>
      <w:r w:rsidR="0043732B" w:rsidRPr="00973ADC">
        <w:rPr>
          <w:rFonts w:cs="Times New Roman"/>
        </w:rPr>
        <w:t>Ограничение значения отдельных переменных:</w:t>
      </w:r>
    </w:p>
    <w:p w:rsidR="00D1481D" w:rsidRPr="00234C6D" w:rsidRDefault="00204181" w:rsidP="00204181">
      <w:pPr>
        <w:pStyle w:val="a1"/>
        <w:ind w:left="1416" w:firstLine="708"/>
        <w:jc w:val="right"/>
        <w:rPr>
          <w:rFonts w:cs="Times New Roman"/>
        </w:rPr>
      </w:pPr>
      <w:r w:rsidRPr="00234C6D">
        <w:rPr>
          <w:rFonts w:cs="Times New Roman"/>
        </w:rPr>
        <w:t>(3.10)</w:t>
      </w:r>
    </w:p>
    <w:p w:rsidR="00204181" w:rsidRPr="00973ADC" w:rsidRDefault="00204181" w:rsidP="00204181">
      <w:pPr>
        <w:pStyle w:val="a1"/>
        <w:ind w:firstLine="708"/>
        <w:jc w:val="right"/>
        <w:rPr>
          <w:rFonts w:cs="Times New Roman"/>
        </w:rPr>
      </w:pPr>
      <w:r w:rsidRPr="00973ADC">
        <w:rPr>
          <w:rFonts w:cs="Times New Roman"/>
        </w:rPr>
        <w:t>(3.11)</w:t>
      </w:r>
    </w:p>
    <w:p w:rsidR="00D1481D" w:rsidRPr="00973ADC" w:rsidRDefault="0043732B">
      <w:pPr>
        <w:pStyle w:val="a1"/>
        <w:jc w:val="left"/>
        <w:rPr>
          <w:rFonts w:cs="Times New Roman"/>
        </w:rPr>
      </w:pPr>
      <w:r w:rsidRPr="00973ADC">
        <w:rPr>
          <w:rFonts w:cs="Times New Roman"/>
        </w:rPr>
        <w:t>Целевая функция для системы оптимизации энергоснабжения выражена в минимизации экономических затрат. Поэтому целевая функция приняла вид:</w:t>
      </w:r>
    </w:p>
    <w:p w:rsidR="00D1481D" w:rsidRPr="00973ADC" w:rsidRDefault="0043732B">
      <w:pPr>
        <w:pStyle w:val="a1"/>
        <w:jc w:val="left"/>
        <w:rPr>
          <w:rFonts w:cs="Times New Roman"/>
        </w:rPr>
      </w:pPr>
      <m:oMath>
        <m:r>
          <w:rPr>
            <w:rFonts w:ascii="Cambria Math" w:hAnsi="Cambria Math" w:cs="Times New Roman"/>
          </w:rPr>
          <m:t>f</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acc</m:t>
            </m:r>
          </m:sub>
        </m:sSub>
      </m:oMath>
      <w:r w:rsidR="00204181" w:rsidRPr="00973ADC">
        <w:rPr>
          <w:rFonts w:cs="Times New Roman"/>
        </w:rPr>
        <w:t xml:space="preserve"> </w:t>
      </w:r>
      <w:r w:rsidR="00204181" w:rsidRPr="00973ADC">
        <w:rPr>
          <w:rFonts w:cs="Times New Roman"/>
        </w:rPr>
        <w:tab/>
      </w:r>
      <w:r w:rsidR="00204181" w:rsidRPr="00973ADC">
        <w:rPr>
          <w:rFonts w:cs="Times New Roman"/>
        </w:rPr>
        <w:tab/>
        <w:t>(3.12)</w:t>
      </w:r>
    </w:p>
    <w:p w:rsidR="00D1481D" w:rsidRPr="00973ADC" w:rsidRDefault="0043732B" w:rsidP="00F20349">
      <w:pPr>
        <w:pStyle w:val="a1"/>
        <w:spacing w:after="0"/>
        <w:jc w:val="left"/>
        <w:rPr>
          <w:rFonts w:cs="Times New Roman"/>
        </w:rPr>
      </w:pPr>
      <w:r w:rsidRPr="00973ADC">
        <w:rPr>
          <w:rFonts w:cs="Times New Roman"/>
        </w:rPr>
        <w:lastRenderedPageBreak/>
        <w:t>где</w:t>
      </w:r>
      <w:r w:rsidR="00961965">
        <w:rPr>
          <w:rFonts w:cs="Times New Roman"/>
        </w:rPr>
        <w:t>,</w:t>
      </w:r>
      <w:r w:rsidRPr="00973ADC">
        <w:rPr>
          <w:rFonts w:cs="Times New Roman"/>
        </w:rPr>
        <w:t xml:space="preserve"> </w:t>
      </w:r>
      <w:r w:rsidRPr="00973ADC">
        <w:rPr>
          <w:rFonts w:cs="Times New Roman"/>
          <w:lang w:val="en-US"/>
        </w:rPr>
        <w:t>E</w:t>
      </w:r>
      <w:r w:rsidRPr="00F20349">
        <w:rPr>
          <w:rFonts w:cs="Times New Roman"/>
          <w:vertAlign w:val="subscript"/>
          <w:lang w:val="en-US"/>
        </w:rPr>
        <w:t>s</w:t>
      </w:r>
      <w:r w:rsidRPr="00973ADC">
        <w:rPr>
          <w:rFonts w:cs="Times New Roman"/>
        </w:rPr>
        <w:t xml:space="preserve">, </w:t>
      </w:r>
      <w:r w:rsidRPr="00973ADC">
        <w:rPr>
          <w:rFonts w:cs="Times New Roman"/>
          <w:lang w:val="en-US"/>
        </w:rPr>
        <w:t>E</w:t>
      </w:r>
      <w:r w:rsidRPr="00F20349">
        <w:rPr>
          <w:rFonts w:cs="Times New Roman"/>
          <w:vertAlign w:val="subscript"/>
          <w:lang w:val="en-US"/>
        </w:rPr>
        <w:t>w</w:t>
      </w:r>
      <w:r w:rsidRPr="00973ADC">
        <w:rPr>
          <w:rFonts w:cs="Times New Roman"/>
        </w:rPr>
        <w:t xml:space="preserve">, </w:t>
      </w:r>
      <w:r w:rsidRPr="00973ADC">
        <w:rPr>
          <w:rFonts w:cs="Times New Roman"/>
          <w:lang w:val="en-US"/>
        </w:rPr>
        <w:t>E</w:t>
      </w:r>
      <w:r w:rsidRPr="00F20349">
        <w:rPr>
          <w:rFonts w:cs="Times New Roman"/>
          <w:vertAlign w:val="subscript"/>
          <w:lang w:val="en-US"/>
        </w:rPr>
        <w:t>g</w:t>
      </w:r>
      <w:r w:rsidRPr="00973ADC">
        <w:rPr>
          <w:rFonts w:cs="Times New Roman"/>
        </w:rPr>
        <w:t xml:space="preserve">, </w:t>
      </w:r>
      <w:r w:rsidRPr="00973ADC">
        <w:rPr>
          <w:rFonts w:cs="Times New Roman"/>
          <w:lang w:val="en-US"/>
        </w:rPr>
        <w:t>E</w:t>
      </w:r>
      <w:r w:rsidRPr="00F20349">
        <w:rPr>
          <w:rFonts w:cs="Times New Roman"/>
          <w:vertAlign w:val="subscript"/>
          <w:lang w:val="en-US"/>
        </w:rPr>
        <w:t>acc</w:t>
      </w:r>
      <w:r w:rsidRPr="00973ADC">
        <w:rPr>
          <w:rFonts w:cs="Times New Roman"/>
        </w:rPr>
        <w:t xml:space="preserve"> – количество энергии ФЭП, ВЭУ, Сети, Аккумуляторов</w:t>
      </w:r>
    </w:p>
    <w:p w:rsidR="00D1481D" w:rsidRPr="00973ADC" w:rsidRDefault="0043732B" w:rsidP="00F20349">
      <w:pPr>
        <w:pStyle w:val="a1"/>
        <w:spacing w:after="0"/>
        <w:jc w:val="left"/>
        <w:rPr>
          <w:rFonts w:cs="Times New Roman"/>
        </w:rPr>
      </w:pPr>
      <w:r w:rsidRPr="00973ADC">
        <w:rPr>
          <w:rFonts w:cs="Times New Roman"/>
          <w:lang w:val="en-US"/>
        </w:rPr>
        <w:t>Ps</w:t>
      </w:r>
      <w:r w:rsidRPr="00973ADC">
        <w:rPr>
          <w:rFonts w:cs="Times New Roman"/>
        </w:rPr>
        <w:t xml:space="preserve">, </w:t>
      </w:r>
      <w:r w:rsidRPr="00973ADC">
        <w:rPr>
          <w:rFonts w:cs="Times New Roman"/>
          <w:lang w:val="en-US"/>
        </w:rPr>
        <w:t>P</w:t>
      </w:r>
      <w:r w:rsidRPr="00F20349">
        <w:rPr>
          <w:rFonts w:cs="Times New Roman"/>
          <w:vertAlign w:val="subscript"/>
          <w:lang w:val="en-US"/>
        </w:rPr>
        <w:t>w</w:t>
      </w:r>
      <w:r w:rsidRPr="00973ADC">
        <w:rPr>
          <w:rFonts w:cs="Times New Roman"/>
        </w:rPr>
        <w:t xml:space="preserve">, </w:t>
      </w:r>
      <w:r w:rsidRPr="00973ADC">
        <w:rPr>
          <w:rFonts w:cs="Times New Roman"/>
          <w:lang w:val="en-US"/>
        </w:rPr>
        <w:t>P</w:t>
      </w:r>
      <w:r w:rsidRPr="00F20349">
        <w:rPr>
          <w:rFonts w:cs="Times New Roman"/>
          <w:vertAlign w:val="subscript"/>
          <w:lang w:val="en-US"/>
        </w:rPr>
        <w:t>g</w:t>
      </w:r>
      <w:r w:rsidRPr="00973ADC">
        <w:rPr>
          <w:rFonts w:cs="Times New Roman"/>
        </w:rPr>
        <w:t xml:space="preserve">, </w:t>
      </w:r>
      <w:r w:rsidRPr="00973ADC">
        <w:rPr>
          <w:rFonts w:cs="Times New Roman"/>
          <w:lang w:val="en-US"/>
        </w:rPr>
        <w:t>P</w:t>
      </w:r>
      <w:r w:rsidRPr="00F20349">
        <w:rPr>
          <w:rFonts w:cs="Times New Roman"/>
          <w:vertAlign w:val="subscript"/>
          <w:lang w:val="en-US"/>
        </w:rPr>
        <w:t>acc</w:t>
      </w:r>
      <w:r w:rsidRPr="00973ADC">
        <w:rPr>
          <w:rFonts w:cs="Times New Roman"/>
        </w:rPr>
        <w:t xml:space="preserve"> – стоимость энергии ФЭП, ВЭУ, Сети, Аккумуляторов</w:t>
      </w:r>
    </w:p>
    <w:p w:rsidR="00D1481D" w:rsidRPr="00973ADC" w:rsidRDefault="0043732B" w:rsidP="00F20349">
      <w:pPr>
        <w:pStyle w:val="a1"/>
        <w:spacing w:after="0"/>
        <w:jc w:val="left"/>
        <w:rPr>
          <w:rFonts w:cs="Times New Roman"/>
        </w:rPr>
      </w:pPr>
      <w:r w:rsidRPr="00973ADC">
        <w:rPr>
          <w:rFonts w:cs="Times New Roman"/>
        </w:rPr>
        <w:tab/>
        <w:t xml:space="preserve">Стоимость энергии ФЭП, ВЭУ и аккумуляторов отсутствует, но эти значения позволят </w:t>
      </w:r>
      <w:r w:rsidR="00E57BEA">
        <w:rPr>
          <w:rFonts w:cs="Times New Roman"/>
        </w:rPr>
        <w:t>приорити</w:t>
      </w:r>
      <w:r w:rsidRPr="00973ADC">
        <w:rPr>
          <w:rFonts w:cs="Times New Roman"/>
        </w:rPr>
        <w:t>зировать тот или иной источник.</w:t>
      </w:r>
    </w:p>
    <w:p w:rsidR="00D1481D" w:rsidRPr="00973ADC" w:rsidRDefault="0043732B" w:rsidP="00F20349">
      <w:pPr>
        <w:pStyle w:val="a1"/>
        <w:spacing w:after="0"/>
        <w:jc w:val="left"/>
        <w:rPr>
          <w:rFonts w:cs="Times New Roman"/>
        </w:rPr>
      </w:pPr>
      <w:r w:rsidRPr="00973ADC">
        <w:rPr>
          <w:rFonts w:cs="Times New Roman"/>
        </w:rPr>
        <w:t>Ограничения:</w:t>
      </w:r>
    </w:p>
    <w:p w:rsidR="00D1481D" w:rsidRPr="00973ADC" w:rsidRDefault="006A71D6" w:rsidP="00F20349">
      <w:pPr>
        <w:pStyle w:val="a1"/>
        <w:spacing w:after="0"/>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D</m:t>
            </m:r>
          </m:sub>
        </m:sSub>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(3.13)</w:t>
      </w:r>
    </w:p>
    <w:p w:rsidR="00D1481D" w:rsidRPr="00973ADC" w:rsidRDefault="006A71D6" w:rsidP="00F20349">
      <w:pPr>
        <w:pStyle w:val="a1"/>
        <w:spacing w:after="0"/>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e>
        </m:acc>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(3.14)</w:t>
      </w:r>
    </w:p>
    <w:p w:rsidR="00D1481D" w:rsidRPr="00973ADC" w:rsidRDefault="006A71D6" w:rsidP="00F20349">
      <w:pPr>
        <w:pStyle w:val="a1"/>
        <w:spacing w:after="0"/>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e>
        </m:acc>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(3.15)</w:t>
      </w:r>
    </w:p>
    <w:p w:rsidR="00D1481D" w:rsidRPr="00973ADC" w:rsidRDefault="006A71D6" w:rsidP="00F20349">
      <w:pPr>
        <w:pStyle w:val="a1"/>
        <w:spacing w:after="0"/>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accdost</m:t>
            </m:r>
          </m:sub>
        </m:sSub>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(3.16)</w:t>
      </w:r>
    </w:p>
    <w:p w:rsidR="00D1481D" w:rsidRPr="00973ADC" w:rsidRDefault="0043732B" w:rsidP="00F20349">
      <w:pPr>
        <w:pStyle w:val="a1"/>
        <w:spacing w:after="0"/>
        <w:jc w:val="left"/>
        <w:rPr>
          <w:rFonts w:cs="Times New Roman"/>
        </w:rPr>
      </w:pPr>
      <w:r w:rsidRPr="00973ADC">
        <w:rPr>
          <w:rFonts w:cs="Times New Roman"/>
          <w:lang w:val="en-US"/>
        </w:rPr>
        <w:t>E</w:t>
      </w:r>
      <w:r w:rsidRPr="00973ADC">
        <w:rPr>
          <w:rFonts w:cs="Times New Roman"/>
          <w:vertAlign w:val="subscript"/>
          <w:lang w:val="en-US"/>
        </w:rPr>
        <w:t>D</w:t>
      </w:r>
      <w:r w:rsidRPr="00973ADC">
        <w:rPr>
          <w:rFonts w:cs="Times New Roman"/>
          <w:vertAlign w:val="subscript"/>
        </w:rPr>
        <w:t xml:space="preserve"> –</w:t>
      </w:r>
      <w:r w:rsidRPr="00973ADC">
        <w:rPr>
          <w:rFonts w:cs="Times New Roman"/>
        </w:rPr>
        <w:t xml:space="preserve"> спрогнозированное значение потребления энергии</w:t>
      </w:r>
    </w:p>
    <w:p w:rsidR="00D1481D" w:rsidRPr="00973ADC" w:rsidRDefault="0043732B" w:rsidP="00F20349">
      <w:pPr>
        <w:pStyle w:val="a1"/>
        <w:spacing w:after="0"/>
        <w:jc w:val="left"/>
        <w:rPr>
          <w:rFonts w:cs="Times New Roman"/>
        </w:rPr>
      </w:pPr>
      <w:r w:rsidRPr="00973ADC">
        <w:rPr>
          <w:rFonts w:cs="Times New Roman"/>
        </w:rPr>
        <w:t>Ė</w:t>
      </w:r>
      <w:r w:rsidRPr="00F20349">
        <w:rPr>
          <w:rFonts w:cs="Times New Roman"/>
          <w:vertAlign w:val="subscript"/>
          <w:lang w:val="en-US"/>
        </w:rPr>
        <w:t>s</w:t>
      </w:r>
      <w:r w:rsidRPr="00973ADC">
        <w:rPr>
          <w:rFonts w:cs="Times New Roman"/>
        </w:rPr>
        <w:t>, Ė</w:t>
      </w:r>
      <w:r w:rsidRPr="00F20349">
        <w:rPr>
          <w:rFonts w:cs="Times New Roman"/>
          <w:vertAlign w:val="subscript"/>
          <w:lang w:val="en-US"/>
        </w:rPr>
        <w:t>w</w:t>
      </w:r>
      <w:r w:rsidRPr="00973ADC">
        <w:rPr>
          <w:rFonts w:cs="Times New Roman"/>
        </w:rPr>
        <w:t xml:space="preserve"> – спрогнозированное значение генерации энергии ФЭП, ВЭУ</w:t>
      </w:r>
    </w:p>
    <w:p w:rsidR="00F20349" w:rsidRPr="00973ADC" w:rsidRDefault="0043732B" w:rsidP="00F20349">
      <w:pPr>
        <w:pStyle w:val="a1"/>
        <w:spacing w:after="0"/>
        <w:jc w:val="left"/>
        <w:rPr>
          <w:rFonts w:cs="Times New Roman"/>
        </w:rPr>
      </w:pPr>
      <w:r w:rsidRPr="00973ADC">
        <w:rPr>
          <w:rFonts w:cs="Times New Roman"/>
          <w:lang w:val="en-US"/>
        </w:rPr>
        <w:t>E</w:t>
      </w:r>
      <w:r w:rsidRPr="00F20349">
        <w:rPr>
          <w:rFonts w:cs="Times New Roman"/>
          <w:vertAlign w:val="subscript"/>
          <w:lang w:val="en-US"/>
        </w:rPr>
        <w:t>accdost</w:t>
      </w:r>
      <w:r w:rsidRPr="00973ADC">
        <w:rPr>
          <w:rFonts w:cs="Times New Roman"/>
        </w:rPr>
        <w:t xml:space="preserve"> – количество энергии запасенное в аккумуляторах</w:t>
      </w:r>
    </w:p>
    <w:p w:rsidR="00D1481D" w:rsidRPr="00F20349" w:rsidRDefault="0043732B" w:rsidP="00F20349">
      <w:pPr>
        <w:pStyle w:val="a1"/>
        <w:spacing w:after="0"/>
        <w:jc w:val="left"/>
        <w:rPr>
          <w:rFonts w:cs="Times New Roman"/>
          <w:sz w:val="32"/>
        </w:rPr>
      </w:pPr>
      <w:r w:rsidRPr="00F20349">
        <w:rPr>
          <w:rFonts w:cs="Times New Roman"/>
        </w:rPr>
        <w:tab/>
        <w:t>Решением данной задачи выражаются в значениях переменных. Количество энергии от ФЭП и ВЭУ, которое будет потрачено на удовлетворение потребностей потребителей. Если количество энергии ФЭП и ВЭУ будет недостаточно для покрытия потребления, то будет использоваться запасенная энергия или энергия из центрального энергоснабжения. В случае, если потребность полностью покрыта собственной генерацией, остатки энергии будут потрачены на зарядку аккумуляторов.</w:t>
      </w:r>
    </w:p>
    <w:p w:rsidR="00D1481D" w:rsidRPr="00973ADC" w:rsidRDefault="00873A59" w:rsidP="00F20349">
      <w:pPr>
        <w:pStyle w:val="a1"/>
        <w:spacing w:after="0"/>
        <w:ind w:firstLine="708"/>
        <w:jc w:val="left"/>
        <w:rPr>
          <w:rFonts w:cs="Times New Roman"/>
        </w:rPr>
      </w:pPr>
      <w:r>
        <w:rPr>
          <w:rFonts w:cs="Times New Roman"/>
        </w:rPr>
        <w:t>На рис. 3.7</w:t>
      </w:r>
      <w:r w:rsidR="0043732B" w:rsidRPr="00973ADC">
        <w:rPr>
          <w:rFonts w:cs="Times New Roman"/>
        </w:rPr>
        <w:t xml:space="preserve"> изображен график оптимизированной системы за 9 дней работы системы. Вертикальная ось отражает количество энергии, которое будет сгенерировано или потреблено. Вдоль горизонтальной оси отложено время в часах. В приложении А, находятся индивидуальные графики для генерации и нагрузки.</w:t>
      </w:r>
    </w:p>
    <w:p w:rsidR="00F20349" w:rsidRDefault="0043732B" w:rsidP="00F20349">
      <w:pPr>
        <w:pStyle w:val="a1"/>
        <w:spacing w:after="0"/>
        <w:jc w:val="left"/>
        <w:rPr>
          <w:rFonts w:cs="Times New Roman"/>
        </w:rPr>
      </w:pPr>
      <w:r w:rsidRPr="00973ADC">
        <w:rPr>
          <w:rFonts w:cs="Times New Roman"/>
        </w:rPr>
        <w:tab/>
      </w:r>
    </w:p>
    <w:p w:rsidR="00D1481D" w:rsidRPr="00973ADC" w:rsidRDefault="00F20349" w:rsidP="00F20349">
      <w:pPr>
        <w:pStyle w:val="a1"/>
        <w:spacing w:after="0"/>
        <w:ind w:firstLine="708"/>
        <w:jc w:val="left"/>
        <w:rPr>
          <w:rFonts w:cs="Times New Roman"/>
        </w:rPr>
      </w:pPr>
      <w:r w:rsidRPr="00973ADC">
        <w:rPr>
          <w:rFonts w:cs="Times New Roman"/>
          <w:noProof/>
          <w:lang w:eastAsia="ru-RU" w:bidi="ar-SA"/>
        </w:rPr>
        <w:lastRenderedPageBreak/>
        <mc:AlternateContent>
          <mc:Choice Requires="wps">
            <w:drawing>
              <wp:anchor distT="0" distB="0" distL="0" distR="0" simplePos="0" relativeHeight="251670528" behindDoc="0" locked="0" layoutInCell="1" allowOverlap="1" wp14:anchorId="7A62C749" wp14:editId="3A84453D">
                <wp:simplePos x="0" y="0"/>
                <wp:positionH relativeFrom="column">
                  <wp:posOffset>-3810</wp:posOffset>
                </wp:positionH>
                <wp:positionV relativeFrom="paragraph">
                  <wp:posOffset>3810</wp:posOffset>
                </wp:positionV>
                <wp:extent cx="6229350" cy="3752850"/>
                <wp:effectExtent l="0" t="0" r="0" b="0"/>
                <wp:wrapSquare wrapText="largest"/>
                <wp:docPr id="90" name="Frame10"/>
                <wp:cNvGraphicFramePr/>
                <a:graphic xmlns:a="http://schemas.openxmlformats.org/drawingml/2006/main">
                  <a:graphicData uri="http://schemas.microsoft.com/office/word/2010/wordprocessingShape">
                    <wps:wsp>
                      <wps:cNvSpPr txBox="1"/>
                      <wps:spPr>
                        <a:xfrm>
                          <a:off x="0" y="0"/>
                          <a:ext cx="6229350" cy="3752850"/>
                        </a:xfrm>
                        <a:prstGeom prst="rect">
                          <a:avLst/>
                        </a:prstGeom>
                      </wps:spPr>
                      <wps:txbx>
                        <w:txbxContent>
                          <w:p w:rsidR="006A71D6" w:rsidRPr="00F9053F" w:rsidRDefault="006A71D6" w:rsidP="00F20349">
                            <w:pPr>
                              <w:pStyle w:val="af2"/>
                              <w:jc w:val="center"/>
                              <w:rPr>
                                <w:lang w:val="ru-RU"/>
                              </w:rPr>
                            </w:pPr>
                            <w:r>
                              <w:rPr>
                                <w:noProof/>
                                <w:lang w:val="ru-RU" w:eastAsia="ru-RU" w:bidi="ar-SA"/>
                              </w:rPr>
                              <w:drawing>
                                <wp:inline distT="0" distB="0" distL="0" distR="0" wp14:anchorId="73546A91" wp14:editId="08892581">
                                  <wp:extent cx="5940425" cy="3230880"/>
                                  <wp:effectExtent l="0" t="0" r="0" b="0"/>
                                  <wp:docPr id="17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3"/>
                                          <pic:cNvPicPr>
                                            <a:picLocks noChangeAspect="1" noChangeArrowheads="1"/>
                                          </pic:cNvPicPr>
                                        </pic:nvPicPr>
                                        <pic:blipFill>
                                          <a:blip r:embed="rId40"/>
                                          <a:stretch>
                                            <a:fillRect/>
                                          </a:stretch>
                                        </pic:blipFill>
                                        <pic:spPr bwMode="auto">
                                          <a:xfrm>
                                            <a:off x="0" y="0"/>
                                            <a:ext cx="5940425" cy="3230880"/>
                                          </a:xfrm>
                                          <a:prstGeom prst="rect">
                                            <a:avLst/>
                                          </a:prstGeom>
                                        </pic:spPr>
                                      </pic:pic>
                                    </a:graphicData>
                                  </a:graphic>
                                </wp:inline>
                              </w:drawing>
                            </w:r>
                            <w:r w:rsidRPr="00F20349">
                              <w:rPr>
                                <w:rFonts w:ascii="Times New Roman" w:hAnsi="Times New Roman" w:cs="Times New Roman"/>
                                <w:i w:val="0"/>
                                <w:vanish/>
                                <w:lang w:val="ru-RU"/>
                              </w:rPr>
                              <w:br/>
                            </w:r>
                            <w:r>
                              <w:rPr>
                                <w:rFonts w:ascii="Times New Roman" w:hAnsi="Times New Roman" w:cs="Times New Roman"/>
                                <w:i w:val="0"/>
                                <w:lang w:val="ru-RU"/>
                              </w:rPr>
                              <w:t>Рисунок 3.7</w:t>
                            </w:r>
                            <w:r w:rsidRPr="00F20349">
                              <w:rPr>
                                <w:rFonts w:ascii="Times New Roman" w:hAnsi="Times New Roman" w:cs="Times New Roman"/>
                                <w:i w:val="0"/>
                                <w:lang w:val="ru-RU"/>
                              </w:rPr>
                              <w:t xml:space="preserve"> - График мощностей в микросистеме с использование прогнозирования</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A62C749" id="Frame10" o:spid="_x0000_s1052" type="#_x0000_t202" style="position:absolute;left:0;text-align:left;margin-left:-.3pt;margin-top:.3pt;width:490.5pt;height:295.5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" filled="f" stroked="f">
                <v:textbox inset="0,0,0,0">
                  <w:txbxContent>
                    <w:p w:rsidR="006A71D6" w:rsidRPr="00F9053F" w:rsidRDefault="006A71D6" w:rsidP="00F20349">
                      <w:pPr>
                        <w:pStyle w:val="af2"/>
                        <w:jc w:val="center"/>
                        <w:rPr>
                          <w:lang w:val="ru-RU"/>
                        </w:rPr>
                      </w:pPr>
                      <w:r>
                        <w:rPr>
                          <w:noProof/>
                          <w:lang w:val="ru-RU" w:eastAsia="ru-RU" w:bidi="ar-SA"/>
                        </w:rPr>
                        <w:drawing>
                          <wp:inline distT="0" distB="0" distL="0" distR="0" wp14:anchorId="73546A91" wp14:editId="08892581">
                            <wp:extent cx="5940425" cy="3230880"/>
                            <wp:effectExtent l="0" t="0" r="0" b="0"/>
                            <wp:docPr id="17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3"/>
                                    <pic:cNvPicPr>
                                      <a:picLocks noChangeAspect="1" noChangeArrowheads="1"/>
                                    </pic:cNvPicPr>
                                  </pic:nvPicPr>
                                  <pic:blipFill>
                                    <a:blip r:embed="rId40"/>
                                    <a:stretch>
                                      <a:fillRect/>
                                    </a:stretch>
                                  </pic:blipFill>
                                  <pic:spPr bwMode="auto">
                                    <a:xfrm>
                                      <a:off x="0" y="0"/>
                                      <a:ext cx="5940425" cy="3230880"/>
                                    </a:xfrm>
                                    <a:prstGeom prst="rect">
                                      <a:avLst/>
                                    </a:prstGeom>
                                  </pic:spPr>
                                </pic:pic>
                              </a:graphicData>
                            </a:graphic>
                          </wp:inline>
                        </w:drawing>
                      </w:r>
                      <w:r w:rsidRPr="00F20349">
                        <w:rPr>
                          <w:rFonts w:ascii="Times New Roman" w:hAnsi="Times New Roman" w:cs="Times New Roman"/>
                          <w:i w:val="0"/>
                          <w:vanish/>
                          <w:lang w:val="ru-RU"/>
                        </w:rPr>
                        <w:br/>
                      </w:r>
                      <w:r>
                        <w:rPr>
                          <w:rFonts w:ascii="Times New Roman" w:hAnsi="Times New Roman" w:cs="Times New Roman"/>
                          <w:i w:val="0"/>
                          <w:lang w:val="ru-RU"/>
                        </w:rPr>
                        <w:t>Рисунок 3.7</w:t>
                      </w:r>
                      <w:r w:rsidRPr="00F20349">
                        <w:rPr>
                          <w:rFonts w:ascii="Times New Roman" w:hAnsi="Times New Roman" w:cs="Times New Roman"/>
                          <w:i w:val="0"/>
                          <w:lang w:val="ru-RU"/>
                        </w:rPr>
                        <w:t xml:space="preserve"> - График мощностей в микросистеме с использование прогнозирования</w:t>
                      </w:r>
                    </w:p>
                  </w:txbxContent>
                </v:textbox>
                <w10:wrap type="square" side="largest"/>
              </v:shape>
            </w:pict>
          </mc:Fallback>
        </mc:AlternateContent>
      </w:r>
      <w:r w:rsidR="0043732B" w:rsidRPr="00973ADC">
        <w:rPr>
          <w:rFonts w:cs="Times New Roman"/>
        </w:rPr>
        <w:t xml:space="preserve">На графике отчетливо видно, что система постоянно находится в динамическом балансе, полностью использует потенциал ВИЭ, но в тех </w:t>
      </w:r>
      <w:r w:rsidR="002E678B" w:rsidRPr="00973ADC">
        <w:rPr>
          <w:rFonts w:cs="Times New Roman"/>
        </w:rPr>
        <w:t>случаях,</w:t>
      </w:r>
      <w:r w:rsidR="0043732B" w:rsidRPr="00973ADC">
        <w:rPr>
          <w:rFonts w:cs="Times New Roman"/>
        </w:rPr>
        <w:t xml:space="preserve"> когда это невозможно, разряжает аккумуляторы или докупает электроэнергию из сети.</w:t>
      </w:r>
    </w:p>
    <w:p w:rsidR="00D1481D" w:rsidRPr="00973ADC" w:rsidRDefault="0043732B">
      <w:pPr>
        <w:pStyle w:val="a1"/>
        <w:jc w:val="left"/>
        <w:rPr>
          <w:rFonts w:cs="Times New Roman"/>
        </w:rPr>
      </w:pPr>
      <w:r w:rsidRPr="00973ADC">
        <w:rPr>
          <w:rFonts w:cs="Times New Roman"/>
        </w:rPr>
        <w:tab/>
      </w:r>
      <w:r w:rsidRPr="00973ADC">
        <w:rPr>
          <w:rFonts w:cs="Times New Roman"/>
        </w:rPr>
        <w:br w:type="page"/>
      </w:r>
    </w:p>
    <w:p w:rsidR="00D1481D" w:rsidRPr="00973ADC" w:rsidRDefault="0043732B">
      <w:pPr>
        <w:pStyle w:val="1"/>
        <w:rPr>
          <w:rFonts w:cs="Times New Roman"/>
        </w:rPr>
      </w:pPr>
      <w:bookmarkStart w:id="41" w:name="_Toc43309158"/>
      <w:r w:rsidRPr="00973ADC">
        <w:rPr>
          <w:rFonts w:cs="Times New Roman"/>
        </w:rPr>
        <w:lastRenderedPageBreak/>
        <w:t>Заключение</w:t>
      </w:r>
      <w:bookmarkEnd w:id="41"/>
    </w:p>
    <w:p w:rsidR="00D1481D" w:rsidRPr="00973ADC" w:rsidRDefault="0043732B" w:rsidP="009C1582">
      <w:pPr>
        <w:pStyle w:val="a1"/>
        <w:spacing w:after="0"/>
        <w:rPr>
          <w:rFonts w:cs="Times New Roman"/>
        </w:rPr>
      </w:pPr>
      <w:r w:rsidRPr="00973ADC">
        <w:rPr>
          <w:rFonts w:cs="Times New Roman"/>
        </w:rPr>
        <w:tab/>
        <w:t xml:space="preserve">В результате исследования в рамках этой работы, </w:t>
      </w:r>
      <w:r w:rsidR="00F9053F" w:rsidRPr="00973ADC">
        <w:rPr>
          <w:rFonts w:cs="Times New Roman"/>
        </w:rPr>
        <w:t>применено</w:t>
      </w:r>
      <w:r w:rsidRPr="00973ADC">
        <w:rPr>
          <w:rFonts w:cs="Times New Roman"/>
        </w:rPr>
        <w:t xml:space="preserve"> машинное обучения для улучшения системы управления энергоснабжением микросети. Были проведено сравнение нескольких моделей для прогнозирования временных рядов и была выбрана лучшая.</w:t>
      </w:r>
    </w:p>
    <w:p w:rsidR="00D1481D" w:rsidRPr="00973ADC" w:rsidRDefault="0043732B" w:rsidP="009C1582">
      <w:pPr>
        <w:pStyle w:val="a1"/>
        <w:spacing w:after="0"/>
        <w:rPr>
          <w:rFonts w:cs="Times New Roman"/>
        </w:rPr>
      </w:pPr>
      <w:r w:rsidRPr="00973ADC">
        <w:rPr>
          <w:rFonts w:cs="Times New Roman"/>
        </w:rPr>
        <w:tab/>
        <w:t>Получены прогнозы не только генерации ВИЭ, но и прогнозы нагрузки потребителей. В каждом случае, удалось применить нейронные сети, обученные на заранее собранных данных.</w:t>
      </w:r>
    </w:p>
    <w:p w:rsidR="003E31FE" w:rsidRPr="00973ADC" w:rsidRDefault="0043732B" w:rsidP="009C1582">
      <w:pPr>
        <w:pStyle w:val="a1"/>
        <w:spacing w:after="0"/>
        <w:rPr>
          <w:rFonts w:cs="Times New Roman"/>
        </w:rPr>
      </w:pPr>
      <w:r w:rsidRPr="00973ADC">
        <w:rPr>
          <w:rFonts w:cs="Times New Roman"/>
        </w:rPr>
        <w:tab/>
      </w:r>
      <w:r w:rsidR="00256F84" w:rsidRPr="00973ADC">
        <w:rPr>
          <w:rFonts w:cs="Times New Roman"/>
        </w:rPr>
        <w:t xml:space="preserve">Были приведены примеры алгоритмов, которые могут использоваться для работы в составе микросетей. Использование машинного обучения </w:t>
      </w:r>
      <w:r w:rsidR="003E31FE" w:rsidRPr="00973ADC">
        <w:rPr>
          <w:rFonts w:cs="Times New Roman"/>
        </w:rPr>
        <w:t>в энергетике приведет к увеличению доли умных домов</w:t>
      </w:r>
      <w:r w:rsidR="00EE13B6" w:rsidRPr="00973ADC">
        <w:rPr>
          <w:rFonts w:cs="Times New Roman"/>
        </w:rPr>
        <w:t xml:space="preserve"> и умных энергосетей.</w:t>
      </w:r>
    </w:p>
    <w:p w:rsidR="00F9053F" w:rsidRPr="00973ADC" w:rsidRDefault="00F9053F" w:rsidP="00256F84">
      <w:pPr>
        <w:pStyle w:val="a1"/>
        <w:rPr>
          <w:rFonts w:cs="Times New Roman"/>
        </w:rPr>
      </w:pPr>
    </w:p>
    <w:p w:rsidR="00F9053F" w:rsidRPr="00973ADC" w:rsidRDefault="00F9053F" w:rsidP="00973ADC">
      <w:pPr>
        <w:pStyle w:val="1"/>
        <w:rPr>
          <w:rFonts w:cs="Times New Roman"/>
        </w:rPr>
      </w:pPr>
      <w:bookmarkStart w:id="42" w:name="_Toc43309159"/>
      <w:r w:rsidRPr="00973ADC">
        <w:rPr>
          <w:rFonts w:cs="Times New Roman"/>
        </w:rPr>
        <w:t>Выводы</w:t>
      </w:r>
      <w:bookmarkEnd w:id="42"/>
    </w:p>
    <w:p w:rsidR="00F9053F" w:rsidRPr="00973ADC" w:rsidRDefault="00F9053F" w:rsidP="009C1582">
      <w:pPr>
        <w:pStyle w:val="a1"/>
        <w:spacing w:after="0"/>
        <w:rPr>
          <w:rFonts w:cs="Times New Roman"/>
        </w:rPr>
      </w:pPr>
      <w:r w:rsidRPr="00973ADC">
        <w:rPr>
          <w:rFonts w:cs="Times New Roman"/>
        </w:rPr>
        <w:t>1. Проанализировано состояние микросетей в настоящее время.</w:t>
      </w:r>
    </w:p>
    <w:p w:rsidR="00F9053F" w:rsidRPr="00973ADC" w:rsidRDefault="00F9053F" w:rsidP="009C1582">
      <w:pPr>
        <w:pStyle w:val="a1"/>
        <w:spacing w:after="0"/>
        <w:rPr>
          <w:rFonts w:cs="Times New Roman"/>
        </w:rPr>
      </w:pPr>
      <w:r w:rsidRPr="00973ADC">
        <w:rPr>
          <w:rFonts w:cs="Times New Roman"/>
        </w:rPr>
        <w:t xml:space="preserve">Отмечается самый начальный этап МО в большинстве отраслей, что </w:t>
      </w:r>
      <w:r w:rsidR="00887A56" w:rsidRPr="00973ADC">
        <w:rPr>
          <w:rFonts w:cs="Times New Roman"/>
        </w:rPr>
        <w:t>характерно,</w:t>
      </w:r>
      <w:r w:rsidRPr="00973ADC">
        <w:rPr>
          <w:rFonts w:cs="Times New Roman"/>
        </w:rPr>
        <w:t xml:space="preserve"> для переходного периода к 6-му технологическому укладу, который, в свою очередь, характеризуется нанотехнологиями в промышленности и усилением роли ВИЭ в энергетике.</w:t>
      </w:r>
    </w:p>
    <w:p w:rsidR="00F9053F" w:rsidRPr="00973ADC" w:rsidRDefault="00F9053F" w:rsidP="009C1582">
      <w:pPr>
        <w:pStyle w:val="a1"/>
        <w:spacing w:after="0"/>
        <w:rPr>
          <w:rFonts w:cs="Times New Roman"/>
        </w:rPr>
      </w:pPr>
      <w:r w:rsidRPr="00973ADC">
        <w:rPr>
          <w:rFonts w:cs="Times New Roman"/>
        </w:rPr>
        <w:t>2. Выполнен анализ существующих алгоритмов для прогнозирования</w:t>
      </w:r>
      <w:r w:rsidR="000A4616" w:rsidRPr="00973ADC">
        <w:rPr>
          <w:rFonts w:cs="Times New Roman"/>
        </w:rPr>
        <w:t xml:space="preserve"> генерации распределенных ВИЭ и нагрузки потребителей.</w:t>
      </w:r>
    </w:p>
    <w:p w:rsidR="000A4616" w:rsidRPr="00973ADC" w:rsidRDefault="000A4616" w:rsidP="009C1582">
      <w:pPr>
        <w:pStyle w:val="a1"/>
        <w:spacing w:after="0"/>
        <w:rPr>
          <w:rFonts w:cs="Times New Roman"/>
        </w:rPr>
      </w:pPr>
      <w:r w:rsidRPr="00973ADC">
        <w:rPr>
          <w:rFonts w:cs="Times New Roman"/>
        </w:rPr>
        <w:t>3. Исследован ТЭ потенциал, как результат машинного обучения: миллиарды долларов экономического эффекта по всему миру, в течение предстоящих 25 лет.</w:t>
      </w:r>
    </w:p>
    <w:p w:rsidR="00D1481D" w:rsidRPr="00973ADC" w:rsidRDefault="0043732B">
      <w:pPr>
        <w:pStyle w:val="a1"/>
        <w:rPr>
          <w:rFonts w:cs="Times New Roman"/>
        </w:rPr>
      </w:pPr>
      <w:r w:rsidRPr="00973ADC">
        <w:rPr>
          <w:rFonts w:cs="Times New Roman"/>
        </w:rPr>
        <w:br w:type="page"/>
      </w:r>
    </w:p>
    <w:p w:rsidR="00D1481D" w:rsidRPr="00973ADC" w:rsidRDefault="0043732B">
      <w:pPr>
        <w:pStyle w:val="1"/>
        <w:rPr>
          <w:rFonts w:cs="Times New Roman"/>
        </w:rPr>
      </w:pPr>
      <w:bookmarkStart w:id="43" w:name="_Toc43309160"/>
      <w:r w:rsidRPr="00973ADC">
        <w:rPr>
          <w:rFonts w:cs="Times New Roman"/>
        </w:rPr>
        <w:lastRenderedPageBreak/>
        <w:t>Библиографический список:</w:t>
      </w:r>
      <w:bookmarkEnd w:id="43"/>
    </w:p>
    <w:p w:rsidR="00D1481D" w:rsidRPr="00973ADC" w:rsidRDefault="00247B42">
      <w:pPr>
        <w:pStyle w:val="a1"/>
        <w:rPr>
          <w:rFonts w:cs="Times New Roman"/>
        </w:rPr>
      </w:pPr>
      <w:r w:rsidRPr="00973ADC">
        <w:rPr>
          <w:rFonts w:cs="Times New Roman"/>
        </w:rPr>
        <w:t xml:space="preserve">1. </w:t>
      </w:r>
      <w:r w:rsidR="0043732B" w:rsidRPr="00973ADC">
        <w:rPr>
          <w:rFonts w:cs="Times New Roman"/>
        </w:rPr>
        <w:t>Архитектура Интернета энергии</w:t>
      </w:r>
      <w:r w:rsidRPr="00973ADC">
        <w:rPr>
          <w:rFonts w:cs="Times New Roman"/>
        </w:rPr>
        <w:t xml:space="preserve"> /</w:t>
      </w:r>
      <w:r w:rsidR="0043732B" w:rsidRPr="00973ADC">
        <w:rPr>
          <w:rFonts w:cs="Times New Roman"/>
        </w:rPr>
        <w:t xml:space="preserve"> Цент</w:t>
      </w:r>
      <w:r w:rsidRPr="00973ADC">
        <w:rPr>
          <w:rFonts w:cs="Times New Roman"/>
        </w:rPr>
        <w:t>р Развития Цифровой Энергетики - 2018 - 47 с.</w:t>
      </w:r>
    </w:p>
    <w:p w:rsidR="00D1481D" w:rsidRPr="00973ADC" w:rsidRDefault="00A30A51">
      <w:pPr>
        <w:pStyle w:val="a1"/>
        <w:rPr>
          <w:rFonts w:cs="Times New Roman"/>
        </w:rPr>
      </w:pPr>
      <w:r w:rsidRPr="00973ADC">
        <w:rPr>
          <w:rFonts w:cs="Times New Roman"/>
        </w:rPr>
        <w:t>2.</w:t>
      </w:r>
      <w:r w:rsidR="0043732B" w:rsidRPr="00973ADC">
        <w:rPr>
          <w:rFonts w:cs="Times New Roman"/>
        </w:rPr>
        <w:t xml:space="preserve"> План мероприятий </w:t>
      </w:r>
      <w:r w:rsidR="00247B42" w:rsidRPr="00973ADC">
        <w:rPr>
          <w:rFonts w:cs="Times New Roman"/>
        </w:rPr>
        <w:t>(«дорожная карта») «Энерджинет» /</w:t>
      </w:r>
      <w:r w:rsidR="0043732B" w:rsidRPr="00973ADC">
        <w:rPr>
          <w:rFonts w:cs="Times New Roman"/>
        </w:rPr>
        <w:t xml:space="preserve"> Национал</w:t>
      </w:r>
      <w:r w:rsidR="00247B42" w:rsidRPr="00973ADC">
        <w:rPr>
          <w:rFonts w:cs="Times New Roman"/>
        </w:rPr>
        <w:t>ьная технологическая инициатива</w:t>
      </w:r>
      <w:r w:rsidR="0057195F" w:rsidRPr="00973ADC">
        <w:rPr>
          <w:rFonts w:cs="Times New Roman"/>
        </w:rPr>
        <w:t>,</w:t>
      </w:r>
      <w:r w:rsidR="0043732B" w:rsidRPr="00973ADC">
        <w:rPr>
          <w:rFonts w:cs="Times New Roman"/>
        </w:rPr>
        <w:t xml:space="preserve"> 2019</w:t>
      </w:r>
      <w:r w:rsidR="00247B42" w:rsidRPr="00973ADC">
        <w:rPr>
          <w:rFonts w:cs="Times New Roman"/>
        </w:rPr>
        <w:t xml:space="preserve"> – 141 с.</w:t>
      </w:r>
    </w:p>
    <w:p w:rsidR="00D1481D" w:rsidRPr="00973ADC" w:rsidRDefault="00A30A51">
      <w:pPr>
        <w:pStyle w:val="a1"/>
        <w:rPr>
          <w:rFonts w:cs="Times New Roman"/>
        </w:rPr>
      </w:pPr>
      <w:r w:rsidRPr="00973ADC">
        <w:rPr>
          <w:rFonts w:cs="Times New Roman"/>
        </w:rPr>
        <w:t>3.</w:t>
      </w:r>
      <w:r w:rsidR="0043732B" w:rsidRPr="00973ADC">
        <w:rPr>
          <w:rFonts w:cs="Times New Roman"/>
        </w:rPr>
        <w:t xml:space="preserve"> Доклад о реализации Энергетической стратегии России за период </w:t>
      </w:r>
      <w:r w:rsidR="00247B42" w:rsidRPr="00973ADC">
        <w:rPr>
          <w:rFonts w:cs="Times New Roman"/>
        </w:rPr>
        <w:t xml:space="preserve">до 2030 года по итогам 2018 год / </w:t>
      </w:r>
      <w:r w:rsidR="00247B42" w:rsidRPr="00973ADC">
        <w:rPr>
          <w:rFonts w:cs="Times New Roman"/>
          <w:color w:val="000000"/>
        </w:rPr>
        <w:t>Министерство энергетики Российской Федерации</w:t>
      </w:r>
      <w:r w:rsidR="0057195F" w:rsidRPr="00973ADC">
        <w:rPr>
          <w:rFonts w:cs="Times New Roman"/>
          <w:color w:val="000000"/>
        </w:rPr>
        <w:t>,</w:t>
      </w:r>
      <w:r w:rsidR="00247B42" w:rsidRPr="00973ADC">
        <w:rPr>
          <w:rFonts w:cs="Times New Roman"/>
        </w:rPr>
        <w:t xml:space="preserve"> 2018 –</w:t>
      </w:r>
      <w:r w:rsidR="0043732B" w:rsidRPr="00973ADC">
        <w:rPr>
          <w:rFonts w:cs="Times New Roman"/>
        </w:rPr>
        <w:t xml:space="preserve"> 64 с.</w:t>
      </w:r>
    </w:p>
    <w:p w:rsidR="00D1481D" w:rsidRPr="00973ADC" w:rsidRDefault="00A30A51">
      <w:pPr>
        <w:pStyle w:val="a1"/>
        <w:rPr>
          <w:rFonts w:cs="Times New Roman"/>
        </w:rPr>
      </w:pPr>
      <w:r w:rsidRPr="00973ADC">
        <w:rPr>
          <w:rFonts w:cs="Times New Roman"/>
        </w:rPr>
        <w:t>4.</w:t>
      </w:r>
      <w:r w:rsidR="0043732B" w:rsidRPr="00973ADC">
        <w:rPr>
          <w:rFonts w:cs="Times New Roman"/>
        </w:rPr>
        <w:t xml:space="preserve"> Распределенная энергетика в России: потенциал развития</w:t>
      </w:r>
      <w:r w:rsidR="00247B42" w:rsidRPr="00973ADC">
        <w:rPr>
          <w:rFonts w:cs="Times New Roman"/>
        </w:rPr>
        <w:t xml:space="preserve"> / Алексей Хохлов [и др.]. – Москва, Энергетический центр Московской школы управления СКОЛКОВО, 2018 – 87 с.</w:t>
      </w:r>
    </w:p>
    <w:p w:rsidR="00D1481D" w:rsidRPr="00973ADC" w:rsidRDefault="0043732B">
      <w:pPr>
        <w:pStyle w:val="a1"/>
        <w:rPr>
          <w:rFonts w:cs="Times New Roman"/>
          <w:lang w:val="en-US"/>
        </w:rPr>
      </w:pPr>
      <w:r w:rsidRPr="00973ADC">
        <w:rPr>
          <w:rFonts w:cs="Times New Roman"/>
          <w:lang w:val="en-US"/>
        </w:rPr>
        <w:t>5</w:t>
      </w:r>
      <w:r w:rsidR="00A30A51" w:rsidRPr="00973ADC">
        <w:rPr>
          <w:rFonts w:cs="Times New Roman"/>
          <w:lang w:val="en-US"/>
        </w:rPr>
        <w:t>.</w:t>
      </w:r>
      <w:r w:rsidR="0057195F" w:rsidRPr="00973ADC">
        <w:rPr>
          <w:rFonts w:cs="Times New Roman"/>
          <w:lang w:val="en-US"/>
        </w:rPr>
        <w:t xml:space="preserve"> DOE Microgrid Workshop Report /</w:t>
      </w:r>
      <w:r w:rsidRPr="00973ADC">
        <w:rPr>
          <w:rFonts w:cs="Times New Roman"/>
          <w:lang w:val="en-US"/>
        </w:rPr>
        <w:t xml:space="preserve"> Office of Electric</w:t>
      </w:r>
      <w:r w:rsidR="0057195F" w:rsidRPr="00973ADC">
        <w:rPr>
          <w:rFonts w:cs="Times New Roman"/>
          <w:lang w:val="en-US"/>
        </w:rPr>
        <w:t>i</w:t>
      </w:r>
      <w:r w:rsidRPr="00973ADC">
        <w:rPr>
          <w:rFonts w:cs="Times New Roman"/>
          <w:lang w:val="en-US"/>
        </w:rPr>
        <w:t>ty Delivery and Energy Reliability Smart Grid R&amp;D Program,</w:t>
      </w:r>
      <w:r w:rsidR="0057195F" w:rsidRPr="00973ADC">
        <w:rPr>
          <w:rFonts w:cs="Times New Roman"/>
          <w:lang w:val="en-US"/>
        </w:rPr>
        <w:t xml:space="preserve"> 2011 -</w:t>
      </w:r>
      <w:r w:rsidRPr="00973ADC">
        <w:rPr>
          <w:rFonts w:cs="Times New Roman"/>
          <w:lang w:val="en-US"/>
        </w:rPr>
        <w:t xml:space="preserve"> 32 </w:t>
      </w:r>
      <w:r w:rsidRPr="00973ADC">
        <w:rPr>
          <w:rFonts w:cs="Times New Roman"/>
        </w:rPr>
        <w:t>с</w:t>
      </w:r>
      <w:r w:rsidR="0057195F" w:rsidRPr="00973ADC">
        <w:rPr>
          <w:rFonts w:cs="Times New Roman"/>
          <w:lang w:val="en-US"/>
        </w:rPr>
        <w:t>.</w:t>
      </w:r>
    </w:p>
    <w:p w:rsidR="00D1481D" w:rsidRPr="00973ADC" w:rsidRDefault="00A30A51">
      <w:pPr>
        <w:pStyle w:val="a1"/>
        <w:rPr>
          <w:rFonts w:cs="Times New Roman"/>
        </w:rPr>
      </w:pPr>
      <w:r w:rsidRPr="00973ADC">
        <w:rPr>
          <w:rFonts w:cs="Times New Roman"/>
        </w:rPr>
        <w:t>6.</w:t>
      </w:r>
      <w:r w:rsidR="0043732B" w:rsidRPr="00973ADC">
        <w:rPr>
          <w:rFonts w:cs="Times New Roman"/>
        </w:rPr>
        <w:t xml:space="preserve"> ГОСТ Р 54418.1-2012</w:t>
      </w:r>
      <w:r w:rsidR="0057195F" w:rsidRPr="00973ADC">
        <w:rPr>
          <w:rFonts w:cs="Times New Roman"/>
        </w:rPr>
        <w:t>. Возобновляемая энергетика. Ветроэнергетика. Установки ветроэнергетические. Часть 1. Технические требования. – Введ. 2014-01-01 – Москва : Стандартинформ, 2011. – 82 с.</w:t>
      </w:r>
    </w:p>
    <w:p w:rsidR="00D1481D" w:rsidRPr="00973ADC" w:rsidRDefault="00A30A51">
      <w:pPr>
        <w:pStyle w:val="a1"/>
        <w:rPr>
          <w:rFonts w:cs="Times New Roman"/>
        </w:rPr>
      </w:pPr>
      <w:r w:rsidRPr="00973ADC">
        <w:rPr>
          <w:rFonts w:cs="Times New Roman"/>
        </w:rPr>
        <w:t>7.</w:t>
      </w:r>
      <w:r w:rsidR="0043732B" w:rsidRPr="00973ADC">
        <w:rPr>
          <w:rFonts w:cs="Times New Roman"/>
        </w:rPr>
        <w:t xml:space="preserve"> </w:t>
      </w:r>
      <w:r w:rsidR="0043732B" w:rsidRPr="00973ADC">
        <w:rPr>
          <w:rFonts w:cs="Times New Roman"/>
          <w:szCs w:val="28"/>
          <w:lang w:val="en-US"/>
        </w:rPr>
        <w:t>Smart</w:t>
      </w:r>
      <w:r w:rsidR="0043732B" w:rsidRPr="00973ADC">
        <w:rPr>
          <w:rFonts w:cs="Times New Roman"/>
          <w:szCs w:val="28"/>
        </w:rPr>
        <w:t xml:space="preserve"> </w:t>
      </w:r>
      <w:r w:rsidR="0043732B" w:rsidRPr="00973ADC">
        <w:rPr>
          <w:rFonts w:cs="Times New Roman"/>
          <w:szCs w:val="28"/>
          <w:lang w:val="en-US"/>
        </w:rPr>
        <w:t>Metering</w:t>
      </w:r>
      <w:r w:rsidR="0043732B" w:rsidRPr="00973ADC">
        <w:rPr>
          <w:rFonts w:cs="Times New Roman"/>
          <w:szCs w:val="28"/>
        </w:rPr>
        <w:t xml:space="preserve"> </w:t>
      </w:r>
      <w:r w:rsidR="0043732B" w:rsidRPr="00973ADC">
        <w:rPr>
          <w:rFonts w:cs="Times New Roman"/>
          <w:szCs w:val="28"/>
          <w:lang w:val="en-US"/>
        </w:rPr>
        <w:t>System</w:t>
      </w:r>
      <w:r w:rsidR="0043732B" w:rsidRPr="00973ADC">
        <w:rPr>
          <w:rFonts w:cs="Times New Roman"/>
          <w:szCs w:val="28"/>
        </w:rPr>
        <w:t xml:space="preserve"> </w:t>
      </w:r>
      <w:r w:rsidR="0043732B" w:rsidRPr="00973ADC">
        <w:rPr>
          <w:rFonts w:cs="Times New Roman"/>
          <w:szCs w:val="28"/>
          <w:lang w:val="en-US"/>
        </w:rPr>
        <w:t>for</w:t>
      </w:r>
      <w:r w:rsidR="0043732B" w:rsidRPr="00973ADC">
        <w:rPr>
          <w:rFonts w:cs="Times New Roman"/>
          <w:szCs w:val="28"/>
        </w:rPr>
        <w:t xml:space="preserve"> </w:t>
      </w:r>
      <w:r w:rsidR="0043732B" w:rsidRPr="00973ADC">
        <w:rPr>
          <w:rFonts w:cs="Times New Roman"/>
          <w:szCs w:val="28"/>
          <w:lang w:val="en-US"/>
        </w:rPr>
        <w:t>Microgrids</w:t>
      </w:r>
      <w:r w:rsidR="0057195F" w:rsidRPr="00973ADC">
        <w:rPr>
          <w:rFonts w:cs="Times New Roman"/>
          <w:szCs w:val="28"/>
        </w:rPr>
        <w:t xml:space="preserve"> /</w:t>
      </w:r>
      <w:r w:rsidR="0043732B" w:rsidRPr="00973ADC">
        <w:rPr>
          <w:rFonts w:cs="Times New Roman"/>
          <w:szCs w:val="28"/>
        </w:rPr>
        <w:t xml:space="preserve"> </w:t>
      </w:r>
      <w:r w:rsidR="0043732B" w:rsidRPr="00973ADC">
        <w:rPr>
          <w:rFonts w:cs="Times New Roman"/>
          <w:szCs w:val="28"/>
          <w:lang w:val="en-US"/>
        </w:rPr>
        <w:t>Palacios</w:t>
      </w:r>
      <w:r w:rsidR="0043732B" w:rsidRPr="00973ADC">
        <w:rPr>
          <w:rFonts w:cs="Times New Roman"/>
          <w:szCs w:val="28"/>
        </w:rPr>
        <w:t>-</w:t>
      </w:r>
      <w:r w:rsidR="0043732B" w:rsidRPr="00973ADC">
        <w:rPr>
          <w:rFonts w:cs="Times New Roman"/>
          <w:szCs w:val="28"/>
          <w:lang w:val="en-US"/>
        </w:rPr>
        <w:t>Garcia</w:t>
      </w:r>
      <w:r w:rsidR="0043732B" w:rsidRPr="00973ADC">
        <w:rPr>
          <w:rFonts w:cs="Times New Roman"/>
          <w:szCs w:val="28"/>
        </w:rPr>
        <w:t xml:space="preserve">, </w:t>
      </w:r>
      <w:r w:rsidR="0043732B" w:rsidRPr="00973ADC">
        <w:rPr>
          <w:rFonts w:cs="Times New Roman"/>
          <w:szCs w:val="28"/>
          <w:lang w:val="en-US"/>
        </w:rPr>
        <w:t>Emilio</w:t>
      </w:r>
      <w:r w:rsidR="0043732B" w:rsidRPr="00973ADC">
        <w:rPr>
          <w:rFonts w:cs="Times New Roman"/>
          <w:szCs w:val="28"/>
        </w:rPr>
        <w:t xml:space="preserve"> </w:t>
      </w:r>
      <w:r w:rsidR="0043732B" w:rsidRPr="00973ADC">
        <w:rPr>
          <w:rFonts w:cs="Times New Roman"/>
          <w:szCs w:val="28"/>
          <w:lang w:val="en-US"/>
        </w:rPr>
        <w:t>Jos</w:t>
      </w:r>
      <w:r w:rsidR="0043732B" w:rsidRPr="00973ADC">
        <w:rPr>
          <w:rFonts w:cs="Times New Roman"/>
          <w:szCs w:val="28"/>
        </w:rPr>
        <w:t xml:space="preserve">é; </w:t>
      </w:r>
      <w:r w:rsidR="0043732B" w:rsidRPr="00973ADC">
        <w:rPr>
          <w:rFonts w:cs="Times New Roman"/>
          <w:szCs w:val="28"/>
          <w:lang w:val="en-US"/>
        </w:rPr>
        <w:t>Guan</w:t>
      </w:r>
      <w:r w:rsidR="0057195F" w:rsidRPr="00973ADC">
        <w:rPr>
          <w:rFonts w:cs="Times New Roman"/>
          <w:szCs w:val="28"/>
        </w:rPr>
        <w:t xml:space="preserve"> -</w:t>
      </w:r>
      <w:r w:rsidR="0043732B" w:rsidRPr="00973ADC">
        <w:rPr>
          <w:rFonts w:cs="Times New Roman"/>
          <w:szCs w:val="28"/>
        </w:rPr>
        <w:t xml:space="preserve"> </w:t>
      </w:r>
      <w:r w:rsidR="0043732B" w:rsidRPr="00973ADC">
        <w:rPr>
          <w:rFonts w:cs="Times New Roman"/>
          <w:szCs w:val="28"/>
          <w:lang w:val="en-US"/>
        </w:rPr>
        <w:t>IECON</w:t>
      </w:r>
      <w:r w:rsidR="0043732B" w:rsidRPr="00973ADC">
        <w:rPr>
          <w:rFonts w:cs="Times New Roman"/>
          <w:szCs w:val="28"/>
        </w:rPr>
        <w:t xml:space="preserve"> 2015 ,</w:t>
      </w:r>
      <w:r w:rsidR="0057195F" w:rsidRPr="00973ADC">
        <w:rPr>
          <w:rFonts w:cs="Times New Roman"/>
          <w:szCs w:val="28"/>
        </w:rPr>
        <w:t xml:space="preserve"> 2015 -</w:t>
      </w:r>
      <w:r w:rsidR="0043732B" w:rsidRPr="00973ADC">
        <w:rPr>
          <w:rFonts w:cs="Times New Roman"/>
          <w:szCs w:val="28"/>
        </w:rPr>
        <w:t xml:space="preserve"> 7 с.</w:t>
      </w:r>
    </w:p>
    <w:p w:rsidR="0057195F" w:rsidRPr="00973ADC" w:rsidRDefault="00A30A51">
      <w:pPr>
        <w:pStyle w:val="a1"/>
        <w:rPr>
          <w:rFonts w:cs="Times New Roman"/>
          <w:lang w:val="en-US"/>
        </w:rPr>
      </w:pPr>
      <w:r w:rsidRPr="00973ADC">
        <w:rPr>
          <w:rFonts w:cs="Times New Roman"/>
          <w:lang w:val="en-US"/>
        </w:rPr>
        <w:t>8.</w:t>
      </w:r>
      <w:r w:rsidR="0043732B" w:rsidRPr="00973ADC">
        <w:rPr>
          <w:rFonts w:cs="Times New Roman"/>
          <w:lang w:val="en-US"/>
        </w:rPr>
        <w:t xml:space="preserve"> Energy Management in Mic</w:t>
      </w:r>
      <w:r w:rsidR="0057195F" w:rsidRPr="00973ADC">
        <w:rPr>
          <w:rFonts w:cs="Times New Roman"/>
          <w:lang w:val="en-US"/>
        </w:rPr>
        <w:t>rogrids with Renewable Energy Sources /</w:t>
      </w:r>
      <w:r w:rsidR="0043732B" w:rsidRPr="00973ADC">
        <w:rPr>
          <w:rFonts w:cs="Times New Roman"/>
          <w:lang w:val="en-US"/>
        </w:rPr>
        <w:t xml:space="preserve"> Yimy E. García Vera, Rodolfo Du</w:t>
      </w:r>
      <w:r w:rsidR="0057195F" w:rsidRPr="00973ADC">
        <w:rPr>
          <w:rFonts w:cs="Times New Roman"/>
          <w:lang w:val="en-US"/>
        </w:rPr>
        <w:t>fo-López, José L. Bernal-Agustín -</w:t>
      </w:r>
      <w:r w:rsidR="0043732B" w:rsidRPr="00973ADC">
        <w:rPr>
          <w:rFonts w:cs="Times New Roman"/>
          <w:lang w:val="en-US"/>
        </w:rPr>
        <w:t xml:space="preserve"> MDPI,</w:t>
      </w:r>
      <w:r w:rsidR="0057195F" w:rsidRPr="00973ADC">
        <w:rPr>
          <w:rFonts w:cs="Times New Roman"/>
          <w:lang w:val="en-US"/>
        </w:rPr>
        <w:t xml:space="preserve"> 2019 -</w:t>
      </w:r>
      <w:r w:rsidR="0043732B" w:rsidRPr="00973ADC">
        <w:rPr>
          <w:rFonts w:cs="Times New Roman"/>
          <w:lang w:val="en-US"/>
        </w:rPr>
        <w:t xml:space="preserve"> 28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9.</w:t>
      </w:r>
      <w:r w:rsidR="0043732B" w:rsidRPr="00973ADC">
        <w:rPr>
          <w:rFonts w:cs="Times New Roman"/>
          <w:lang w:val="en-US"/>
        </w:rPr>
        <w:t xml:space="preserve"> Control and Management of Hybrid Renewable Energy Systems: R</w:t>
      </w:r>
      <w:r w:rsidR="0057195F" w:rsidRPr="00973ADC">
        <w:rPr>
          <w:rFonts w:cs="Times New Roman"/>
          <w:lang w:val="en-US"/>
        </w:rPr>
        <w:t>eview and Comparison of Methods /</w:t>
      </w:r>
      <w:r w:rsidR="0043732B" w:rsidRPr="00973ADC">
        <w:rPr>
          <w:rFonts w:cs="Times New Roman"/>
          <w:lang w:val="en-US"/>
        </w:rPr>
        <w:t xml:space="preserve"> Journal of Operation and Automation in Power Engineering,</w:t>
      </w:r>
      <w:r w:rsidR="0057195F" w:rsidRPr="00973ADC">
        <w:rPr>
          <w:rFonts w:cs="Times New Roman"/>
          <w:lang w:val="en-US"/>
        </w:rPr>
        <w:t xml:space="preserve"> 2017 -</w:t>
      </w:r>
      <w:r w:rsidR="0043732B" w:rsidRPr="00973ADC">
        <w:rPr>
          <w:rFonts w:cs="Times New Roman"/>
          <w:lang w:val="en-US"/>
        </w:rPr>
        <w:t xml:space="preserve"> 8 </w:t>
      </w:r>
      <w:r w:rsidR="0043732B" w:rsidRPr="00973ADC">
        <w:rPr>
          <w:rFonts w:cs="Times New Roman"/>
        </w:rPr>
        <w:t>с</w:t>
      </w:r>
      <w:r w:rsidR="0043732B" w:rsidRPr="00973ADC">
        <w:rPr>
          <w:rFonts w:cs="Times New Roman"/>
          <w:lang w:val="en-US"/>
        </w:rPr>
        <w:t>.</w:t>
      </w:r>
    </w:p>
    <w:p w:rsidR="00D1481D" w:rsidRPr="00973ADC" w:rsidRDefault="0043732B">
      <w:pPr>
        <w:pStyle w:val="a1"/>
        <w:rPr>
          <w:rFonts w:cs="Times New Roman"/>
          <w:lang w:val="en-US"/>
        </w:rPr>
      </w:pPr>
      <w:r w:rsidRPr="00973ADC">
        <w:rPr>
          <w:rFonts w:cs="Times New Roman"/>
          <w:lang w:val="en-US"/>
        </w:rPr>
        <w:t>10</w:t>
      </w:r>
      <w:r w:rsidR="00A30A51" w:rsidRPr="00973ADC">
        <w:rPr>
          <w:rFonts w:cs="Times New Roman"/>
          <w:lang w:val="en-US"/>
        </w:rPr>
        <w:t>.</w:t>
      </w:r>
      <w:r w:rsidRPr="00973ADC">
        <w:rPr>
          <w:rFonts w:cs="Times New Roman"/>
          <w:lang w:val="en-US"/>
        </w:rPr>
        <w:t xml:space="preserve"> Smart Sensors and Standard-Based </w:t>
      </w:r>
      <w:r w:rsidR="0057195F" w:rsidRPr="00973ADC">
        <w:rPr>
          <w:rFonts w:cs="Times New Roman"/>
          <w:lang w:val="en-US"/>
        </w:rPr>
        <w:t>Interoperability in Smart Grids /</w:t>
      </w:r>
      <w:r w:rsidRPr="00973ADC">
        <w:rPr>
          <w:rFonts w:cs="Times New Roman"/>
          <w:lang w:val="en-US"/>
        </w:rPr>
        <w:t xml:space="preserve"> National Institute of Standards and Technolo,</w:t>
      </w:r>
      <w:r w:rsidR="0057195F" w:rsidRPr="00973ADC">
        <w:rPr>
          <w:rFonts w:cs="Times New Roman"/>
          <w:lang w:val="en-US"/>
        </w:rPr>
        <w:t xml:space="preserve"> 2017 -</w:t>
      </w:r>
      <w:r w:rsidRPr="00973ADC">
        <w:rPr>
          <w:rFonts w:cs="Times New Roman"/>
          <w:lang w:val="en-US"/>
        </w:rPr>
        <w:t xml:space="preserve"> 27 </w:t>
      </w:r>
      <w:r w:rsidRPr="00973ADC">
        <w:rPr>
          <w:rFonts w:cs="Times New Roman"/>
        </w:rPr>
        <w:t>с</w:t>
      </w:r>
      <w:r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lastRenderedPageBreak/>
        <w:t>11.</w:t>
      </w:r>
      <w:r w:rsidR="0043732B" w:rsidRPr="00973ADC">
        <w:rPr>
          <w:rFonts w:cs="Times New Roman"/>
          <w:lang w:val="en-US"/>
        </w:rPr>
        <w:t xml:space="preserve"> </w:t>
      </w:r>
      <w:r w:rsidR="0043732B" w:rsidRPr="00973ADC">
        <w:rPr>
          <w:rFonts w:cs="Times New Roman"/>
        </w:rPr>
        <w:t>Международный</w:t>
      </w:r>
      <w:r w:rsidR="0043732B" w:rsidRPr="00973ADC">
        <w:rPr>
          <w:rFonts w:cs="Times New Roman"/>
          <w:lang w:val="en-US"/>
        </w:rPr>
        <w:t xml:space="preserve"> </w:t>
      </w:r>
      <w:r w:rsidR="0043732B" w:rsidRPr="00973ADC">
        <w:rPr>
          <w:rFonts w:cs="Times New Roman"/>
        </w:rPr>
        <w:t>стандарт</w:t>
      </w:r>
      <w:r w:rsidR="0043732B" w:rsidRPr="00973ADC">
        <w:rPr>
          <w:rFonts w:cs="Times New Roman"/>
          <w:lang w:val="en-US"/>
        </w:rPr>
        <w:t xml:space="preserve"> </w:t>
      </w:r>
      <w:r w:rsidR="0057195F" w:rsidRPr="00973ADC">
        <w:rPr>
          <w:rFonts w:cs="Times New Roman"/>
          <w:lang w:val="en-US"/>
        </w:rPr>
        <w:t xml:space="preserve">IEEE </w:t>
      </w:r>
      <w:r w:rsidR="0057195F" w:rsidRPr="00973ADC">
        <w:rPr>
          <w:rStyle w:val="sub-heading"/>
          <w:rFonts w:cs="Times New Roman"/>
          <w:lang w:val="en-US"/>
        </w:rPr>
        <w:t>C37.118.1-2011</w:t>
      </w:r>
      <w:r w:rsidR="0057195F" w:rsidRPr="00973ADC">
        <w:rPr>
          <w:rFonts w:cs="Times New Roman"/>
          <w:lang w:val="en-US"/>
        </w:rPr>
        <w:t xml:space="preserve">. </w:t>
      </w:r>
      <w:r w:rsidR="0057195F" w:rsidRPr="00973ADC">
        <w:rPr>
          <w:rStyle w:val="sub-heading"/>
          <w:rFonts w:cs="Times New Roman"/>
          <w:lang w:val="en-US"/>
        </w:rPr>
        <w:t xml:space="preserve">IEEE Standard for Synchrophasor Measurements for Power Systems – </w:t>
      </w:r>
      <w:r w:rsidR="0057195F" w:rsidRPr="00973ADC">
        <w:rPr>
          <w:rStyle w:val="sub-heading"/>
          <w:rFonts w:cs="Times New Roman"/>
        </w:rPr>
        <w:t>Введ</w:t>
      </w:r>
      <w:r w:rsidR="0057195F" w:rsidRPr="00973ADC">
        <w:rPr>
          <w:rStyle w:val="sub-heading"/>
          <w:rFonts w:cs="Times New Roman"/>
          <w:lang w:val="en-US"/>
        </w:rPr>
        <w:t xml:space="preserve">. 2011-12-07 </w:t>
      </w:r>
      <w:r w:rsidR="00F03C19" w:rsidRPr="00973ADC">
        <w:rPr>
          <w:rStyle w:val="sub-heading"/>
          <w:rFonts w:cs="Times New Roman"/>
          <w:lang w:val="en-US"/>
        </w:rPr>
        <w:t>–</w:t>
      </w:r>
      <w:r w:rsidR="0057195F" w:rsidRPr="00973ADC">
        <w:rPr>
          <w:rStyle w:val="sub-heading"/>
          <w:rFonts w:cs="Times New Roman"/>
          <w:lang w:val="en-US"/>
        </w:rPr>
        <w:t xml:space="preserve"> </w:t>
      </w:r>
      <w:r w:rsidR="00F03C19" w:rsidRPr="00973ADC">
        <w:rPr>
          <w:rStyle w:val="sub-heading"/>
          <w:rFonts w:cs="Times New Roman"/>
          <w:lang w:val="en-US"/>
        </w:rPr>
        <w:t>105 c.</w:t>
      </w:r>
    </w:p>
    <w:p w:rsidR="00D1481D" w:rsidRPr="00973ADC" w:rsidRDefault="00A30A51">
      <w:pPr>
        <w:pStyle w:val="a1"/>
        <w:rPr>
          <w:rFonts w:cs="Times New Roman"/>
          <w:lang w:val="en-US"/>
        </w:rPr>
      </w:pPr>
      <w:r w:rsidRPr="00973ADC">
        <w:rPr>
          <w:rFonts w:cs="Times New Roman"/>
          <w:lang w:val="en-US"/>
        </w:rPr>
        <w:t>12.</w:t>
      </w:r>
      <w:r w:rsidR="0043732B" w:rsidRPr="00973ADC">
        <w:rPr>
          <w:rFonts w:cs="Times New Roman"/>
          <w:lang w:val="en-US"/>
        </w:rPr>
        <w:t xml:space="preserve"> Simulation of energy consumption in a microgrid for demand side management by scheduling</w:t>
      </w:r>
      <w:r w:rsidR="00F03C19" w:rsidRPr="00973ADC">
        <w:rPr>
          <w:rFonts w:cs="Times New Roman"/>
          <w:lang w:val="en-US"/>
        </w:rPr>
        <w:t xml:space="preserve"> / Weronika Radziszewska, Zbigniew Nhorski -</w:t>
      </w:r>
      <w:r w:rsidR="0043732B" w:rsidRPr="00973ADC">
        <w:rPr>
          <w:rFonts w:cs="Times New Roman"/>
          <w:lang w:val="en-US"/>
        </w:rPr>
        <w:t xml:space="preserve"> Computer Science and Information Systems,</w:t>
      </w:r>
      <w:r w:rsidR="00F03C19" w:rsidRPr="00973ADC">
        <w:rPr>
          <w:rFonts w:cs="Times New Roman"/>
          <w:lang w:val="en-US"/>
        </w:rPr>
        <w:t xml:space="preserve"> 2013 -</w:t>
      </w:r>
      <w:r w:rsidR="0043732B" w:rsidRPr="00973ADC">
        <w:rPr>
          <w:rFonts w:cs="Times New Roman"/>
          <w:lang w:val="en-US"/>
        </w:rPr>
        <w:t xml:space="preserve"> 5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 xml:space="preserve">13. </w:t>
      </w:r>
      <w:r w:rsidR="0043732B" w:rsidRPr="00973ADC">
        <w:rPr>
          <w:rFonts w:cs="Times New Roman"/>
          <w:lang w:val="en-US"/>
        </w:rPr>
        <w:t>Internation Energy Outlook 2019 with projections to 2050</w:t>
      </w:r>
      <w:r w:rsidR="00642520" w:rsidRPr="00973ADC">
        <w:rPr>
          <w:rFonts w:cs="Times New Roman"/>
          <w:lang w:val="en-US"/>
        </w:rPr>
        <w:t xml:space="preserve"> / U.S. EIA</w:t>
      </w:r>
      <w:r w:rsidR="0043732B" w:rsidRPr="00973ADC">
        <w:rPr>
          <w:rFonts w:cs="Times New Roman"/>
          <w:lang w:val="en-US"/>
        </w:rPr>
        <w:t>,</w:t>
      </w:r>
      <w:r w:rsidR="00642520" w:rsidRPr="00973ADC">
        <w:rPr>
          <w:rFonts w:cs="Times New Roman"/>
          <w:lang w:val="en-US"/>
        </w:rPr>
        <w:t xml:space="preserve"> 2019 - </w:t>
      </w:r>
      <w:r w:rsidR="0043732B" w:rsidRPr="00973ADC">
        <w:rPr>
          <w:rFonts w:cs="Times New Roman"/>
          <w:lang w:val="en-US"/>
        </w:rPr>
        <w:t>85</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14.</w:t>
      </w:r>
      <w:r w:rsidR="00642520" w:rsidRPr="00973ADC">
        <w:rPr>
          <w:rFonts w:cs="Times New Roman"/>
          <w:lang w:val="en-US"/>
        </w:rPr>
        <w:t xml:space="preserve"> </w:t>
      </w:r>
      <w:r w:rsidR="0043732B" w:rsidRPr="00973ADC">
        <w:rPr>
          <w:rFonts w:cs="Times New Roman"/>
          <w:lang w:val="en-US"/>
        </w:rPr>
        <w:t>The Future of Energy Consumers: Bright or Burdensome?</w:t>
      </w:r>
      <w:r w:rsidR="00642520" w:rsidRPr="00973ADC">
        <w:rPr>
          <w:rFonts w:cs="Times New Roman"/>
          <w:lang w:val="en-US"/>
        </w:rPr>
        <w:t xml:space="preserve"> / The European Consumer Organisation</w:t>
      </w:r>
      <w:r w:rsidR="0043732B" w:rsidRPr="00973ADC">
        <w:rPr>
          <w:rFonts w:cs="Times New Roman"/>
          <w:lang w:val="en-US"/>
        </w:rPr>
        <w:t>,</w:t>
      </w:r>
      <w:r w:rsidR="00642520" w:rsidRPr="00973ADC">
        <w:rPr>
          <w:rFonts w:cs="Times New Roman"/>
          <w:lang w:val="en-US"/>
        </w:rPr>
        <w:t xml:space="preserve"> 2019 – </w:t>
      </w:r>
      <w:r w:rsidR="0043732B" w:rsidRPr="00973ADC">
        <w:rPr>
          <w:rFonts w:cs="Times New Roman"/>
          <w:lang w:val="en-US"/>
        </w:rPr>
        <w:t>29</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15.</w:t>
      </w:r>
      <w:r w:rsidR="0043732B" w:rsidRPr="00973ADC">
        <w:rPr>
          <w:rFonts w:cs="Times New Roman"/>
          <w:lang w:val="en-US"/>
        </w:rPr>
        <w:t xml:space="preserve"> Decarbonization Factors</w:t>
      </w:r>
      <w:r w:rsidR="00642520" w:rsidRPr="00973ADC">
        <w:rPr>
          <w:rFonts w:cs="Times New Roman"/>
          <w:lang w:val="en-US"/>
        </w:rPr>
        <w:t xml:space="preserve"> / Alex Cheema-Fox, Bridget R.LaPerla, George Serafeim, David Turkington and HuiWang</w:t>
      </w:r>
      <w:r w:rsidR="0043732B" w:rsidRPr="00973ADC">
        <w:rPr>
          <w:rFonts w:cs="Times New Roman"/>
          <w:lang w:val="en-US"/>
        </w:rPr>
        <w:t>,</w:t>
      </w:r>
      <w:r w:rsidR="00642520" w:rsidRPr="00973ADC">
        <w:rPr>
          <w:rFonts w:cs="Times New Roman"/>
          <w:lang w:val="en-US"/>
        </w:rPr>
        <w:t xml:space="preserve"> 2019 –</w:t>
      </w:r>
      <w:r w:rsidR="0043732B" w:rsidRPr="00973ADC">
        <w:rPr>
          <w:rFonts w:cs="Times New Roman"/>
          <w:lang w:val="en-US"/>
        </w:rPr>
        <w:t xml:space="preserve"> 46</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16.</w:t>
      </w:r>
      <w:r w:rsidR="00642520" w:rsidRPr="00973ADC">
        <w:rPr>
          <w:rFonts w:cs="Times New Roman"/>
          <w:lang w:val="en-US"/>
        </w:rPr>
        <w:t xml:space="preserve"> </w:t>
      </w:r>
      <w:r w:rsidR="0043732B" w:rsidRPr="00973ADC">
        <w:rPr>
          <w:rFonts w:cs="Times New Roman"/>
          <w:lang w:val="en-US"/>
        </w:rPr>
        <w:t>Digitalization of The Energy System and Customer Participation</w:t>
      </w:r>
      <w:r w:rsidR="00642520" w:rsidRPr="00973ADC">
        <w:rPr>
          <w:rFonts w:cs="Times New Roman"/>
          <w:lang w:val="en-US"/>
        </w:rPr>
        <w:t xml:space="preserve"> / European Technology and Innovation Platform</w:t>
      </w:r>
      <w:r w:rsidR="0043732B" w:rsidRPr="00973ADC">
        <w:rPr>
          <w:rFonts w:cs="Times New Roman"/>
          <w:lang w:val="en-US"/>
        </w:rPr>
        <w:t>,</w:t>
      </w:r>
      <w:r w:rsidR="00642520" w:rsidRPr="00973ADC">
        <w:rPr>
          <w:rFonts w:cs="Times New Roman"/>
          <w:lang w:val="en-US"/>
        </w:rPr>
        <w:t xml:space="preserve"> 2018 – </w:t>
      </w:r>
      <w:r w:rsidR="0043732B" w:rsidRPr="00973ADC">
        <w:rPr>
          <w:rFonts w:cs="Times New Roman"/>
          <w:lang w:val="en-US"/>
        </w:rPr>
        <w:t>21</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17.</w:t>
      </w:r>
      <w:r w:rsidR="008A1A3A" w:rsidRPr="00973ADC">
        <w:rPr>
          <w:rFonts w:cs="Times New Roman"/>
          <w:lang w:val="en-US"/>
        </w:rPr>
        <w:t xml:space="preserve"> </w:t>
      </w:r>
      <w:r w:rsidR="0043732B" w:rsidRPr="00973ADC">
        <w:rPr>
          <w:rFonts w:cs="Times New Roman"/>
          <w:lang w:val="en-US"/>
        </w:rPr>
        <w:t>Simulation of Functioning Microgrids in 7 pilots across EU</w:t>
      </w:r>
      <w:r w:rsidR="008A1A3A" w:rsidRPr="00973ADC">
        <w:rPr>
          <w:rFonts w:cs="Times New Roman"/>
          <w:lang w:val="en-US"/>
        </w:rPr>
        <w:t xml:space="preserve"> / Interreg Mediterranean Pegasus</w:t>
      </w:r>
      <w:r w:rsidR="0043732B" w:rsidRPr="00973ADC">
        <w:rPr>
          <w:rFonts w:cs="Times New Roman"/>
          <w:lang w:val="en-US"/>
        </w:rPr>
        <w:t>,</w:t>
      </w:r>
      <w:r w:rsidR="008A1A3A" w:rsidRPr="00973ADC">
        <w:rPr>
          <w:rFonts w:cs="Times New Roman"/>
          <w:lang w:val="en-US"/>
        </w:rPr>
        <w:t xml:space="preserve"> 2018 – </w:t>
      </w:r>
      <w:r w:rsidR="0043732B" w:rsidRPr="00973ADC">
        <w:rPr>
          <w:rFonts w:cs="Times New Roman"/>
          <w:lang w:val="en-US"/>
        </w:rPr>
        <w:t>12</w:t>
      </w:r>
      <w:r w:rsidR="008A1A3A" w:rsidRPr="00973ADC">
        <w:rPr>
          <w:rFonts w:cs="Times New Roman"/>
          <w:lang w:val="en-US"/>
        </w:rPr>
        <w:t xml:space="preserve"> c.</w:t>
      </w:r>
    </w:p>
    <w:p w:rsidR="00D1481D" w:rsidRPr="00973ADC" w:rsidRDefault="00A30A51">
      <w:pPr>
        <w:pStyle w:val="a1"/>
        <w:rPr>
          <w:rFonts w:cs="Times New Roman"/>
        </w:rPr>
      </w:pPr>
      <w:r w:rsidRPr="00973ADC">
        <w:rPr>
          <w:rFonts w:cs="Times New Roman"/>
        </w:rPr>
        <w:t>18.</w:t>
      </w:r>
      <w:r w:rsidR="0043732B" w:rsidRPr="00973ADC">
        <w:rPr>
          <w:rFonts w:cs="Times New Roman"/>
        </w:rPr>
        <w:t xml:space="preserve"> Прогнозирование выработки энергии электростанцией на основе солнечных ФЭП с использованием машинного обучения</w:t>
      </w:r>
      <w:r w:rsidR="008A1A3A" w:rsidRPr="00973ADC">
        <w:rPr>
          <w:rFonts w:cs="Times New Roman"/>
        </w:rPr>
        <w:t xml:space="preserve"> / Макамбаев Т.Х., Велькин В.И. - </w:t>
      </w:r>
      <w:r w:rsidR="0043732B" w:rsidRPr="00973ADC">
        <w:rPr>
          <w:rFonts w:cs="Times New Roman"/>
        </w:rPr>
        <w:t>W</w:t>
      </w:r>
      <w:r w:rsidR="0043732B" w:rsidRPr="00973ADC">
        <w:rPr>
          <w:rFonts w:cs="Times New Roman"/>
          <w:lang w:val="en-US"/>
        </w:rPr>
        <w:t>orld</w:t>
      </w:r>
      <w:r w:rsidR="0043732B" w:rsidRPr="00973ADC">
        <w:rPr>
          <w:rFonts w:cs="Times New Roman"/>
        </w:rPr>
        <w:t xml:space="preserve"> S</w:t>
      </w:r>
      <w:r w:rsidR="0043732B" w:rsidRPr="00973ADC">
        <w:rPr>
          <w:rFonts w:cs="Times New Roman"/>
          <w:lang w:val="en-US"/>
        </w:rPr>
        <w:t>cience</w:t>
      </w:r>
      <w:r w:rsidR="0043732B" w:rsidRPr="00973ADC">
        <w:rPr>
          <w:rFonts w:cs="Times New Roman"/>
        </w:rPr>
        <w:t>: P</w:t>
      </w:r>
      <w:r w:rsidR="0043732B" w:rsidRPr="00973ADC">
        <w:rPr>
          <w:rFonts w:cs="Times New Roman"/>
          <w:lang w:val="en-US"/>
        </w:rPr>
        <w:t>roblems</w:t>
      </w:r>
      <w:r w:rsidR="0043732B" w:rsidRPr="00973ADC">
        <w:rPr>
          <w:rFonts w:cs="Times New Roman"/>
        </w:rPr>
        <w:t xml:space="preserve"> </w:t>
      </w:r>
      <w:r w:rsidR="0043732B" w:rsidRPr="00973ADC">
        <w:rPr>
          <w:rFonts w:cs="Times New Roman"/>
          <w:lang w:val="en-US"/>
        </w:rPr>
        <w:t>and</w:t>
      </w:r>
      <w:r w:rsidR="0043732B" w:rsidRPr="00973ADC">
        <w:rPr>
          <w:rFonts w:cs="Times New Roman"/>
        </w:rPr>
        <w:t xml:space="preserve"> I</w:t>
      </w:r>
      <w:r w:rsidR="0043732B" w:rsidRPr="00973ADC">
        <w:rPr>
          <w:rFonts w:cs="Times New Roman"/>
          <w:lang w:val="en-US"/>
        </w:rPr>
        <w:t>nnovations</w:t>
      </w:r>
      <w:r w:rsidR="0043732B" w:rsidRPr="00973ADC">
        <w:rPr>
          <w:rFonts w:cs="Times New Roman"/>
        </w:rPr>
        <w:t>,</w:t>
      </w:r>
      <w:r w:rsidR="008A1A3A" w:rsidRPr="00973ADC">
        <w:rPr>
          <w:rFonts w:cs="Times New Roman"/>
        </w:rPr>
        <w:t xml:space="preserve"> 2019 - </w:t>
      </w:r>
      <w:r w:rsidR="0043732B" w:rsidRPr="00973ADC">
        <w:rPr>
          <w:rFonts w:cs="Times New Roman"/>
        </w:rPr>
        <w:t>5 с.</w:t>
      </w:r>
    </w:p>
    <w:p w:rsidR="00D1481D" w:rsidRPr="00973ADC" w:rsidRDefault="00A30A51">
      <w:pPr>
        <w:pStyle w:val="a1"/>
        <w:rPr>
          <w:rFonts w:cs="Times New Roman"/>
          <w:lang w:val="en-US"/>
        </w:rPr>
      </w:pPr>
      <w:r w:rsidRPr="00973ADC">
        <w:rPr>
          <w:rFonts w:cs="Times New Roman"/>
          <w:lang w:val="en-US"/>
        </w:rPr>
        <w:t>19.</w:t>
      </w:r>
      <w:r w:rsidR="0043732B" w:rsidRPr="00973ADC">
        <w:rPr>
          <w:rFonts w:cs="Times New Roman"/>
          <w:lang w:val="en-US"/>
        </w:rPr>
        <w:t xml:space="preserve"> Microgrid in China: A review in the perspective of application</w:t>
      </w:r>
      <w:r w:rsidR="008A1A3A" w:rsidRPr="00973ADC">
        <w:rPr>
          <w:rFonts w:cs="Times New Roman"/>
          <w:lang w:val="en-US"/>
        </w:rPr>
        <w:t xml:space="preserve"> / Pengbang Wei, Weidong Chen -</w:t>
      </w:r>
      <w:r w:rsidR="0043732B" w:rsidRPr="00973ADC">
        <w:rPr>
          <w:rFonts w:cs="Times New Roman"/>
          <w:lang w:val="en-US"/>
        </w:rPr>
        <w:t xml:space="preserve"> 10th International Conference on Applied Energy,</w:t>
      </w:r>
      <w:r w:rsidR="008A1A3A" w:rsidRPr="00973ADC">
        <w:rPr>
          <w:rFonts w:cs="Times New Roman"/>
          <w:lang w:val="en-US"/>
        </w:rPr>
        <w:t xml:space="preserve"> 2018 -</w:t>
      </w:r>
      <w:r w:rsidR="0043732B" w:rsidRPr="00973ADC">
        <w:rPr>
          <w:rFonts w:cs="Times New Roman"/>
          <w:lang w:val="en-US"/>
        </w:rPr>
        <w:t xml:space="preserve"> 6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20.</w:t>
      </w:r>
      <w:r w:rsidR="0043732B" w:rsidRPr="00973ADC">
        <w:rPr>
          <w:rFonts w:cs="Times New Roman"/>
          <w:lang w:val="en-US"/>
        </w:rPr>
        <w:t xml:space="preserve"> The Sendai Microgrid Operational Experience in the Aftermath of the Tohoku Earthquake:A Case Study</w:t>
      </w:r>
      <w:r w:rsidR="008A1A3A" w:rsidRPr="00973ADC">
        <w:rPr>
          <w:rFonts w:cs="Times New Roman"/>
          <w:lang w:val="en-US"/>
        </w:rPr>
        <w:t xml:space="preserve"> / Keiichi Hirose, James T. Reilly, Hirshi Irie – 2011 –</w:t>
      </w:r>
      <w:r w:rsidR="0043732B" w:rsidRPr="00973ADC">
        <w:rPr>
          <w:rFonts w:cs="Times New Roman"/>
          <w:lang w:val="en-US"/>
        </w:rPr>
        <w:t xml:space="preserve"> 6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21.</w:t>
      </w:r>
      <w:r w:rsidR="0043732B" w:rsidRPr="00973ADC">
        <w:rPr>
          <w:rFonts w:cs="Times New Roman"/>
          <w:lang w:val="en-US"/>
        </w:rPr>
        <w:t xml:space="preserve"> A Comparison of ARIMA and LSTM in Forecasting Time Series</w:t>
      </w:r>
      <w:r w:rsidR="008A1A3A" w:rsidRPr="00973ADC">
        <w:rPr>
          <w:rFonts w:cs="Times New Roman"/>
          <w:lang w:val="en-US"/>
        </w:rPr>
        <w:t xml:space="preserve"> / Sima Siami-Namini, Neda Tavakoli, Akbar Siami Namin – 2018 -</w:t>
      </w:r>
      <w:r w:rsidR="0043732B" w:rsidRPr="00973ADC">
        <w:rPr>
          <w:rFonts w:cs="Times New Roman"/>
          <w:lang w:val="en-US"/>
        </w:rPr>
        <w:t xml:space="preserve"> 10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lastRenderedPageBreak/>
        <w:t>22.</w:t>
      </w:r>
      <w:r w:rsidR="0043732B" w:rsidRPr="00973ADC">
        <w:rPr>
          <w:rFonts w:cs="Times New Roman"/>
          <w:lang w:val="en-US"/>
        </w:rPr>
        <w:t xml:space="preserve"> Microgrid Controller and Advanced Distribution </w:t>
      </w:r>
      <w:r w:rsidR="008A1A3A" w:rsidRPr="00973ADC">
        <w:rPr>
          <w:rFonts w:cs="Times New Roman"/>
          <w:lang w:val="en-US"/>
        </w:rPr>
        <w:t>Management System Survey Report / Guodong Liu, Michael R. Starke, Drew Herron -</w:t>
      </w:r>
      <w:r w:rsidR="0043732B" w:rsidRPr="00973ADC">
        <w:rPr>
          <w:rFonts w:cs="Times New Roman"/>
          <w:lang w:val="en-US"/>
        </w:rPr>
        <w:t xml:space="preserve"> OAK RIDGE NATIONAL LABORATORY,</w:t>
      </w:r>
      <w:r w:rsidR="008A1A3A" w:rsidRPr="00973ADC">
        <w:rPr>
          <w:rFonts w:cs="Times New Roman"/>
          <w:lang w:val="en-US"/>
        </w:rPr>
        <w:t xml:space="preserve"> 2016 - </w:t>
      </w:r>
      <w:r w:rsidR="0043732B" w:rsidRPr="00973ADC">
        <w:rPr>
          <w:rFonts w:cs="Times New Roman"/>
          <w:lang w:val="en-US"/>
        </w:rPr>
        <w:t xml:space="preserve"> 37 </w:t>
      </w:r>
      <w:r w:rsidR="0043732B" w:rsidRPr="00973ADC">
        <w:rPr>
          <w:rFonts w:cs="Times New Roman"/>
        </w:rPr>
        <w:t>с</w:t>
      </w:r>
      <w:r w:rsidR="008A1A3A"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23.</w:t>
      </w:r>
      <w:r w:rsidR="0043732B" w:rsidRPr="00973ADC">
        <w:rPr>
          <w:rFonts w:cs="Times New Roman"/>
          <w:lang w:val="en-US"/>
        </w:rPr>
        <w:t xml:space="preserve"> Research and Application of a SCADA System for a Microgrod</w:t>
      </w:r>
      <w:r w:rsidR="008A1A3A" w:rsidRPr="00973ADC">
        <w:rPr>
          <w:rFonts w:cs="Times New Roman"/>
          <w:lang w:val="en-US"/>
        </w:rPr>
        <w:t xml:space="preserve"> / Shuangshuang Li, Baochen Jiang,  Xiaoli Wang, Lubei Dong -</w:t>
      </w:r>
      <w:r w:rsidR="0043732B" w:rsidRPr="00973ADC">
        <w:rPr>
          <w:rFonts w:cs="Times New Roman"/>
          <w:lang w:val="en-US"/>
        </w:rPr>
        <w:t xml:space="preserve"> MDPI Technologies,</w:t>
      </w:r>
      <w:r w:rsidR="008A1A3A" w:rsidRPr="00973ADC">
        <w:rPr>
          <w:rFonts w:cs="Times New Roman"/>
          <w:lang w:val="en-US"/>
        </w:rPr>
        <w:t xml:space="preserve"> 2017 -</w:t>
      </w:r>
      <w:r w:rsidR="0043732B" w:rsidRPr="00973ADC">
        <w:rPr>
          <w:rFonts w:cs="Times New Roman"/>
          <w:lang w:val="en-US"/>
        </w:rPr>
        <w:t xml:space="preserve"> 11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24.</w:t>
      </w:r>
      <w:r w:rsidR="0043732B" w:rsidRPr="00973ADC">
        <w:rPr>
          <w:rFonts w:cs="Times New Roman"/>
          <w:lang w:val="en-US"/>
        </w:rPr>
        <w:t xml:space="preserve"> Load and Renewable Energy Forecasting for a Microgrid using Persistence Technique</w:t>
      </w:r>
      <w:r w:rsidR="008A1A3A" w:rsidRPr="00973ADC">
        <w:rPr>
          <w:rFonts w:cs="Times New Roman"/>
          <w:lang w:val="en-US"/>
        </w:rPr>
        <w:t xml:space="preserve"> / Shreya Dutta, Yanling Li, Aditya Venkataraman - WES-CUE, 2019 -</w:t>
      </w:r>
      <w:r w:rsidR="0043732B" w:rsidRPr="00973ADC">
        <w:rPr>
          <w:rFonts w:cs="Times New Roman"/>
          <w:lang w:val="en-US"/>
        </w:rPr>
        <w:t xml:space="preserve"> 6 </w:t>
      </w:r>
      <w:r w:rsidR="0043732B" w:rsidRPr="00973ADC">
        <w:rPr>
          <w:rFonts w:cs="Times New Roman"/>
        </w:rPr>
        <w:t>с</w:t>
      </w:r>
      <w:r w:rsidR="0043732B" w:rsidRPr="00973ADC">
        <w:rPr>
          <w:rFonts w:cs="Times New Roman"/>
          <w:lang w:val="en-US"/>
        </w:rPr>
        <w:t>.</w:t>
      </w:r>
    </w:p>
    <w:sectPr w:rsidR="00D1481D" w:rsidRPr="00973ADC">
      <w:footerReference w:type="even" r:id="rId41"/>
      <w:footerReference w:type="default" r:id="rId42"/>
      <w:pgSz w:w="11906" w:h="16838"/>
      <w:pgMar w:top="1134" w:right="850" w:bottom="1693" w:left="1701" w:header="0" w:footer="1134" w:gutter="0"/>
      <w:cols w:space="720"/>
      <w:formProt w:val="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998" w:rsidRDefault="008F7998">
      <w:r>
        <w:separator/>
      </w:r>
    </w:p>
  </w:endnote>
  <w:endnote w:type="continuationSeparator" w:id="0">
    <w:p w:rsidR="008F7998" w:rsidRDefault="008F7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panose1 w:val="020B0604020202020204"/>
    <w:charset w:val="CC"/>
    <w:family w:val="swiss"/>
    <w:pitch w:val="variable"/>
    <w:sig w:usb0="E0000AFF" w:usb1="500078FF" w:usb2="00000021" w:usb3="00000000" w:csb0="000001BF" w:csb1="00000000"/>
  </w:font>
  <w:font w:name="Calibri">
    <w:panose1 w:val="020F0502020204030204"/>
    <w:charset w:val="CC"/>
    <w:family w:val="swiss"/>
    <w:pitch w:val="variable"/>
    <w:sig w:usb0="E0002EFF" w:usb1="C000247B" w:usb2="00000009" w:usb3="00000000" w:csb0="000001FF" w:csb1="00000000"/>
  </w:font>
  <w:font w:name="Liberation Mono">
    <w:altName w:val="Courier New"/>
    <w:panose1 w:val="02070409020205020404"/>
    <w:charset w:val="CC"/>
    <w:family w:val="modern"/>
    <w:pitch w:val="fixed"/>
    <w:sig w:usb0="E0000AFF" w:usb1="400078FF" w:usb2="00000001" w:usb3="00000000" w:csb0="000001B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1D6" w:rsidRDefault="006A71D6">
    <w:pPr>
      <w:pStyle w:val="ac"/>
      <w:jc w:val="center"/>
    </w:pPr>
    <w:r>
      <w:fldChar w:fldCharType="begin"/>
    </w:r>
    <w:r>
      <w:instrText>PAGE</w:instrText>
    </w:r>
    <w:r>
      <w:fldChar w:fldCharType="separate"/>
    </w:r>
    <w:r w:rsidR="009D4367">
      <w:rPr>
        <w:noProof/>
      </w:rPr>
      <w:t>62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1D6" w:rsidRDefault="006A71D6">
    <w:pPr>
      <w:pStyle w:val="ac"/>
      <w:jc w:val="center"/>
    </w:pPr>
    <w:r>
      <w:fldChar w:fldCharType="begin"/>
    </w:r>
    <w:r>
      <w:instrText>PAGE</w:instrText>
    </w:r>
    <w:r>
      <w:fldChar w:fldCharType="separate"/>
    </w:r>
    <w:r w:rsidR="009D4367">
      <w:rPr>
        <w:noProof/>
      </w:rPr>
      <w:t>61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998" w:rsidRDefault="008F7998">
      <w:r>
        <w:separator/>
      </w:r>
    </w:p>
  </w:footnote>
  <w:footnote w:type="continuationSeparator" w:id="0">
    <w:p w:rsidR="008F7998" w:rsidRDefault="008F79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82256"/>
    <w:multiLevelType w:val="multilevel"/>
    <w:tmpl w:val="CEAAE83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B06CD0"/>
    <w:multiLevelType w:val="multilevel"/>
    <w:tmpl w:val="79DEA6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59B1F4D"/>
    <w:multiLevelType w:val="multilevel"/>
    <w:tmpl w:val="1CD09F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6C83310"/>
    <w:multiLevelType w:val="multilevel"/>
    <w:tmpl w:val="6B9E24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9800A1E"/>
    <w:multiLevelType w:val="hybridMultilevel"/>
    <w:tmpl w:val="C05C08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9963CE1"/>
    <w:multiLevelType w:val="multilevel"/>
    <w:tmpl w:val="AC2A3A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AE736D8"/>
    <w:multiLevelType w:val="multilevel"/>
    <w:tmpl w:val="64A0E49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DB861E7"/>
    <w:multiLevelType w:val="multilevel"/>
    <w:tmpl w:val="4AE6CA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0B73B01"/>
    <w:multiLevelType w:val="multilevel"/>
    <w:tmpl w:val="BDBEC6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26D6690"/>
    <w:multiLevelType w:val="multilevel"/>
    <w:tmpl w:val="FB241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AC6362"/>
    <w:multiLevelType w:val="multilevel"/>
    <w:tmpl w:val="C5FAA8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D51401E"/>
    <w:multiLevelType w:val="multilevel"/>
    <w:tmpl w:val="144CEC34"/>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12" w15:restartNumberingAfterBreak="0">
    <w:nsid w:val="30917577"/>
    <w:multiLevelType w:val="multilevel"/>
    <w:tmpl w:val="6D06E4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4693308A"/>
    <w:multiLevelType w:val="multilevel"/>
    <w:tmpl w:val="C838AA78"/>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4" w15:restartNumberingAfterBreak="0">
    <w:nsid w:val="539715EA"/>
    <w:multiLevelType w:val="multilevel"/>
    <w:tmpl w:val="B566AF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57360159"/>
    <w:multiLevelType w:val="multilevel"/>
    <w:tmpl w:val="B51A34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9945B7E"/>
    <w:multiLevelType w:val="multilevel"/>
    <w:tmpl w:val="60B6A7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A3F7158"/>
    <w:multiLevelType w:val="multilevel"/>
    <w:tmpl w:val="2B362F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B2A20B1"/>
    <w:multiLevelType w:val="multilevel"/>
    <w:tmpl w:val="D972A7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1E733E2"/>
    <w:multiLevelType w:val="hybridMultilevel"/>
    <w:tmpl w:val="1FB84F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4D25BE"/>
    <w:multiLevelType w:val="hybridMultilevel"/>
    <w:tmpl w:val="269808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4CE6105"/>
    <w:multiLevelType w:val="multilevel"/>
    <w:tmpl w:val="6BAAF3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5382687"/>
    <w:multiLevelType w:val="multilevel"/>
    <w:tmpl w:val="6122C5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3"/>
  </w:num>
  <w:num w:numId="2">
    <w:abstractNumId w:val="7"/>
  </w:num>
  <w:num w:numId="3">
    <w:abstractNumId w:val="11"/>
  </w:num>
  <w:num w:numId="4">
    <w:abstractNumId w:val="10"/>
  </w:num>
  <w:num w:numId="5">
    <w:abstractNumId w:val="1"/>
  </w:num>
  <w:num w:numId="6">
    <w:abstractNumId w:val="21"/>
  </w:num>
  <w:num w:numId="7">
    <w:abstractNumId w:val="16"/>
  </w:num>
  <w:num w:numId="8">
    <w:abstractNumId w:val="0"/>
  </w:num>
  <w:num w:numId="9">
    <w:abstractNumId w:val="8"/>
  </w:num>
  <w:num w:numId="10">
    <w:abstractNumId w:val="12"/>
  </w:num>
  <w:num w:numId="11">
    <w:abstractNumId w:val="5"/>
  </w:num>
  <w:num w:numId="12">
    <w:abstractNumId w:val="18"/>
  </w:num>
  <w:num w:numId="13">
    <w:abstractNumId w:val="6"/>
  </w:num>
  <w:num w:numId="14">
    <w:abstractNumId w:val="9"/>
  </w:num>
  <w:num w:numId="15">
    <w:abstractNumId w:val="17"/>
  </w:num>
  <w:num w:numId="16">
    <w:abstractNumId w:val="2"/>
  </w:num>
  <w:num w:numId="17">
    <w:abstractNumId w:val="3"/>
  </w:num>
  <w:num w:numId="18">
    <w:abstractNumId w:val="14"/>
  </w:num>
  <w:num w:numId="19">
    <w:abstractNumId w:val="15"/>
  </w:num>
  <w:num w:numId="20">
    <w:abstractNumId w:val="22"/>
  </w:num>
  <w:num w:numId="21">
    <w:abstractNumId w:val="19"/>
  </w:num>
  <w:num w:numId="22">
    <w:abstractNumId w:val="2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autoHyphenation/>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81D"/>
    <w:rsid w:val="00036A82"/>
    <w:rsid w:val="00052477"/>
    <w:rsid w:val="000A4616"/>
    <w:rsid w:val="000D12FC"/>
    <w:rsid w:val="00122F25"/>
    <w:rsid w:val="001B2197"/>
    <w:rsid w:val="00204181"/>
    <w:rsid w:val="00207208"/>
    <w:rsid w:val="00234C6D"/>
    <w:rsid w:val="00246AD1"/>
    <w:rsid w:val="00247B42"/>
    <w:rsid w:val="00250F6C"/>
    <w:rsid w:val="00256F84"/>
    <w:rsid w:val="00281E34"/>
    <w:rsid w:val="00284118"/>
    <w:rsid w:val="00294D7A"/>
    <w:rsid w:val="002A2DE6"/>
    <w:rsid w:val="002E2E9C"/>
    <w:rsid w:val="002E678B"/>
    <w:rsid w:val="002E7187"/>
    <w:rsid w:val="003427A8"/>
    <w:rsid w:val="003A123D"/>
    <w:rsid w:val="003B48A9"/>
    <w:rsid w:val="003E31FE"/>
    <w:rsid w:val="00415FC3"/>
    <w:rsid w:val="00425CEA"/>
    <w:rsid w:val="0042741B"/>
    <w:rsid w:val="004325C4"/>
    <w:rsid w:val="00436E8F"/>
    <w:rsid w:val="0043732B"/>
    <w:rsid w:val="00463DB6"/>
    <w:rsid w:val="004922F9"/>
    <w:rsid w:val="00497309"/>
    <w:rsid w:val="004E51E4"/>
    <w:rsid w:val="004E5F40"/>
    <w:rsid w:val="00504392"/>
    <w:rsid w:val="00562BB8"/>
    <w:rsid w:val="0057195F"/>
    <w:rsid w:val="00590807"/>
    <w:rsid w:val="005C1878"/>
    <w:rsid w:val="00622580"/>
    <w:rsid w:val="00642520"/>
    <w:rsid w:val="00660D57"/>
    <w:rsid w:val="0066154B"/>
    <w:rsid w:val="006903CA"/>
    <w:rsid w:val="006A71D6"/>
    <w:rsid w:val="007609F5"/>
    <w:rsid w:val="00785EB5"/>
    <w:rsid w:val="007A2E83"/>
    <w:rsid w:val="007C3944"/>
    <w:rsid w:val="007E6F44"/>
    <w:rsid w:val="00823232"/>
    <w:rsid w:val="0082698F"/>
    <w:rsid w:val="00873A59"/>
    <w:rsid w:val="00887A56"/>
    <w:rsid w:val="008A1A3A"/>
    <w:rsid w:val="008C6A33"/>
    <w:rsid w:val="008C7454"/>
    <w:rsid w:val="008E34C0"/>
    <w:rsid w:val="008F7998"/>
    <w:rsid w:val="00961965"/>
    <w:rsid w:val="00973ADC"/>
    <w:rsid w:val="009C1582"/>
    <w:rsid w:val="009D0BC6"/>
    <w:rsid w:val="009D4367"/>
    <w:rsid w:val="00A30A51"/>
    <w:rsid w:val="00A32928"/>
    <w:rsid w:val="00A72207"/>
    <w:rsid w:val="00AA2DB3"/>
    <w:rsid w:val="00AF37F5"/>
    <w:rsid w:val="00B316E8"/>
    <w:rsid w:val="00B5141E"/>
    <w:rsid w:val="00B754C7"/>
    <w:rsid w:val="00BA3A05"/>
    <w:rsid w:val="00BD56E9"/>
    <w:rsid w:val="00BF65A1"/>
    <w:rsid w:val="00C34CAE"/>
    <w:rsid w:val="00C550E6"/>
    <w:rsid w:val="00CA318F"/>
    <w:rsid w:val="00CA78E3"/>
    <w:rsid w:val="00CC4407"/>
    <w:rsid w:val="00CD591C"/>
    <w:rsid w:val="00CE72ED"/>
    <w:rsid w:val="00CF2DF3"/>
    <w:rsid w:val="00D1481D"/>
    <w:rsid w:val="00D5111A"/>
    <w:rsid w:val="00D66D00"/>
    <w:rsid w:val="00D765C4"/>
    <w:rsid w:val="00D77024"/>
    <w:rsid w:val="00D83714"/>
    <w:rsid w:val="00D87CC7"/>
    <w:rsid w:val="00DD274A"/>
    <w:rsid w:val="00DE6DBF"/>
    <w:rsid w:val="00DF2660"/>
    <w:rsid w:val="00DF5892"/>
    <w:rsid w:val="00E57BEA"/>
    <w:rsid w:val="00E6712A"/>
    <w:rsid w:val="00EE13B6"/>
    <w:rsid w:val="00F00288"/>
    <w:rsid w:val="00F03C19"/>
    <w:rsid w:val="00F074D9"/>
    <w:rsid w:val="00F13052"/>
    <w:rsid w:val="00F20349"/>
    <w:rsid w:val="00F24A6E"/>
    <w:rsid w:val="00F57D25"/>
    <w:rsid w:val="00F805A3"/>
    <w:rsid w:val="00F9053F"/>
    <w:rsid w:val="00F90EE4"/>
    <w:rsid w:val="00FC52EC"/>
    <w:rsid w:val="00FD0661"/>
    <w:rsid w:val="00FD136A"/>
    <w:rsid w:val="00FF4CE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3EDCE2-89C0-4EBA-AA21-7982559B3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0"/>
    <w:next w:val="a1"/>
    <w:qFormat/>
    <w:rsid w:val="00CF2DF3"/>
    <w:pPr>
      <w:numPr>
        <w:numId w:val="1"/>
      </w:numPr>
      <w:jc w:val="center"/>
      <w:outlineLvl w:val="0"/>
    </w:pPr>
    <w:rPr>
      <w:rFonts w:ascii="Times New Roman" w:hAnsi="Times New Roman"/>
      <w:bCs/>
      <w:sz w:val="36"/>
      <w:szCs w:val="36"/>
    </w:rPr>
  </w:style>
  <w:style w:type="paragraph" w:styleId="2">
    <w:name w:val="heading 2"/>
    <w:basedOn w:val="a0"/>
    <w:next w:val="a1"/>
    <w:qFormat/>
    <w:rsid w:val="00CF2DF3"/>
    <w:pPr>
      <w:numPr>
        <w:ilvl w:val="1"/>
        <w:numId w:val="1"/>
      </w:numPr>
      <w:spacing w:before="200"/>
      <w:outlineLvl w:val="1"/>
    </w:pPr>
    <w:rPr>
      <w:rFonts w:ascii="Times New Roman" w:hAnsi="Times New Roman"/>
      <w:bCs/>
      <w:sz w:val="32"/>
      <w:szCs w:val="32"/>
    </w:rPr>
  </w:style>
  <w:style w:type="paragraph" w:styleId="3">
    <w:name w:val="heading 3"/>
    <w:basedOn w:val="a0"/>
    <w:next w:val="a1"/>
    <w:qFormat/>
    <w:pPr>
      <w:numPr>
        <w:ilvl w:val="2"/>
        <w:numId w:val="1"/>
      </w:numPr>
      <w:spacing w:before="140"/>
      <w:outlineLvl w:val="2"/>
    </w:pPr>
    <w:rPr>
      <w:b/>
      <w:bCs/>
    </w:rPr>
  </w:style>
  <w:style w:type="paragraph" w:styleId="4">
    <w:name w:val="heading 4"/>
    <w:basedOn w:val="a0"/>
    <w:next w:val="a1"/>
    <w:qFormat/>
    <w:pPr>
      <w:numPr>
        <w:ilvl w:val="3"/>
        <w:numId w:val="1"/>
      </w:numPr>
      <w:spacing w:before="120"/>
      <w:outlineLvl w:val="3"/>
    </w:pPr>
    <w:rPr>
      <w:b/>
      <w:bCs/>
      <w:i/>
      <w:iCs/>
      <w:sz w:val="27"/>
      <w:szCs w:val="27"/>
    </w:rPr>
  </w:style>
  <w:style w:type="paragraph" w:styleId="5">
    <w:name w:val="heading 5"/>
    <w:basedOn w:val="a0"/>
    <w:next w:val="a1"/>
    <w:qFormat/>
    <w:pPr>
      <w:numPr>
        <w:ilvl w:val="4"/>
        <w:numId w:val="1"/>
      </w:numPr>
      <w:spacing w:before="120" w:after="60"/>
      <w:outlineLvl w:val="4"/>
    </w:pPr>
    <w:rPr>
      <w:b/>
      <w:bCs/>
      <w:sz w:val="24"/>
      <w:szCs w:val="24"/>
    </w:rPr>
  </w:style>
  <w:style w:type="paragraph" w:styleId="6">
    <w:name w:val="heading 6"/>
    <w:basedOn w:val="a0"/>
    <w:next w:val="a1"/>
    <w:qFormat/>
    <w:pPr>
      <w:numPr>
        <w:ilvl w:val="5"/>
        <w:numId w:val="1"/>
      </w:numPr>
      <w:spacing w:before="60" w:after="60"/>
      <w:outlineLvl w:val="5"/>
    </w:pPr>
    <w:rPr>
      <w:b/>
      <w:bCs/>
      <w:i/>
      <w:iCs/>
      <w:sz w:val="24"/>
      <w:szCs w:val="24"/>
    </w:rPr>
  </w:style>
  <w:style w:type="paragraph" w:styleId="7">
    <w:name w:val="heading 7"/>
    <w:basedOn w:val="a0"/>
    <w:next w:val="a1"/>
    <w:qFormat/>
    <w:pPr>
      <w:numPr>
        <w:ilvl w:val="6"/>
        <w:numId w:val="1"/>
      </w:numPr>
      <w:spacing w:before="60" w:after="60"/>
      <w:outlineLvl w:val="6"/>
    </w:pPr>
    <w:rPr>
      <w:b/>
      <w:bCs/>
      <w:sz w:val="22"/>
      <w:szCs w:val="22"/>
    </w:rPr>
  </w:style>
  <w:style w:type="paragraph" w:styleId="8">
    <w:name w:val="heading 8"/>
    <w:basedOn w:val="a0"/>
    <w:next w:val="a1"/>
    <w:qFormat/>
    <w:pPr>
      <w:numPr>
        <w:ilvl w:val="7"/>
        <w:numId w:val="1"/>
      </w:numPr>
      <w:spacing w:before="60" w:after="60"/>
      <w:outlineLvl w:val="7"/>
    </w:pPr>
    <w:rPr>
      <w:b/>
      <w:bCs/>
      <w:i/>
      <w:iCs/>
      <w:sz w:val="22"/>
      <w:szCs w:val="22"/>
    </w:rPr>
  </w:style>
  <w:style w:type="paragraph" w:styleId="9">
    <w:name w:val="heading 9"/>
    <w:basedOn w:val="a0"/>
    <w:next w:val="a1"/>
    <w:qFormat/>
    <w:pPr>
      <w:numPr>
        <w:ilvl w:val="8"/>
        <w:numId w:val="1"/>
      </w:numPr>
      <w:spacing w:before="60" w:after="60"/>
      <w:outlineLvl w:val="8"/>
    </w:pPr>
    <w:rPr>
      <w:b/>
      <w:bCs/>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
    <w:name w:val="Интернет-ссылка"/>
    <w:rPr>
      <w:color w:val="000080"/>
      <w:u w:val="single"/>
    </w:rPr>
  </w:style>
  <w:style w:type="character" w:customStyle="1" w:styleId="a5">
    <w:name w:val="Ссылка указателя"/>
    <w:qFormat/>
  </w:style>
  <w:style w:type="character" w:customStyle="1" w:styleId="a6">
    <w:name w:val="Маркеры списка"/>
    <w:qFormat/>
    <w:rPr>
      <w:rFonts w:ascii="OpenSymbol" w:eastAsia="OpenSymbol" w:hAnsi="OpenSymbol" w:cs="OpenSymbol"/>
    </w:rPr>
  </w:style>
  <w:style w:type="character" w:customStyle="1" w:styleId="a7">
    <w:name w:val="Символ нумерации"/>
    <w:qFormat/>
  </w:style>
  <w:style w:type="paragraph" w:customStyle="1" w:styleId="a0">
    <w:name w:val="Заголовок"/>
    <w:basedOn w:val="a"/>
    <w:next w:val="a1"/>
    <w:qFormat/>
    <w:pPr>
      <w:keepNext/>
      <w:spacing w:before="240" w:after="120"/>
    </w:pPr>
    <w:rPr>
      <w:rFonts w:ascii="Liberation Sans" w:eastAsia="Microsoft YaHei" w:hAnsi="Liberation Sans"/>
      <w:sz w:val="28"/>
      <w:szCs w:val="28"/>
    </w:rPr>
  </w:style>
  <w:style w:type="paragraph" w:styleId="a1">
    <w:name w:val="Body Text"/>
    <w:basedOn w:val="a"/>
    <w:pPr>
      <w:suppressAutoHyphens w:val="0"/>
      <w:spacing w:after="142" w:line="360" w:lineRule="auto"/>
      <w:jc w:val="both"/>
    </w:pPr>
    <w:rPr>
      <w:rFonts w:ascii="Times New Roman" w:hAnsi="Times New Roman"/>
      <w:sz w:val="28"/>
      <w:lang w:val="ru-RU"/>
    </w:rPr>
  </w:style>
  <w:style w:type="paragraph" w:styleId="a8">
    <w:name w:val="List"/>
    <w:basedOn w:val="a1"/>
  </w:style>
  <w:style w:type="paragraph" w:styleId="a9">
    <w:name w:val="caption"/>
    <w:basedOn w:val="a"/>
    <w:qFormat/>
    <w:pPr>
      <w:suppressLineNumbers/>
      <w:spacing w:before="120" w:after="120"/>
    </w:pPr>
    <w:rPr>
      <w:i/>
      <w:iCs/>
    </w:rPr>
  </w:style>
  <w:style w:type="paragraph" w:styleId="aa">
    <w:name w:val="index heading"/>
    <w:basedOn w:val="a0"/>
    <w:pPr>
      <w:suppressLineNumbers/>
    </w:pPr>
    <w:rPr>
      <w:b/>
      <w:bCs/>
      <w:sz w:val="32"/>
      <w:szCs w:val="32"/>
    </w:rPr>
  </w:style>
  <w:style w:type="paragraph" w:customStyle="1" w:styleId="ab">
    <w:name w:val="Верхний и нижний колонтитулы"/>
    <w:basedOn w:val="a"/>
    <w:qFormat/>
    <w:pPr>
      <w:suppressLineNumbers/>
      <w:tabs>
        <w:tab w:val="center" w:pos="4819"/>
        <w:tab w:val="right" w:pos="9638"/>
      </w:tabs>
    </w:pPr>
  </w:style>
  <w:style w:type="paragraph" w:styleId="ac">
    <w:name w:val="footer"/>
    <w:basedOn w:val="ab"/>
  </w:style>
  <w:style w:type="paragraph" w:styleId="ad">
    <w:name w:val="toa heading"/>
    <w:basedOn w:val="aa"/>
  </w:style>
  <w:style w:type="paragraph" w:styleId="10">
    <w:name w:val="toc 1"/>
    <w:basedOn w:val="aa"/>
    <w:uiPriority w:val="39"/>
    <w:pPr>
      <w:keepNext w:val="0"/>
      <w:suppressLineNumbers w:val="0"/>
      <w:spacing w:before="120"/>
    </w:pPr>
    <w:rPr>
      <w:rFonts w:asciiTheme="minorHAnsi" w:eastAsia="NSimSun" w:hAnsiTheme="minorHAnsi" w:cstheme="minorHAnsi"/>
      <w:caps/>
      <w:sz w:val="20"/>
      <w:szCs w:val="20"/>
    </w:rPr>
  </w:style>
  <w:style w:type="paragraph" w:styleId="20">
    <w:name w:val="toc 2"/>
    <w:basedOn w:val="aa"/>
    <w:uiPriority w:val="39"/>
    <w:pPr>
      <w:keepNext w:val="0"/>
      <w:suppressLineNumbers w:val="0"/>
      <w:spacing w:before="0" w:after="0"/>
      <w:ind w:left="240"/>
    </w:pPr>
    <w:rPr>
      <w:rFonts w:asciiTheme="minorHAnsi" w:eastAsia="NSimSun" w:hAnsiTheme="minorHAnsi" w:cstheme="minorHAnsi"/>
      <w:b w:val="0"/>
      <w:bCs w:val="0"/>
      <w:smallCaps/>
      <w:sz w:val="20"/>
      <w:szCs w:val="20"/>
    </w:rPr>
  </w:style>
  <w:style w:type="paragraph" w:styleId="30">
    <w:name w:val="toc 3"/>
    <w:basedOn w:val="aa"/>
    <w:uiPriority w:val="39"/>
    <w:pPr>
      <w:keepNext w:val="0"/>
      <w:suppressLineNumbers w:val="0"/>
      <w:spacing w:before="0" w:after="0"/>
      <w:ind w:left="480"/>
    </w:pPr>
    <w:rPr>
      <w:rFonts w:asciiTheme="minorHAnsi" w:eastAsia="NSimSun" w:hAnsiTheme="minorHAnsi" w:cstheme="minorHAnsi"/>
      <w:b w:val="0"/>
      <w:bCs w:val="0"/>
      <w:i/>
      <w:iCs/>
      <w:sz w:val="20"/>
      <w:szCs w:val="20"/>
    </w:rPr>
  </w:style>
  <w:style w:type="paragraph" w:customStyle="1" w:styleId="ae">
    <w:name w:val="Содержимое врезки"/>
    <w:basedOn w:val="a"/>
    <w:qFormat/>
  </w:style>
  <w:style w:type="paragraph" w:customStyle="1" w:styleId="af">
    <w:name w:val="Содержимое таблицы"/>
    <w:basedOn w:val="a"/>
    <w:qFormat/>
    <w:pPr>
      <w:suppressLineNumbers/>
    </w:pPr>
  </w:style>
  <w:style w:type="paragraph" w:styleId="af0">
    <w:name w:val="Title"/>
    <w:basedOn w:val="a0"/>
    <w:next w:val="a1"/>
    <w:qFormat/>
    <w:pPr>
      <w:jc w:val="center"/>
    </w:pPr>
    <w:rPr>
      <w:b/>
      <w:bCs/>
      <w:sz w:val="56"/>
      <w:szCs w:val="56"/>
    </w:rPr>
  </w:style>
  <w:style w:type="paragraph" w:customStyle="1" w:styleId="af1">
    <w:name w:val="Текст в заданном формате"/>
    <w:basedOn w:val="a"/>
    <w:qFormat/>
    <w:rPr>
      <w:rFonts w:ascii="Liberation Mono" w:hAnsi="Liberation Mono" w:cs="Liberation Mono"/>
      <w:sz w:val="20"/>
      <w:szCs w:val="20"/>
    </w:rPr>
  </w:style>
  <w:style w:type="paragraph" w:customStyle="1" w:styleId="af2">
    <w:name w:val="Иллюстрация"/>
    <w:basedOn w:val="a9"/>
    <w:qFormat/>
  </w:style>
  <w:style w:type="paragraph" w:styleId="af3">
    <w:name w:val="No Spacing"/>
    <w:qFormat/>
    <w:rPr>
      <w:rFonts w:ascii="Calibri" w:eastAsia="Calibri" w:hAnsi="Calibri"/>
      <w:kern w:val="0"/>
      <w:sz w:val="22"/>
      <w:szCs w:val="22"/>
      <w:lang w:val="ru-RU" w:eastAsia="en-US" w:bidi="ar-SA"/>
    </w:rPr>
  </w:style>
  <w:style w:type="paragraph" w:customStyle="1" w:styleId="100">
    <w:name w:val="Заголовок 10"/>
    <w:basedOn w:val="a0"/>
    <w:next w:val="a1"/>
    <w:qFormat/>
    <w:pPr>
      <w:spacing w:before="60" w:after="60"/>
      <w:outlineLvl w:val="8"/>
    </w:pPr>
    <w:rPr>
      <w:b/>
      <w:bCs/>
      <w:sz w:val="21"/>
      <w:szCs w:val="21"/>
    </w:rPr>
  </w:style>
  <w:style w:type="paragraph" w:customStyle="1" w:styleId="af4">
    <w:name w:val="Таблица"/>
    <w:basedOn w:val="a9"/>
    <w:qFormat/>
  </w:style>
  <w:style w:type="paragraph" w:customStyle="1" w:styleId="11">
    <w:name w:val="Обычная таблица1"/>
    <w:qFormat/>
    <w:rPr>
      <w:rFonts w:cs="Liberation Serif"/>
    </w:rPr>
  </w:style>
  <w:style w:type="table" w:styleId="af5">
    <w:name w:val="Table Grid"/>
    <w:basedOn w:val="a3"/>
    <w:uiPriority w:val="39"/>
    <w:rsid w:val="00661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TOC Heading"/>
    <w:basedOn w:val="1"/>
    <w:next w:val="a"/>
    <w:uiPriority w:val="39"/>
    <w:unhideWhenUsed/>
    <w:qFormat/>
    <w:rsid w:val="0066154B"/>
    <w:pPr>
      <w:keepLines/>
      <w:numPr>
        <w:numId w:val="0"/>
      </w:numPr>
      <w:suppressAutoHyphens w:val="0"/>
      <w:spacing w:after="0" w:line="259" w:lineRule="auto"/>
      <w:outlineLvl w:val="9"/>
    </w:pPr>
    <w:rPr>
      <w:rFonts w:asciiTheme="majorHAnsi" w:eastAsiaTheme="majorEastAsia" w:hAnsiTheme="majorHAnsi" w:cstheme="majorBidi"/>
      <w:b/>
      <w:bCs w:val="0"/>
      <w:color w:val="2E74B5" w:themeColor="accent1" w:themeShade="BF"/>
      <w:kern w:val="0"/>
      <w:sz w:val="32"/>
      <w:szCs w:val="32"/>
      <w:lang w:val="ru-RU" w:eastAsia="ru-RU" w:bidi="ar-SA"/>
    </w:rPr>
  </w:style>
  <w:style w:type="character" w:styleId="af7">
    <w:name w:val="Hyperlink"/>
    <w:basedOn w:val="a2"/>
    <w:uiPriority w:val="99"/>
    <w:unhideWhenUsed/>
    <w:rsid w:val="0066154B"/>
    <w:rPr>
      <w:color w:val="0563C1" w:themeColor="hyperlink"/>
      <w:u w:val="single"/>
    </w:rPr>
  </w:style>
  <w:style w:type="character" w:customStyle="1" w:styleId="sub-heading">
    <w:name w:val="sub-heading"/>
    <w:basedOn w:val="a2"/>
    <w:rsid w:val="0057195F"/>
  </w:style>
  <w:style w:type="character" w:styleId="af8">
    <w:name w:val="FollowedHyperlink"/>
    <w:basedOn w:val="a2"/>
    <w:uiPriority w:val="99"/>
    <w:semiHidden/>
    <w:unhideWhenUsed/>
    <w:rsid w:val="00294D7A"/>
    <w:rPr>
      <w:color w:val="954F72" w:themeColor="followedHyperlink"/>
      <w:u w:val="single"/>
    </w:rPr>
  </w:style>
  <w:style w:type="paragraph" w:styleId="af9">
    <w:name w:val="Balloon Text"/>
    <w:basedOn w:val="a"/>
    <w:link w:val="afa"/>
    <w:uiPriority w:val="99"/>
    <w:semiHidden/>
    <w:unhideWhenUsed/>
    <w:rsid w:val="00234C6D"/>
    <w:rPr>
      <w:rFonts w:ascii="Tahoma" w:hAnsi="Tahoma" w:cs="Mangal"/>
      <w:sz w:val="16"/>
      <w:szCs w:val="14"/>
    </w:rPr>
  </w:style>
  <w:style w:type="character" w:customStyle="1" w:styleId="afa">
    <w:name w:val="Текст выноски Знак"/>
    <w:basedOn w:val="a2"/>
    <w:link w:val="af9"/>
    <w:uiPriority w:val="99"/>
    <w:semiHidden/>
    <w:rsid w:val="00234C6D"/>
    <w:rPr>
      <w:rFonts w:ascii="Tahoma" w:hAnsi="Tahoma" w:cs="Mangal"/>
      <w:sz w:val="16"/>
      <w:szCs w:val="14"/>
    </w:rPr>
  </w:style>
  <w:style w:type="paragraph" w:styleId="40">
    <w:name w:val="toc 4"/>
    <w:basedOn w:val="a"/>
    <w:next w:val="a"/>
    <w:autoRedefine/>
    <w:uiPriority w:val="39"/>
    <w:unhideWhenUsed/>
    <w:rsid w:val="00CE72ED"/>
    <w:pPr>
      <w:ind w:left="720"/>
    </w:pPr>
    <w:rPr>
      <w:rFonts w:asciiTheme="minorHAnsi" w:hAnsiTheme="minorHAnsi" w:cstheme="minorHAnsi"/>
      <w:sz w:val="18"/>
      <w:szCs w:val="18"/>
    </w:rPr>
  </w:style>
  <w:style w:type="paragraph" w:styleId="50">
    <w:name w:val="toc 5"/>
    <w:basedOn w:val="a"/>
    <w:next w:val="a"/>
    <w:autoRedefine/>
    <w:uiPriority w:val="39"/>
    <w:unhideWhenUsed/>
    <w:rsid w:val="00CE72ED"/>
    <w:pPr>
      <w:ind w:left="960"/>
    </w:pPr>
    <w:rPr>
      <w:rFonts w:asciiTheme="minorHAnsi" w:hAnsiTheme="minorHAnsi" w:cstheme="minorHAnsi"/>
      <w:sz w:val="18"/>
      <w:szCs w:val="18"/>
    </w:rPr>
  </w:style>
  <w:style w:type="paragraph" w:styleId="60">
    <w:name w:val="toc 6"/>
    <w:basedOn w:val="a"/>
    <w:next w:val="a"/>
    <w:autoRedefine/>
    <w:uiPriority w:val="39"/>
    <w:unhideWhenUsed/>
    <w:rsid w:val="00CE72ED"/>
    <w:pPr>
      <w:ind w:left="1200"/>
    </w:pPr>
    <w:rPr>
      <w:rFonts w:asciiTheme="minorHAnsi" w:hAnsiTheme="minorHAnsi" w:cstheme="minorHAnsi"/>
      <w:sz w:val="18"/>
      <w:szCs w:val="18"/>
    </w:rPr>
  </w:style>
  <w:style w:type="paragraph" w:styleId="70">
    <w:name w:val="toc 7"/>
    <w:basedOn w:val="a"/>
    <w:next w:val="a"/>
    <w:autoRedefine/>
    <w:uiPriority w:val="39"/>
    <w:unhideWhenUsed/>
    <w:rsid w:val="00CE72ED"/>
    <w:pPr>
      <w:ind w:left="1440"/>
    </w:pPr>
    <w:rPr>
      <w:rFonts w:asciiTheme="minorHAnsi" w:hAnsiTheme="minorHAnsi" w:cstheme="minorHAnsi"/>
      <w:sz w:val="18"/>
      <w:szCs w:val="18"/>
    </w:rPr>
  </w:style>
  <w:style w:type="paragraph" w:styleId="80">
    <w:name w:val="toc 8"/>
    <w:basedOn w:val="a"/>
    <w:next w:val="a"/>
    <w:autoRedefine/>
    <w:uiPriority w:val="39"/>
    <w:unhideWhenUsed/>
    <w:rsid w:val="00CE72ED"/>
    <w:pPr>
      <w:ind w:left="1680"/>
    </w:pPr>
    <w:rPr>
      <w:rFonts w:asciiTheme="minorHAnsi" w:hAnsiTheme="minorHAnsi" w:cstheme="minorHAnsi"/>
      <w:sz w:val="18"/>
      <w:szCs w:val="18"/>
    </w:rPr>
  </w:style>
  <w:style w:type="paragraph" w:styleId="90">
    <w:name w:val="toc 9"/>
    <w:basedOn w:val="a"/>
    <w:next w:val="a"/>
    <w:autoRedefine/>
    <w:uiPriority w:val="39"/>
    <w:unhideWhenUsed/>
    <w:rsid w:val="00CE72ED"/>
    <w:pPr>
      <w:ind w:left="1920"/>
    </w:pPr>
    <w:rPr>
      <w:rFonts w:asciiTheme="minorHAnsi" w:hAnsiTheme="minorHAnsi" w:cstheme="minorHAnsi"/>
      <w:sz w:val="18"/>
      <w:szCs w:val="18"/>
    </w:rPr>
  </w:style>
  <w:style w:type="paragraph" w:styleId="afb">
    <w:name w:val="List Paragraph"/>
    <w:basedOn w:val="a"/>
    <w:uiPriority w:val="34"/>
    <w:qFormat/>
    <w:rsid w:val="00036A82"/>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135844">
      <w:bodyDiv w:val="1"/>
      <w:marLeft w:val="0"/>
      <w:marRight w:val="0"/>
      <w:marTop w:val="0"/>
      <w:marBottom w:val="0"/>
      <w:divBdr>
        <w:top w:val="none" w:sz="0" w:space="0" w:color="auto"/>
        <w:left w:val="none" w:sz="0" w:space="0" w:color="auto"/>
        <w:bottom w:val="none" w:sz="0" w:space="0" w:color="auto"/>
        <w:right w:val="none" w:sz="0" w:space="0" w:color="auto"/>
      </w:divBdr>
    </w:div>
    <w:div w:id="1457331752">
      <w:bodyDiv w:val="1"/>
      <w:marLeft w:val="0"/>
      <w:marRight w:val="0"/>
      <w:marTop w:val="0"/>
      <w:marBottom w:val="0"/>
      <w:divBdr>
        <w:top w:val="none" w:sz="0" w:space="0" w:color="auto"/>
        <w:left w:val="none" w:sz="0" w:space="0" w:color="auto"/>
        <w:bottom w:val="none" w:sz="0" w:space="0" w:color="auto"/>
        <w:right w:val="none" w:sz="0" w:space="0" w:color="auto"/>
      </w:divBdr>
      <w:divsChild>
        <w:div w:id="1915358818">
          <w:marLeft w:val="0"/>
          <w:marRight w:val="0"/>
          <w:marTop w:val="0"/>
          <w:marBottom w:val="0"/>
          <w:divBdr>
            <w:top w:val="none" w:sz="0" w:space="0" w:color="auto"/>
            <w:left w:val="none" w:sz="0" w:space="0" w:color="auto"/>
            <w:bottom w:val="none" w:sz="0" w:space="0" w:color="auto"/>
            <w:right w:val="none" w:sz="0" w:space="0" w:color="auto"/>
          </w:divBdr>
          <w:divsChild>
            <w:div w:id="1375933718">
              <w:marLeft w:val="0"/>
              <w:marRight w:val="0"/>
              <w:marTop w:val="0"/>
              <w:marBottom w:val="0"/>
              <w:divBdr>
                <w:top w:val="none" w:sz="0" w:space="0" w:color="auto"/>
                <w:left w:val="none" w:sz="0" w:space="0" w:color="auto"/>
                <w:bottom w:val="none" w:sz="0" w:space="0" w:color="auto"/>
                <w:right w:val="none" w:sz="0" w:space="0" w:color="auto"/>
              </w:divBdr>
              <w:divsChild>
                <w:div w:id="813571710">
                  <w:marLeft w:val="0"/>
                  <w:marRight w:val="0"/>
                  <w:marTop w:val="0"/>
                  <w:marBottom w:val="0"/>
                  <w:divBdr>
                    <w:top w:val="none" w:sz="0" w:space="0" w:color="auto"/>
                    <w:left w:val="none" w:sz="0" w:space="0" w:color="auto"/>
                    <w:bottom w:val="none" w:sz="0" w:space="0" w:color="auto"/>
                    <w:right w:val="none" w:sz="0" w:space="0" w:color="auto"/>
                  </w:divBdr>
                  <w:divsChild>
                    <w:div w:id="395277251">
                      <w:marLeft w:val="0"/>
                      <w:marRight w:val="0"/>
                      <w:marTop w:val="0"/>
                      <w:marBottom w:val="0"/>
                      <w:divBdr>
                        <w:top w:val="none" w:sz="0" w:space="0" w:color="auto"/>
                        <w:left w:val="none" w:sz="0" w:space="0" w:color="auto"/>
                        <w:bottom w:val="none" w:sz="0" w:space="0" w:color="auto"/>
                        <w:right w:val="none" w:sz="0" w:space="0" w:color="auto"/>
                      </w:divBdr>
                      <w:divsChild>
                        <w:div w:id="445972861">
                          <w:marLeft w:val="0"/>
                          <w:marRight w:val="0"/>
                          <w:marTop w:val="0"/>
                          <w:marBottom w:val="0"/>
                          <w:divBdr>
                            <w:top w:val="none" w:sz="0" w:space="0" w:color="auto"/>
                            <w:left w:val="none" w:sz="0" w:space="0" w:color="auto"/>
                            <w:bottom w:val="none" w:sz="0" w:space="0" w:color="auto"/>
                            <w:right w:val="none" w:sz="0" w:space="0" w:color="auto"/>
                          </w:divBdr>
                          <w:divsChild>
                            <w:div w:id="1032725280">
                              <w:marLeft w:val="0"/>
                              <w:marRight w:val="0"/>
                              <w:marTop w:val="0"/>
                              <w:marBottom w:val="0"/>
                              <w:divBdr>
                                <w:top w:val="none" w:sz="0" w:space="0" w:color="auto"/>
                                <w:left w:val="none" w:sz="0" w:space="0" w:color="auto"/>
                                <w:bottom w:val="none" w:sz="0" w:space="0" w:color="auto"/>
                                <w:right w:val="none" w:sz="0" w:space="0" w:color="auto"/>
                              </w:divBdr>
                              <w:divsChild>
                                <w:div w:id="994607034">
                                  <w:marLeft w:val="0"/>
                                  <w:marRight w:val="0"/>
                                  <w:marTop w:val="0"/>
                                  <w:marBottom w:val="0"/>
                                  <w:divBdr>
                                    <w:top w:val="none" w:sz="0" w:space="0" w:color="auto"/>
                                    <w:left w:val="none" w:sz="0" w:space="0" w:color="auto"/>
                                    <w:bottom w:val="none" w:sz="0" w:space="0" w:color="auto"/>
                                    <w:right w:val="none" w:sz="0" w:space="0" w:color="auto"/>
                                  </w:divBdr>
                                  <w:divsChild>
                                    <w:div w:id="911541894">
                                      <w:marLeft w:val="0"/>
                                      <w:marRight w:val="0"/>
                                      <w:marTop w:val="0"/>
                                      <w:marBottom w:val="0"/>
                                      <w:divBdr>
                                        <w:top w:val="none" w:sz="0" w:space="0" w:color="auto"/>
                                        <w:left w:val="none" w:sz="0" w:space="0" w:color="auto"/>
                                        <w:bottom w:val="none" w:sz="0" w:space="0" w:color="auto"/>
                                        <w:right w:val="none" w:sz="0" w:space="0" w:color="auto"/>
                                      </w:divBdr>
                                      <w:divsChild>
                                        <w:div w:id="13571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DBE10-5E08-45BB-B4C9-0B72D53E7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68</Pages>
  <Words>12532</Words>
  <Characters>71438</Characters>
  <Application>Microsoft Office Word</Application>
  <DocSecurity>0</DocSecurity>
  <Lines>595</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talgat</dc:creator>
  <cp:lastModifiedBy>talgat</cp:lastModifiedBy>
  <cp:revision>37</cp:revision>
  <cp:lastPrinted>2020-06-16T11:00:00Z</cp:lastPrinted>
  <dcterms:created xsi:type="dcterms:W3CDTF">2020-06-16T19:55:00Z</dcterms:created>
  <dcterms:modified xsi:type="dcterms:W3CDTF">2020-06-17T21:45:00Z</dcterms:modified>
  <dc:language>ru-RU</dc:language>
</cp:coreProperties>
</file>