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60EF" w14:textId="77777777" w:rsidR="00912872" w:rsidRPr="003A1B9E" w:rsidRDefault="00912872" w:rsidP="005F2FCA">
      <w:pPr>
        <w:jc w:val="center"/>
        <w:rPr>
          <w:rFonts w:ascii="Cambria" w:hAnsi="Cambria"/>
          <w:color w:val="000000" w:themeColor="text1"/>
        </w:rPr>
      </w:pPr>
    </w:p>
    <w:p w14:paraId="291B8D4D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UNIVERSIDAD TECNOLÓGICA DE PANAMÁ</w:t>
      </w:r>
    </w:p>
    <w:p w14:paraId="21089625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 xml:space="preserve">FACULTAD DE INGENIERÍA EN SISTEMAS COMPUTACIONALES </w:t>
      </w:r>
    </w:p>
    <w:p w14:paraId="6174D4BE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 xml:space="preserve">LICENCIATURA EN CIBERSEGURIDAD </w:t>
      </w:r>
    </w:p>
    <w:p w14:paraId="5A126BEB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</w:p>
    <w:p w14:paraId="438924AB" w14:textId="4AD33008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PROGRAMACIÓN I</w:t>
      </w:r>
    </w:p>
    <w:p w14:paraId="7F509EE4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</w:p>
    <w:p w14:paraId="57961C50" w14:textId="2A3D988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TALLER PRÁCTICO 3</w:t>
      </w:r>
    </w:p>
    <w:p w14:paraId="34C8FF3B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</w:p>
    <w:p w14:paraId="1DF44FEE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ELABORADO POR:</w:t>
      </w:r>
    </w:p>
    <w:p w14:paraId="5477C590" w14:textId="24E96CFD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MAGDALENA GONZÁLEZ  4-819-1590</w:t>
      </w:r>
    </w:p>
    <w:p w14:paraId="40AB1A9A" w14:textId="11806811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IRVIN MARTÍNEZ</w:t>
      </w:r>
      <w:r w:rsidRPr="003A1B9E">
        <w:rPr>
          <w:rFonts w:ascii="Cambria" w:hAnsi="Cambria"/>
          <w:color w:val="000000" w:themeColor="text1"/>
          <w:sz w:val="32"/>
          <w:szCs w:val="32"/>
        </w:rPr>
        <w:t xml:space="preserve"> 4-834-1736</w:t>
      </w:r>
    </w:p>
    <w:p w14:paraId="7F28682C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</w:p>
    <w:p w14:paraId="4C316535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 xml:space="preserve">PROFESOR: </w:t>
      </w:r>
    </w:p>
    <w:p w14:paraId="1E047A99" w14:textId="27C8FA13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NAPOLEÓN IBARRA</w:t>
      </w:r>
    </w:p>
    <w:p w14:paraId="2CDFF8FB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</w:p>
    <w:p w14:paraId="275F6DE8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t>FECHA DE ENTREGA</w:t>
      </w:r>
    </w:p>
    <w:p w14:paraId="2A06E48D" w14:textId="77777777" w:rsidR="005F2FCA" w:rsidRPr="003A1B9E" w:rsidRDefault="005F2FCA" w:rsidP="005F2FCA">
      <w:pPr>
        <w:jc w:val="center"/>
        <w:rPr>
          <w:rFonts w:ascii="Cambria" w:hAnsi="Cambria"/>
          <w:color w:val="000000" w:themeColor="text1"/>
          <w:sz w:val="32"/>
          <w:szCs w:val="32"/>
        </w:rPr>
        <w:sectPr w:rsidR="005F2FCA" w:rsidRPr="003A1B9E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3A1B9E">
        <w:rPr>
          <w:rFonts w:ascii="Cambria" w:hAnsi="Cambria"/>
          <w:color w:val="000000" w:themeColor="text1"/>
          <w:sz w:val="32"/>
          <w:szCs w:val="32"/>
        </w:rPr>
        <w:t>22/10/2025</w:t>
      </w:r>
    </w:p>
    <w:p w14:paraId="45101B7C" w14:textId="42771C41" w:rsidR="007B3414" w:rsidRPr="003A1B9E" w:rsidRDefault="00F354FE" w:rsidP="00F354FE">
      <w:pPr>
        <w:pStyle w:val="Ttulo1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lastRenderedPageBreak/>
        <w:t>Instalación del conector JDBC para MySQL</w:t>
      </w:r>
    </w:p>
    <w:p w14:paraId="4D5BC86D" w14:textId="41C5F7BF" w:rsidR="00F354FE" w:rsidRPr="003A1B9E" w:rsidRDefault="00CA0F68" w:rsidP="00CA0F68">
      <w:pPr>
        <w:pStyle w:val="Prrafodelista"/>
        <w:numPr>
          <w:ilvl w:val="0"/>
          <w:numId w:val="2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Nos dirigimos a la página oficial de </w:t>
      </w:r>
      <w:r w:rsidRPr="003A1B9E">
        <w:rPr>
          <w:rFonts w:ascii="Cambria" w:hAnsi="Cambria"/>
          <w:b/>
          <w:bCs/>
          <w:color w:val="000000" w:themeColor="text1"/>
        </w:rPr>
        <w:t xml:space="preserve">MySQL </w:t>
      </w:r>
      <w:r w:rsidRPr="003A1B9E">
        <w:rPr>
          <w:rFonts w:ascii="Cambria" w:hAnsi="Cambria"/>
          <w:color w:val="000000" w:themeColor="text1"/>
        </w:rPr>
        <w:t xml:space="preserve">y buscamos los </w:t>
      </w:r>
      <w:proofErr w:type="spellStart"/>
      <w:r w:rsidRPr="003A1B9E">
        <w:rPr>
          <w:rFonts w:ascii="Cambria" w:hAnsi="Cambria"/>
          <w:color w:val="000000" w:themeColor="text1"/>
        </w:rPr>
        <w:t>connectors</w:t>
      </w:r>
      <w:proofErr w:type="spellEnd"/>
      <w:r w:rsidRPr="003A1B9E">
        <w:rPr>
          <w:rFonts w:ascii="Cambria" w:hAnsi="Cambria"/>
          <w:color w:val="000000" w:themeColor="text1"/>
        </w:rPr>
        <w:t>.</w:t>
      </w:r>
    </w:p>
    <w:p w14:paraId="23172691" w14:textId="7A1E5B14" w:rsidR="00CA0F68" w:rsidRPr="003A1B9E" w:rsidRDefault="00CA0F68" w:rsidP="00CA0F68">
      <w:pPr>
        <w:pStyle w:val="Prrafodelista"/>
        <w:numPr>
          <w:ilvl w:val="0"/>
          <w:numId w:val="2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Descargamos JDBC Driver </w:t>
      </w:r>
      <w:proofErr w:type="spellStart"/>
      <w:r w:rsidRPr="003A1B9E">
        <w:rPr>
          <w:rFonts w:ascii="Cambria" w:hAnsi="Cambria"/>
          <w:color w:val="000000" w:themeColor="text1"/>
        </w:rPr>
        <w:t>for</w:t>
      </w:r>
      <w:proofErr w:type="spellEnd"/>
      <w:r w:rsidRPr="003A1B9E">
        <w:rPr>
          <w:rFonts w:ascii="Cambria" w:hAnsi="Cambria"/>
          <w:color w:val="000000" w:themeColor="text1"/>
        </w:rPr>
        <w:t xml:space="preserve"> MySQL (</w:t>
      </w:r>
      <w:proofErr w:type="spellStart"/>
      <w:r w:rsidRPr="003A1B9E">
        <w:rPr>
          <w:rFonts w:ascii="Cambria" w:hAnsi="Cambria"/>
          <w:color w:val="000000" w:themeColor="text1"/>
        </w:rPr>
        <w:t>Connector</w:t>
      </w:r>
      <w:proofErr w:type="spellEnd"/>
      <w:r w:rsidRPr="003A1B9E">
        <w:rPr>
          <w:rFonts w:ascii="Cambria" w:hAnsi="Cambria"/>
          <w:color w:val="000000" w:themeColor="text1"/>
        </w:rPr>
        <w:t xml:space="preserve">/J) o </w:t>
      </w:r>
      <w:proofErr w:type="spellStart"/>
      <w:r w:rsidRPr="003A1B9E">
        <w:rPr>
          <w:rFonts w:ascii="Cambria" w:hAnsi="Cambria"/>
          <w:color w:val="000000" w:themeColor="text1"/>
        </w:rPr>
        <w:t>Connector</w:t>
      </w:r>
      <w:proofErr w:type="spellEnd"/>
      <w:r w:rsidRPr="003A1B9E">
        <w:rPr>
          <w:rFonts w:ascii="Cambria" w:hAnsi="Cambria"/>
          <w:color w:val="000000" w:themeColor="text1"/>
        </w:rPr>
        <w:t>/Node.js según corresponda</w:t>
      </w:r>
      <w:r w:rsidRPr="003A1B9E">
        <w:rPr>
          <w:rFonts w:ascii="Cambria" w:hAnsi="Cambria"/>
          <w:color w:val="000000" w:themeColor="text1"/>
        </w:rPr>
        <w:t>.</w:t>
      </w:r>
    </w:p>
    <w:p w14:paraId="12C16338" w14:textId="24660CC9" w:rsidR="00CA0F68" w:rsidRPr="003A1B9E" w:rsidRDefault="00CA0F68" w:rsidP="00CA0F68">
      <w:pPr>
        <w:pStyle w:val="Prrafodelista"/>
        <w:numPr>
          <w:ilvl w:val="0"/>
          <w:numId w:val="2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Se descarga un archivo .zip, el cual debemos descomprimir.</w:t>
      </w:r>
    </w:p>
    <w:p w14:paraId="35FD65B5" w14:textId="15AEE536" w:rsidR="00CA0F68" w:rsidRPr="003A1B9E" w:rsidRDefault="00CA0F68" w:rsidP="00CA0F68">
      <w:pPr>
        <w:pStyle w:val="Prrafodelista"/>
        <w:numPr>
          <w:ilvl w:val="0"/>
          <w:numId w:val="2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En NetBeans, creamos un nuevo proyecto y en la sección de librerías (</w:t>
      </w:r>
      <w:proofErr w:type="spellStart"/>
      <w:r w:rsidRPr="003A1B9E">
        <w:rPr>
          <w:rFonts w:ascii="Cambria" w:hAnsi="Cambria"/>
          <w:color w:val="000000" w:themeColor="text1"/>
        </w:rPr>
        <w:t>Libraries</w:t>
      </w:r>
      <w:proofErr w:type="spellEnd"/>
      <w:r w:rsidRPr="003A1B9E">
        <w:rPr>
          <w:rFonts w:ascii="Cambria" w:hAnsi="Cambria"/>
          <w:color w:val="000000" w:themeColor="text1"/>
        </w:rPr>
        <w:t>) agregamos el archivo JAR contenido en la descarga.</w:t>
      </w:r>
    </w:p>
    <w:p w14:paraId="0B5071CB" w14:textId="7ED91E10" w:rsidR="00CA0F68" w:rsidRPr="003A1B9E" w:rsidRDefault="00CA0F68" w:rsidP="00CA0F68">
      <w:pPr>
        <w:jc w:val="center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noProof/>
          <w:color w:val="000000" w:themeColor="text1"/>
        </w:rPr>
        <w:drawing>
          <wp:inline distT="0" distB="0" distL="0" distR="0" wp14:anchorId="6A633A68" wp14:editId="65C20467">
            <wp:extent cx="4752975" cy="3987702"/>
            <wp:effectExtent l="0" t="0" r="0" b="0"/>
            <wp:docPr id="126712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6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971" cy="39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BE9C" w14:textId="41D80660" w:rsidR="00CA0F68" w:rsidRPr="003A1B9E" w:rsidRDefault="00CA0F68" w:rsidP="00CA0F68">
      <w:pPr>
        <w:jc w:val="center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noProof/>
          <w:color w:val="000000" w:themeColor="text1"/>
        </w:rPr>
        <w:drawing>
          <wp:inline distT="0" distB="0" distL="0" distR="0" wp14:anchorId="1779755B" wp14:editId="2997EDCA">
            <wp:extent cx="2773920" cy="1447925"/>
            <wp:effectExtent l="0" t="0" r="7620" b="0"/>
            <wp:docPr id="473620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0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7789" w14:textId="0B178C9F" w:rsidR="00CA0F68" w:rsidRPr="003A1B9E" w:rsidRDefault="00CA0F68" w:rsidP="00CA0F68">
      <w:pPr>
        <w:pStyle w:val="Ttulo1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lastRenderedPageBreak/>
        <w:t xml:space="preserve">Conexión con la base </w:t>
      </w:r>
      <w:r w:rsidR="00ED6D75" w:rsidRPr="003A1B9E">
        <w:rPr>
          <w:rFonts w:ascii="Cambria" w:hAnsi="Cambria"/>
          <w:color w:val="000000" w:themeColor="text1"/>
        </w:rPr>
        <w:t>de datos MySQL</w:t>
      </w:r>
    </w:p>
    <w:p w14:paraId="6DBF9E08" w14:textId="77777777" w:rsidR="00ED6D75" w:rsidRPr="003A1B9E" w:rsidRDefault="00ED6D75" w:rsidP="00ED6D75">
      <w:pPr>
        <w:rPr>
          <w:rFonts w:ascii="Cambria" w:hAnsi="Cambria"/>
          <w:color w:val="000000" w:themeColor="text1"/>
        </w:rPr>
      </w:pPr>
    </w:p>
    <w:p w14:paraId="3B835A0A" w14:textId="77777777" w:rsidR="00ED6D75" w:rsidRPr="003A1B9E" w:rsidRDefault="00ED6D75" w:rsidP="00ED6D75">
      <w:pPr>
        <w:pStyle w:val="Prrafodelista"/>
        <w:numPr>
          <w:ilvl w:val="0"/>
          <w:numId w:val="3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Una vez agregado el JAR, escribimos el bloque de código que permite conectarnos con la base de datos creada en MySQL.</w:t>
      </w:r>
    </w:p>
    <w:p w14:paraId="5F347CD2" w14:textId="7AEB9D1A" w:rsidR="00DC5D1E" w:rsidRPr="003A1B9E" w:rsidRDefault="00ED6D75" w:rsidP="00DC5D1E">
      <w:pPr>
        <w:pStyle w:val="Prrafodelista"/>
        <w:numPr>
          <w:ilvl w:val="0"/>
          <w:numId w:val="3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Se realiza una prueba de conexión para verificar que el proyecto Java puede interactuar correctamente con el servidor MySQL.</w:t>
      </w:r>
    </w:p>
    <w:p w14:paraId="18D51910" w14:textId="3A613153" w:rsidR="00DC5D1E" w:rsidRPr="003A1B9E" w:rsidRDefault="00DC5D1E" w:rsidP="00DC5D1E">
      <w:pPr>
        <w:jc w:val="center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noProof/>
          <w:color w:val="000000" w:themeColor="text1"/>
        </w:rPr>
        <w:drawing>
          <wp:inline distT="0" distB="0" distL="0" distR="0" wp14:anchorId="3DAE22E8" wp14:editId="7A1FE885">
            <wp:extent cx="5286716" cy="5617825"/>
            <wp:effectExtent l="0" t="0" r="0" b="2540"/>
            <wp:docPr id="940119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9328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716" cy="56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1DD7" w14:textId="377F565D" w:rsidR="00DC5D1E" w:rsidRPr="003A1B9E" w:rsidRDefault="00DC5D1E" w:rsidP="00DC5D1E">
      <w:pPr>
        <w:pStyle w:val="Ttulo1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lastRenderedPageBreak/>
        <w:t>Creación de la interfaz para el ingreso de datos</w:t>
      </w:r>
    </w:p>
    <w:p w14:paraId="2C623FFB" w14:textId="77777777" w:rsidR="00DC5D1E" w:rsidRPr="003A1B9E" w:rsidRDefault="00DC5D1E" w:rsidP="00DC5D1E">
      <w:pPr>
        <w:rPr>
          <w:rFonts w:ascii="Cambria" w:hAnsi="Cambria"/>
          <w:color w:val="000000" w:themeColor="text1"/>
        </w:rPr>
      </w:pPr>
    </w:p>
    <w:p w14:paraId="2E015E07" w14:textId="505E0F92" w:rsidR="00DC5D1E" w:rsidRPr="003A1B9E" w:rsidRDefault="00DC5D1E" w:rsidP="00DC5D1E">
      <w:pPr>
        <w:pStyle w:val="Prrafodelista"/>
        <w:numPr>
          <w:ilvl w:val="0"/>
          <w:numId w:val="4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Tras la prueba satisfactoria de conexión, procedemos a crear la interfaz en Java (JFrame) para ingresar datos en la base de datos.</w:t>
      </w:r>
    </w:p>
    <w:p w14:paraId="42D8FC5E" w14:textId="62BE942A" w:rsidR="00DC5D1E" w:rsidRPr="003A1B9E" w:rsidRDefault="00DC5D1E" w:rsidP="00DC5D1E">
      <w:pPr>
        <w:pStyle w:val="Prrafodelista"/>
        <w:numPr>
          <w:ilvl w:val="0"/>
          <w:numId w:val="4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La interfaz contempla las funciones básicas necesarias para la empresa, tales como: Ventas, Proveedores, Inventario y Factura.</w:t>
      </w:r>
    </w:p>
    <w:p w14:paraId="5A7D2354" w14:textId="1956850E" w:rsidR="00DC5D1E" w:rsidRPr="003A1B9E" w:rsidRDefault="00DC5D1E" w:rsidP="00DC5D1E">
      <w:pPr>
        <w:ind w:left="360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b/>
          <w:bCs/>
          <w:color w:val="000000" w:themeColor="text1"/>
        </w:rPr>
        <w:t>Nota:</w:t>
      </w:r>
      <w:r w:rsidRPr="003A1B9E">
        <w:rPr>
          <w:rFonts w:ascii="Cambria" w:hAnsi="Cambria"/>
          <w:color w:val="000000" w:themeColor="text1"/>
        </w:rPr>
        <w:t xml:space="preserve"> las capturas que se incluyen a continuación no representan la apariencia final de la interfaz.</w:t>
      </w:r>
    </w:p>
    <w:p w14:paraId="73F6C8FB" w14:textId="23580E19" w:rsidR="00DC5D1E" w:rsidRPr="003A1B9E" w:rsidRDefault="00DC5D1E" w:rsidP="00DC5D1E">
      <w:pPr>
        <w:ind w:left="360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b/>
          <w:bCs/>
          <w:noProof/>
          <w:color w:val="000000" w:themeColor="text1"/>
        </w:rPr>
        <w:drawing>
          <wp:inline distT="0" distB="0" distL="0" distR="0" wp14:anchorId="539A0D1C" wp14:editId="11D2C81D">
            <wp:extent cx="5606415" cy="3145790"/>
            <wp:effectExtent l="0" t="0" r="0" b="0"/>
            <wp:docPr id="2583694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ED2B" w14:textId="1E4C7188" w:rsidR="00DC5D1E" w:rsidRPr="003A1B9E" w:rsidRDefault="00DC5D1E" w:rsidP="00DC5D1E">
      <w:pPr>
        <w:ind w:left="360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noProof/>
          <w:color w:val="000000" w:themeColor="text1"/>
        </w:rPr>
        <w:lastRenderedPageBreak/>
        <w:drawing>
          <wp:inline distT="0" distB="0" distL="0" distR="0" wp14:anchorId="12A591CB" wp14:editId="63215BFC">
            <wp:extent cx="5594985" cy="3755390"/>
            <wp:effectExtent l="0" t="0" r="5715" b="0"/>
            <wp:docPr id="17716662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FBF6" w14:textId="77777777" w:rsidR="00DC5D1E" w:rsidRPr="003A1B9E" w:rsidRDefault="00DC5D1E" w:rsidP="00DC5D1E">
      <w:pPr>
        <w:ind w:left="360"/>
        <w:rPr>
          <w:rFonts w:ascii="Cambria" w:hAnsi="Cambria"/>
          <w:color w:val="000000" w:themeColor="text1"/>
        </w:rPr>
        <w:sectPr w:rsidR="00DC5D1E" w:rsidRPr="003A1B9E">
          <w:foot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3A1B9E">
        <w:rPr>
          <w:rFonts w:ascii="Cambria" w:hAnsi="Cambria"/>
          <w:noProof/>
          <w:color w:val="000000" w:themeColor="text1"/>
        </w:rPr>
        <w:drawing>
          <wp:inline distT="0" distB="0" distL="0" distR="0" wp14:anchorId="26CE48EF" wp14:editId="3702A605">
            <wp:extent cx="5606415" cy="1687195"/>
            <wp:effectExtent l="0" t="0" r="0" b="8255"/>
            <wp:docPr id="13215971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BDD0" w14:textId="672AC3B6" w:rsidR="00DC5D1E" w:rsidRPr="003A1B9E" w:rsidRDefault="00DC5D1E" w:rsidP="003A1B9E">
      <w:pPr>
        <w:pStyle w:val="Ttulo1"/>
        <w:rPr>
          <w:rFonts w:ascii="Cambria" w:hAnsi="Cambria"/>
          <w:color w:val="000000" w:themeColor="text1"/>
          <w:sz w:val="32"/>
          <w:szCs w:val="32"/>
        </w:rPr>
      </w:pPr>
      <w:r w:rsidRPr="003A1B9E">
        <w:rPr>
          <w:rFonts w:ascii="Cambria" w:hAnsi="Cambria"/>
          <w:color w:val="000000" w:themeColor="text1"/>
          <w:sz w:val="32"/>
          <w:szCs w:val="32"/>
        </w:rPr>
        <w:lastRenderedPageBreak/>
        <w:t>Diagrama de red</w:t>
      </w:r>
    </w:p>
    <w:p w14:paraId="77CA5F4D" w14:textId="4730D44D" w:rsidR="00DC5D1E" w:rsidRPr="003A1B9E" w:rsidRDefault="00DC5D1E" w:rsidP="00DC5D1E">
      <w:pPr>
        <w:pStyle w:val="Prrafodelista"/>
        <w:numPr>
          <w:ilvl w:val="0"/>
          <w:numId w:val="5"/>
        </w:numPr>
        <w:rPr>
          <w:rFonts w:ascii="Cambria" w:hAnsi="Cambria"/>
          <w:b/>
          <w:bCs/>
          <w:color w:val="000000" w:themeColor="text1"/>
        </w:rPr>
      </w:pPr>
      <w:r w:rsidRPr="003A1B9E">
        <w:rPr>
          <w:rFonts w:ascii="Cambria" w:hAnsi="Cambria"/>
          <w:b/>
          <w:bCs/>
          <w:color w:val="000000" w:themeColor="text1"/>
        </w:rPr>
        <w:t>Diagrama VLAN (Red local dentro de cada sucursal)</w:t>
      </w:r>
    </w:p>
    <w:p w14:paraId="29B6F6C6" w14:textId="77777777" w:rsidR="00DC5D1E" w:rsidRPr="003A1B9E" w:rsidRDefault="00DC5D1E" w:rsidP="003A1B9E">
      <w:pPr>
        <w:pStyle w:val="Prrafodelista"/>
        <w:numPr>
          <w:ilvl w:val="0"/>
          <w:numId w:val="7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Este diagrama muestra la red interna de cada sucursal, utilizando </w:t>
      </w:r>
      <w:proofErr w:type="spellStart"/>
      <w:r w:rsidRPr="003A1B9E">
        <w:rPr>
          <w:rFonts w:ascii="Cambria" w:hAnsi="Cambria"/>
          <w:color w:val="000000" w:themeColor="text1"/>
        </w:rPr>
        <w:t>VLANs</w:t>
      </w:r>
      <w:proofErr w:type="spellEnd"/>
      <w:r w:rsidRPr="003A1B9E">
        <w:rPr>
          <w:rFonts w:ascii="Cambria" w:hAnsi="Cambria"/>
          <w:color w:val="000000" w:themeColor="text1"/>
        </w:rPr>
        <w:t xml:space="preserve"> para segmentar los dispositivos según su función (administración, ventas, invitados, etc.).</w:t>
      </w:r>
    </w:p>
    <w:p w14:paraId="6B25CFB0" w14:textId="77777777" w:rsidR="00DC5D1E" w:rsidRPr="003A1B9E" w:rsidRDefault="00DC5D1E" w:rsidP="003A1B9E">
      <w:pPr>
        <w:pStyle w:val="Prrafodelista"/>
        <w:numPr>
          <w:ilvl w:val="0"/>
          <w:numId w:val="7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Las </w:t>
      </w:r>
      <w:proofErr w:type="spellStart"/>
      <w:r w:rsidRPr="003A1B9E">
        <w:rPr>
          <w:rFonts w:ascii="Cambria" w:hAnsi="Cambria"/>
          <w:color w:val="000000" w:themeColor="text1"/>
        </w:rPr>
        <w:t>VLANs</w:t>
      </w:r>
      <w:proofErr w:type="spellEnd"/>
      <w:r w:rsidRPr="003A1B9E">
        <w:rPr>
          <w:rFonts w:ascii="Cambria" w:hAnsi="Cambria"/>
          <w:color w:val="000000" w:themeColor="text1"/>
        </w:rPr>
        <w:t xml:space="preserve"> son limitadas al mismo edificio, por lo que permiten gestionar el tráfico y mejorar la seguridad dentro de la sucursal, pero no pueden conectar sucursales que estén en diferentes ubicaciones geográficas.</w:t>
      </w:r>
    </w:p>
    <w:p w14:paraId="249D70E6" w14:textId="2D677946" w:rsidR="00DC5D1E" w:rsidRPr="003A1B9E" w:rsidRDefault="00DC5D1E" w:rsidP="00DC5D1E">
      <w:pPr>
        <w:pStyle w:val="Prrafodelista"/>
        <w:numPr>
          <w:ilvl w:val="0"/>
          <w:numId w:val="5"/>
        </w:numPr>
        <w:rPr>
          <w:rFonts w:ascii="Cambria" w:hAnsi="Cambria"/>
          <w:b/>
          <w:bCs/>
          <w:color w:val="000000" w:themeColor="text1"/>
        </w:rPr>
      </w:pPr>
      <w:r w:rsidRPr="003A1B9E">
        <w:rPr>
          <w:rFonts w:ascii="Cambria" w:hAnsi="Cambria"/>
          <w:b/>
          <w:bCs/>
          <w:color w:val="000000" w:themeColor="text1"/>
        </w:rPr>
        <w:t>Diagrama WAN (Conexión entre sucursales)</w:t>
      </w:r>
    </w:p>
    <w:p w14:paraId="4700F900" w14:textId="77777777" w:rsidR="00DC5D1E" w:rsidRPr="003A1B9E" w:rsidRDefault="00DC5D1E" w:rsidP="003A1B9E">
      <w:pPr>
        <w:pStyle w:val="Prrafodelista"/>
        <w:numPr>
          <w:ilvl w:val="0"/>
          <w:numId w:val="8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Este diagrama simula la conexión entre las dos sucursales, </w:t>
      </w:r>
      <w:proofErr w:type="spellStart"/>
      <w:r w:rsidRPr="003A1B9E">
        <w:rPr>
          <w:rFonts w:ascii="Cambria" w:hAnsi="Cambria"/>
          <w:color w:val="000000" w:themeColor="text1"/>
        </w:rPr>
        <w:t>Doleguita</w:t>
      </w:r>
      <w:proofErr w:type="spellEnd"/>
      <w:r w:rsidRPr="003A1B9E">
        <w:rPr>
          <w:rFonts w:ascii="Cambria" w:hAnsi="Cambria"/>
          <w:color w:val="000000" w:themeColor="text1"/>
        </w:rPr>
        <w:t xml:space="preserve"> y Plaza San Mateo, que se encuentran en distintos lugares de la ciudad.</w:t>
      </w:r>
    </w:p>
    <w:p w14:paraId="0B5D5FDA" w14:textId="77777777" w:rsidR="00DC5D1E" w:rsidRPr="003A1B9E" w:rsidRDefault="00DC5D1E" w:rsidP="003A1B9E">
      <w:pPr>
        <w:pStyle w:val="Prrafodelista"/>
        <w:numPr>
          <w:ilvl w:val="0"/>
          <w:numId w:val="8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La WAN permite que los servidores y equipos de cada sucursal se comuniquen, compartan información y accedan a recursos como el servidor de archivos o la base de datos central.</w:t>
      </w:r>
    </w:p>
    <w:p w14:paraId="1896FCAB" w14:textId="3040C966" w:rsidR="00DC5D1E" w:rsidRPr="003A1B9E" w:rsidRDefault="00DC5D1E" w:rsidP="003A1B9E">
      <w:pPr>
        <w:pStyle w:val="Prrafodelista"/>
        <w:numPr>
          <w:ilvl w:val="0"/>
          <w:numId w:val="8"/>
        </w:numPr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>Esta solución supera la limitación de las VLAN, ya que permite la conectividad a larga distancia entre sucursales.</w:t>
      </w:r>
    </w:p>
    <w:p w14:paraId="67140306" w14:textId="77777777" w:rsidR="003A1B9E" w:rsidRPr="003A1B9E" w:rsidRDefault="003A1B9E" w:rsidP="003A1B9E">
      <w:pPr>
        <w:keepNext/>
        <w:jc w:val="center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noProof/>
          <w:color w:val="000000" w:themeColor="text1"/>
        </w:rPr>
        <w:drawing>
          <wp:inline distT="0" distB="0" distL="0" distR="0" wp14:anchorId="0341BD34" wp14:editId="55CF1C79">
            <wp:extent cx="5100502" cy="3371479"/>
            <wp:effectExtent l="0" t="0" r="5080" b="635"/>
            <wp:docPr id="1149500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0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2496" cy="33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A526" w14:textId="443F51F9" w:rsidR="003A1B9E" w:rsidRPr="003A1B9E" w:rsidRDefault="003A1B9E" w:rsidP="003A1B9E">
      <w:pPr>
        <w:pStyle w:val="Descripcin"/>
        <w:jc w:val="center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Ilustración </w:t>
      </w:r>
      <w:r w:rsidRPr="003A1B9E">
        <w:rPr>
          <w:rFonts w:ascii="Cambria" w:hAnsi="Cambria"/>
          <w:color w:val="000000" w:themeColor="text1"/>
        </w:rPr>
        <w:fldChar w:fldCharType="begin"/>
      </w:r>
      <w:r w:rsidRPr="003A1B9E">
        <w:rPr>
          <w:rFonts w:ascii="Cambria" w:hAnsi="Cambria"/>
          <w:color w:val="000000" w:themeColor="text1"/>
        </w:rPr>
        <w:instrText xml:space="preserve"> SEQ Ilustración \* ARABIC </w:instrText>
      </w:r>
      <w:r w:rsidRPr="003A1B9E">
        <w:rPr>
          <w:rFonts w:ascii="Cambria" w:hAnsi="Cambria"/>
          <w:color w:val="000000" w:themeColor="text1"/>
        </w:rPr>
        <w:fldChar w:fldCharType="separate"/>
      </w:r>
      <w:r w:rsidR="00EC1D1D">
        <w:rPr>
          <w:rFonts w:ascii="Cambria" w:hAnsi="Cambria"/>
          <w:noProof/>
          <w:color w:val="000000" w:themeColor="text1"/>
        </w:rPr>
        <w:t>1</w:t>
      </w:r>
      <w:r w:rsidRPr="003A1B9E">
        <w:rPr>
          <w:rFonts w:ascii="Cambria" w:hAnsi="Cambria"/>
          <w:color w:val="000000" w:themeColor="text1"/>
        </w:rPr>
        <w:fldChar w:fldCharType="end"/>
      </w:r>
      <w:r w:rsidRPr="003A1B9E">
        <w:rPr>
          <w:rFonts w:ascii="Cambria" w:hAnsi="Cambria"/>
          <w:color w:val="000000" w:themeColor="text1"/>
        </w:rPr>
        <w:t>. Diagrama VLAN</w:t>
      </w:r>
    </w:p>
    <w:p w14:paraId="7E7E3B60" w14:textId="77777777" w:rsidR="003A1B9E" w:rsidRPr="003A1B9E" w:rsidRDefault="003A1B9E" w:rsidP="003A1B9E">
      <w:pPr>
        <w:keepNext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noProof/>
          <w:color w:val="000000" w:themeColor="text1"/>
        </w:rPr>
        <w:lastRenderedPageBreak/>
        <w:drawing>
          <wp:inline distT="0" distB="0" distL="0" distR="0" wp14:anchorId="508463F4" wp14:editId="451FC97A">
            <wp:extent cx="5612130" cy="3333115"/>
            <wp:effectExtent l="0" t="0" r="7620" b="635"/>
            <wp:docPr id="119650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3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A56D" w14:textId="7B20BA42" w:rsidR="003A1B9E" w:rsidRDefault="003A1B9E" w:rsidP="003A1B9E">
      <w:pPr>
        <w:pStyle w:val="Descripcin"/>
        <w:jc w:val="center"/>
        <w:rPr>
          <w:rFonts w:ascii="Cambria" w:hAnsi="Cambria"/>
          <w:color w:val="000000" w:themeColor="text1"/>
        </w:rPr>
      </w:pPr>
      <w:r w:rsidRPr="003A1B9E">
        <w:rPr>
          <w:rFonts w:ascii="Cambria" w:hAnsi="Cambria"/>
          <w:color w:val="000000" w:themeColor="text1"/>
        </w:rPr>
        <w:t xml:space="preserve">Ilustración </w:t>
      </w:r>
      <w:r w:rsidRPr="003A1B9E">
        <w:rPr>
          <w:rFonts w:ascii="Cambria" w:hAnsi="Cambria"/>
          <w:color w:val="000000" w:themeColor="text1"/>
        </w:rPr>
        <w:fldChar w:fldCharType="begin"/>
      </w:r>
      <w:r w:rsidRPr="003A1B9E">
        <w:rPr>
          <w:rFonts w:ascii="Cambria" w:hAnsi="Cambria"/>
          <w:color w:val="000000" w:themeColor="text1"/>
        </w:rPr>
        <w:instrText xml:space="preserve"> SEQ Ilustración \* ARABIC </w:instrText>
      </w:r>
      <w:r w:rsidRPr="003A1B9E">
        <w:rPr>
          <w:rFonts w:ascii="Cambria" w:hAnsi="Cambria"/>
          <w:color w:val="000000" w:themeColor="text1"/>
        </w:rPr>
        <w:fldChar w:fldCharType="separate"/>
      </w:r>
      <w:r w:rsidR="00EC1D1D">
        <w:rPr>
          <w:rFonts w:ascii="Cambria" w:hAnsi="Cambria"/>
          <w:noProof/>
          <w:color w:val="000000" w:themeColor="text1"/>
        </w:rPr>
        <w:t>2</w:t>
      </w:r>
      <w:r w:rsidRPr="003A1B9E">
        <w:rPr>
          <w:rFonts w:ascii="Cambria" w:hAnsi="Cambria"/>
          <w:color w:val="000000" w:themeColor="text1"/>
        </w:rPr>
        <w:fldChar w:fldCharType="end"/>
      </w:r>
      <w:r w:rsidRPr="003A1B9E">
        <w:rPr>
          <w:rFonts w:ascii="Cambria" w:hAnsi="Cambria"/>
          <w:color w:val="000000" w:themeColor="text1"/>
        </w:rPr>
        <w:t>. Diagrama WAN</w:t>
      </w:r>
    </w:p>
    <w:p w14:paraId="605E9D5E" w14:textId="77777777" w:rsidR="003A1B9E" w:rsidRDefault="003A1B9E" w:rsidP="003A1B9E">
      <w:pPr>
        <w:sectPr w:rsidR="003A1B9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color w:val="000000" w:themeColor="text1"/>
          <w:lang w:val="es-MX"/>
        </w:rPr>
        <w:id w:val="-131657206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PA"/>
        </w:rPr>
      </w:sdtEndPr>
      <w:sdtContent>
        <w:p w14:paraId="33DBB6EA" w14:textId="1C53DFF4" w:rsidR="003A1B9E" w:rsidRPr="003A1B9E" w:rsidRDefault="003A1B9E">
          <w:pPr>
            <w:pStyle w:val="Ttulo1"/>
            <w:rPr>
              <w:color w:val="000000" w:themeColor="text1"/>
            </w:rPr>
          </w:pPr>
          <w:r w:rsidRPr="003A1B9E">
            <w:rPr>
              <w:color w:val="000000" w:themeColor="text1"/>
              <w:lang w:val="es-MX"/>
            </w:rPr>
            <w:t>Referencias</w:t>
          </w:r>
        </w:p>
        <w:p w14:paraId="10846A0C" w14:textId="6A58B114" w:rsidR="003A1B9E" w:rsidRDefault="003A1B9E">
          <w:r w:rsidRPr="003A1B9E">
            <w:t xml:space="preserve">MySQL </w:t>
          </w:r>
          <w:proofErr w:type="spellStart"/>
          <w:r w:rsidRPr="003A1B9E">
            <w:t>connectors</w:t>
          </w:r>
          <w:proofErr w:type="spellEnd"/>
          <w:r w:rsidRPr="003A1B9E">
            <w:t xml:space="preserve">. (s/f). Mysql.com. Recuperado el 22 de octubre de 2025, de </w:t>
          </w:r>
          <w:hyperlink r:id="rId18" w:history="1">
            <w:r w:rsidRPr="00672961">
              <w:rPr>
                <w:rStyle w:val="Hipervnculo"/>
              </w:rPr>
              <w:t>https://www.mysql.com/products/connector</w:t>
            </w:r>
          </w:hyperlink>
        </w:p>
        <w:p w14:paraId="57C258A7" w14:textId="5C28E713" w:rsidR="003A1B9E" w:rsidRDefault="003A1B9E">
          <w:proofErr w:type="spellStart"/>
          <w:r w:rsidRPr="003A1B9E">
            <w:t>EdTics</w:t>
          </w:r>
          <w:proofErr w:type="spellEnd"/>
          <w:r w:rsidRPr="003A1B9E">
            <w:t xml:space="preserve"> </w:t>
          </w:r>
          <w:proofErr w:type="spellStart"/>
          <w:r w:rsidRPr="003A1B9E">
            <w:t>Academy</w:t>
          </w:r>
          <w:proofErr w:type="spellEnd"/>
          <w:r w:rsidRPr="003A1B9E">
            <w:t xml:space="preserve">. (2024). Cómo CONECTAR JAVA con MySQL Usando JDB en NetBeans | Paso a Paso | 2024 [Video]. YouTube. </w:t>
          </w:r>
          <w:hyperlink r:id="rId19" w:history="1">
            <w:r w:rsidRPr="00672961">
              <w:rPr>
                <w:rStyle w:val="Hipervnculo"/>
              </w:rPr>
              <w:t>https://youtu.be/mhDqL2SUXJc?si=xZM8qcgn5Im</w:t>
            </w:r>
            <w:r w:rsidRPr="00672961">
              <w:rPr>
                <w:rStyle w:val="Hipervnculo"/>
              </w:rPr>
              <w:t>J</w:t>
            </w:r>
            <w:r w:rsidRPr="00672961">
              <w:rPr>
                <w:rStyle w:val="Hipervnculo"/>
              </w:rPr>
              <w:t>Z2dZ</w:t>
            </w:r>
          </w:hyperlink>
        </w:p>
        <w:p w14:paraId="0F04F25F" w14:textId="12E0FBCF" w:rsidR="003A1B9E" w:rsidRDefault="003A1B9E">
          <w:r w:rsidRPr="003A1B9E">
            <w:t xml:space="preserve">(S/f). Stackoverflow.com. Recuperado el 22 de octubre de 2025, de </w:t>
          </w:r>
          <w:hyperlink r:id="rId20" w:history="1">
            <w:r w:rsidRPr="003A1B9E">
              <w:rPr>
                <w:rStyle w:val="Hipervnculo"/>
              </w:rPr>
              <w:t>https://stackoverflow.com/questions/14597884/where-is-mysqls-my-ini-located-on-windows</w:t>
            </w:r>
          </w:hyperlink>
        </w:p>
      </w:sdtContent>
    </w:sdt>
    <w:p w14:paraId="4C25C760" w14:textId="77777777" w:rsidR="003A1B9E" w:rsidRPr="003A1B9E" w:rsidRDefault="003A1B9E" w:rsidP="003A1B9E"/>
    <w:sectPr w:rsidR="003A1B9E" w:rsidRPr="003A1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00A3" w14:textId="77777777" w:rsidR="00AC73FD" w:rsidRDefault="00AC73FD" w:rsidP="005F2FCA">
      <w:pPr>
        <w:spacing w:after="0" w:line="240" w:lineRule="auto"/>
      </w:pPr>
      <w:r>
        <w:separator/>
      </w:r>
    </w:p>
  </w:endnote>
  <w:endnote w:type="continuationSeparator" w:id="0">
    <w:p w14:paraId="151DEED5" w14:textId="77777777" w:rsidR="00AC73FD" w:rsidRDefault="00AC73FD" w:rsidP="005F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3826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MX"/>
      </w:rPr>
    </w:sdtEndPr>
    <w:sdtContent>
      <w:p w14:paraId="4CC0EE67" w14:textId="6B27E6DF" w:rsidR="005F2FCA" w:rsidRDefault="005F2FCA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  <w:r>
          <w:rPr>
            <w:lang w:val="es-MX"/>
          </w:rPr>
          <w:t xml:space="preserve"> | </w:t>
        </w:r>
        <w:r>
          <w:rPr>
            <w:color w:val="7F7F7F" w:themeColor="background1" w:themeShade="7F"/>
            <w:spacing w:val="60"/>
            <w:lang w:val="es-MX"/>
          </w:rPr>
          <w:t>Página</w:t>
        </w:r>
      </w:p>
    </w:sdtContent>
  </w:sdt>
  <w:p w14:paraId="53B41710" w14:textId="77777777" w:rsidR="005F2FCA" w:rsidRDefault="005F2F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3411" w14:textId="77777777" w:rsidR="00AC73FD" w:rsidRDefault="00AC73FD" w:rsidP="005F2FCA">
      <w:pPr>
        <w:spacing w:after="0" w:line="240" w:lineRule="auto"/>
      </w:pPr>
      <w:r>
        <w:separator/>
      </w:r>
    </w:p>
  </w:footnote>
  <w:footnote w:type="continuationSeparator" w:id="0">
    <w:p w14:paraId="0CAC75C7" w14:textId="77777777" w:rsidR="00AC73FD" w:rsidRDefault="00AC73FD" w:rsidP="005F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2B90" w14:textId="73FDCA9A" w:rsidR="005F2FCA" w:rsidRDefault="005F2FCA" w:rsidP="005F2FCA">
    <w:pPr>
      <w:pStyle w:val="Encabezad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0F6590" wp14:editId="32014B6B">
          <wp:simplePos x="0" y="0"/>
          <wp:positionH relativeFrom="column">
            <wp:posOffset>5215890</wp:posOffset>
          </wp:positionH>
          <wp:positionV relativeFrom="paragraph">
            <wp:posOffset>-211455</wp:posOffset>
          </wp:positionV>
          <wp:extent cx="1081837" cy="1080000"/>
          <wp:effectExtent l="0" t="0" r="4445" b="6350"/>
          <wp:wrapNone/>
          <wp:docPr id="19033015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1837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85E0CED" wp14:editId="2D45C7BB">
          <wp:simplePos x="0" y="0"/>
          <wp:positionH relativeFrom="column">
            <wp:posOffset>-657860</wp:posOffset>
          </wp:positionH>
          <wp:positionV relativeFrom="paragraph">
            <wp:posOffset>-190500</wp:posOffset>
          </wp:positionV>
          <wp:extent cx="1080000" cy="1080000"/>
          <wp:effectExtent l="0" t="0" r="6350" b="6350"/>
          <wp:wrapNone/>
          <wp:docPr id="10867611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UNIVERSIDAD TECNOLÓGICA DE PANAMÁ</w:t>
    </w:r>
  </w:p>
  <w:p w14:paraId="31F9CF04" w14:textId="399502D6" w:rsidR="005F2FCA" w:rsidRDefault="005F2FCA" w:rsidP="005F2FCA">
    <w:pPr>
      <w:pStyle w:val="Encabezado"/>
      <w:jc w:val="center"/>
    </w:pPr>
    <w:r>
      <w:t>FACULTAD DE INGENIERÍA EN SISTEMAS COMPUTACIONALES</w:t>
    </w:r>
  </w:p>
  <w:p w14:paraId="017407F1" w14:textId="7A17BFCF" w:rsidR="005F2FCA" w:rsidRDefault="005F2FCA" w:rsidP="005F2FCA">
    <w:pPr>
      <w:pStyle w:val="Encabezado"/>
      <w:jc w:val="center"/>
    </w:pPr>
    <w:r>
      <w:t>LICENCIATURA EN CIBERSEGURIDAD</w:t>
    </w:r>
  </w:p>
  <w:p w14:paraId="6A1836CC" w14:textId="2B3D3788" w:rsidR="005F2FCA" w:rsidRDefault="005F2FCA" w:rsidP="005F2FCA">
    <w:pPr>
      <w:pStyle w:val="Encabezado"/>
      <w:jc w:val="center"/>
    </w:pPr>
    <w:r>
      <w:t>PROGRAMACIÓN I</w:t>
    </w:r>
  </w:p>
  <w:p w14:paraId="1305FB85" w14:textId="0B1AFBBA" w:rsidR="005F2FCA" w:rsidRDefault="005F2FCA" w:rsidP="005F2FCA">
    <w:pPr>
      <w:pStyle w:val="Encabezado"/>
      <w:jc w:val="center"/>
    </w:pPr>
    <w:r>
      <w:t>TALLER PRÁCTICO 3</w:t>
    </w:r>
  </w:p>
  <w:p w14:paraId="64F150FD" w14:textId="79148DC2" w:rsidR="005F2FCA" w:rsidRDefault="005F2FCA" w:rsidP="005F2FC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CAB"/>
    <w:multiLevelType w:val="hybridMultilevel"/>
    <w:tmpl w:val="7A3E1A5A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6673F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8D742D"/>
    <w:multiLevelType w:val="hybridMultilevel"/>
    <w:tmpl w:val="7BD2C144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F30C9"/>
    <w:multiLevelType w:val="hybridMultilevel"/>
    <w:tmpl w:val="CE4CAF70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B3FD7"/>
    <w:multiLevelType w:val="hybridMultilevel"/>
    <w:tmpl w:val="C9DEFA70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5C70AAC"/>
    <w:multiLevelType w:val="hybridMultilevel"/>
    <w:tmpl w:val="2892AC7E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97A59"/>
    <w:multiLevelType w:val="hybridMultilevel"/>
    <w:tmpl w:val="5066EAB2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9EE024E"/>
    <w:multiLevelType w:val="hybridMultilevel"/>
    <w:tmpl w:val="5EB0E7D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308705">
    <w:abstractNumId w:val="1"/>
  </w:num>
  <w:num w:numId="2" w16cid:durableId="1253857023">
    <w:abstractNumId w:val="2"/>
  </w:num>
  <w:num w:numId="3" w16cid:durableId="2091390740">
    <w:abstractNumId w:val="5"/>
  </w:num>
  <w:num w:numId="4" w16cid:durableId="1762749658">
    <w:abstractNumId w:val="7"/>
  </w:num>
  <w:num w:numId="5" w16cid:durableId="706956251">
    <w:abstractNumId w:val="3"/>
  </w:num>
  <w:num w:numId="6" w16cid:durableId="176965253">
    <w:abstractNumId w:val="6"/>
  </w:num>
  <w:num w:numId="7" w16cid:durableId="1870291916">
    <w:abstractNumId w:val="4"/>
  </w:num>
  <w:num w:numId="8" w16cid:durableId="214541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CA"/>
    <w:rsid w:val="000262AE"/>
    <w:rsid w:val="00234AA0"/>
    <w:rsid w:val="00264FB0"/>
    <w:rsid w:val="002941CF"/>
    <w:rsid w:val="002C21DB"/>
    <w:rsid w:val="003A1B9E"/>
    <w:rsid w:val="004C63E4"/>
    <w:rsid w:val="005F2FCA"/>
    <w:rsid w:val="007B3414"/>
    <w:rsid w:val="00912872"/>
    <w:rsid w:val="009B3208"/>
    <w:rsid w:val="00AC73FD"/>
    <w:rsid w:val="00CA0F68"/>
    <w:rsid w:val="00DC5D1E"/>
    <w:rsid w:val="00DD0BDD"/>
    <w:rsid w:val="00E00A88"/>
    <w:rsid w:val="00E24F00"/>
    <w:rsid w:val="00EC1D1D"/>
    <w:rsid w:val="00ED6D75"/>
    <w:rsid w:val="00F12621"/>
    <w:rsid w:val="00F354FE"/>
    <w:rsid w:val="00FA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9634A9"/>
  <w15:chartTrackingRefBased/>
  <w15:docId w15:val="{F5543044-230F-44C9-8B2A-0A9DBA7E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F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F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F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F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F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F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F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F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F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F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F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2F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2FCA"/>
  </w:style>
  <w:style w:type="paragraph" w:styleId="Piedepgina">
    <w:name w:val="footer"/>
    <w:basedOn w:val="Normal"/>
    <w:link w:val="PiedepginaCar"/>
    <w:uiPriority w:val="99"/>
    <w:unhideWhenUsed/>
    <w:rsid w:val="005F2F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FCA"/>
  </w:style>
  <w:style w:type="paragraph" w:styleId="Descripcin">
    <w:name w:val="caption"/>
    <w:basedOn w:val="Normal"/>
    <w:next w:val="Normal"/>
    <w:uiPriority w:val="35"/>
    <w:unhideWhenUsed/>
    <w:qFormat/>
    <w:rsid w:val="003A1B9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3A1B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1B9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A1B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hyperlink" Target="https://www.mysql.com/products/connecto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tackoverflow.com/questions/14597884/where-is-mysqls-my-ini-located-on-window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hyperlink" Target="https://youtu.be/mhDqL2SUXJc?si=xZM8qcgn5ImJZ2d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8A6C2B2A91541B74BE4EEE66B839E" ma:contentTypeVersion="11" ma:contentTypeDescription="Crear nuevo documento." ma:contentTypeScope="" ma:versionID="b45e7035c800ffba980fb760ca7de9d7">
  <xsd:schema xmlns:xsd="http://www.w3.org/2001/XMLSchema" xmlns:xs="http://www.w3.org/2001/XMLSchema" xmlns:p="http://schemas.microsoft.com/office/2006/metadata/properties" xmlns:ns2="b5496f90-c128-4fce-b44a-194df7cc8c9f" xmlns:ns3="54d29ce0-8a1c-4ce5-8c6f-40890dae03ac" targetNamespace="http://schemas.microsoft.com/office/2006/metadata/properties" ma:root="true" ma:fieldsID="772ddfdfd39e260fa5a5a726b5baf7da" ns2:_="" ns3:_="">
    <xsd:import namespace="b5496f90-c128-4fce-b44a-194df7cc8c9f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96f90-c128-4fce-b44a-194df7cc8c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b1c694-e263-4823-895e-9948865385f3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d29ce0-8a1c-4ce5-8c6f-40890dae03ac" xsi:nil="true"/>
    <ReferenceId xmlns="b5496f90-c128-4fce-b44a-194df7cc8c9f" xsi:nil="true"/>
    <lcf76f155ced4ddcb4097134ff3c332f xmlns="b5496f90-c128-4fce-b44a-194df7cc8c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724681-DAEC-4E53-B2C0-F70A3A53AF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0DBD9A-9C47-46F6-8712-A1DD7610D7F0}"/>
</file>

<file path=customXml/itemProps3.xml><?xml version="1.0" encoding="utf-8"?>
<ds:datastoreItem xmlns:ds="http://schemas.openxmlformats.org/officeDocument/2006/customXml" ds:itemID="{D5C7F5A1-6648-4354-8F9F-272638304CD4}"/>
</file>

<file path=customXml/itemProps4.xml><?xml version="1.0" encoding="utf-8"?>
<ds:datastoreItem xmlns:ds="http://schemas.openxmlformats.org/officeDocument/2006/customXml" ds:itemID="{EAF6FEB4-27E2-4073-A02B-05E6034622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473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 MARTINEZ</dc:creator>
  <cp:keywords/>
  <dc:description/>
  <cp:lastModifiedBy>IRVIN MARTINEZ</cp:lastModifiedBy>
  <cp:revision>3</cp:revision>
  <cp:lastPrinted>2025-10-22T05:33:00Z</cp:lastPrinted>
  <dcterms:created xsi:type="dcterms:W3CDTF">2025-10-22T02:48:00Z</dcterms:created>
  <dcterms:modified xsi:type="dcterms:W3CDTF">2025-10-22T05:33:00Z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0x0101002C18A6C2B2A91541B74BE4EEE66B839E</vt:lpwstr>
  </property>
</Properties>
</file>