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Code Review Form</w:t>
      </w:r>
    </w:p>
    <w:tbl>
      <w:tblPr/>
      <w:tblGrid>
        <w:gridCol w:w="4698"/>
        <w:gridCol w:w="4908"/>
      </w:tblGrid>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Your name (your code is being reviewed here)</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Irvin Vargas</w:t>
            </w:r>
          </w:p>
        </w:tc>
      </w:tr>
      <w:tr>
        <w:trPr>
          <w:trHeight w:val="225" w:hRule="auto"/>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 number and Lab number</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CS296N Lab 5 </w:t>
            </w:r>
          </w:p>
        </w:tc>
      </w:tr>
      <w:tr>
        <w:trPr>
          <w:trHeight w:val="405" w:hRule="auto"/>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Peer Reviewer(s):</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Matt</w:t>
            </w:r>
          </w:p>
        </w:tc>
      </w:tr>
      <w:tr>
        <w:trPr>
          <w:trHeight w:val="360" w:hRule="auto"/>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Student(s) whose code you reviewed:</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Matt</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2/17/2015</w:t>
            </w:r>
          </w:p>
        </w:tc>
      </w:tr>
    </w:tbl>
    <w:p>
      <w:pPr>
        <w:suppressAutoHyphens w:val="true"/>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br/>
        <w:t xml:space="preserve">Instructions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have already submitted the beta version of this lab assignment. Complete the “Beta” column of this form with one or more other students.  Revise your code based on the review. On your own, fill out the “Release” column of this form and submit it along with the revised version of your lab work. Your grade will be based on your revised work and the accuracy of this evaluation.</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tbl>
      <w:tblPr/>
      <w:tblGrid>
        <w:gridCol w:w="7413"/>
        <w:gridCol w:w="990"/>
        <w:gridCol w:w="1170"/>
      </w:tblGrid>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Criteria</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Beta</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Release</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it compile and run without errors?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the style conform to our class standards? (list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the design and implementation conform to OOP best practices? (list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the solution meet all the requirements? (list any issues below)</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FINAL VERSION: </w:t>
            </w:r>
            <w:r>
              <w:rPr>
                <w:rFonts w:ascii="Calibri" w:hAnsi="Calibri" w:cs="Calibri" w:eastAsia="Calibri"/>
                <w:color w:val="auto"/>
                <w:spacing w:val="0"/>
                <w:position w:val="0"/>
                <w:sz w:val="22"/>
                <w:shd w:fill="auto" w:val="clear"/>
              </w:rPr>
              <w:t xml:space="preserve">Not enough time to refactor my website to create a new view model and CRUD controller but for now it works.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