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3"/>
        <w:tblLayout w:type="fixed"/>
        <w:tblLook w:firstRow="1" w:lastRow="0" w:firstColumn="0" w:lastColumn="0" w:noHBand="0" w:noVBand="0" w:val="0020"/>
      </w:tblPr>
      <w:tblGrid>
        <w:gridCol w:w="1753"/>
        <w:gridCol w:w="544"/>
        <w:gridCol w:w="906"/>
        <w:gridCol w:w="725"/>
        <w:gridCol w:w="725"/>
        <w:gridCol w:w="604"/>
        <w:gridCol w:w="725"/>
        <w:gridCol w:w="785"/>
        <w:gridCol w:w="72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food expenditures</w:t>
            </w:r>
          </w:p>
        </w:tc>
        <w:tc>
          <w:tcPr/>
          <w:p>
            <w:pPr>
              <w:pStyle w:val="Compact"/>
            </w:pPr>
            <w:r>
              <w:t xml:space="preserve">15034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1400371.2</w:t>
            </w:r>
          </w:p>
        </w:tc>
        <w:tc>
          <w:tcPr/>
          <w:p>
            <w:pPr>
              <w:pStyle w:val="Compact"/>
            </w:pPr>
            <w:r>
              <w:t xml:space="preserve">1141242.5</w:t>
            </w:r>
          </w:p>
        </w:tc>
        <w:tc>
          <w:tcPr/>
          <w:p>
            <w:pPr>
              <w:pStyle w:val="Compact"/>
            </w:pPr>
            <w:r>
              <w:t xml:space="preserve">75188.0</w:t>
            </w:r>
          </w:p>
        </w:tc>
        <w:tc>
          <w:tcPr/>
          <w:p>
            <w:pPr>
              <w:pStyle w:val="Compact"/>
            </w:pPr>
            <w:r>
              <w:t xml:space="preserve">1099246.4</w:t>
            </w:r>
          </w:p>
        </w:tc>
        <w:tc>
          <w:tcPr/>
          <w:p>
            <w:pPr>
              <w:pStyle w:val="Compact"/>
            </w:pPr>
            <w:r>
              <w:t xml:space="preserve">19596738.0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15034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13.9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13.9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District LUC intensity (%)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Consumption quintile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  <w:tc>
          <w:tcPr/>
          <w:p>
            <w:pPr>
              <w:pStyle w:val="Compact"/>
            </w:pPr>
            <w:r>
              <w:t xml:space="preserve">16.9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2840</w:t>
            </w: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3104</w:t>
            </w:r>
          </w:p>
        </w:tc>
        <w:tc>
          <w:tcPr/>
          <w:p>
            <w:pPr>
              <w:pStyle w:val="Compact"/>
            </w:pPr>
            <w:r>
              <w:t xml:space="preserve">20.6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3272</w:t>
            </w:r>
          </w:p>
        </w:tc>
        <w:tc>
          <w:tcPr/>
          <w:p>
            <w:pPr>
              <w:pStyle w:val="Compact"/>
            </w:pPr>
            <w:r>
              <w:t xml:space="preserve">21.7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3297</w:t>
            </w:r>
          </w:p>
        </w:tc>
        <w:tc>
          <w:tcPr/>
          <w:p>
            <w:pPr>
              <w:pStyle w:val="Compact"/>
            </w:pPr>
            <w:r>
              <w:t xml:space="preserve">21.9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Urban/rural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3994</w:t>
            </w:r>
          </w:p>
        </w:tc>
        <w:tc>
          <w:tcPr/>
          <w:p>
            <w:pPr>
              <w:pStyle w:val="Compact"/>
            </w:pPr>
            <w:r>
              <w:t xml:space="preserve">26.5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11060</w:t>
            </w:r>
          </w:p>
        </w:tc>
        <w:tc>
          <w:tcPr/>
          <w:p>
            <w:pPr>
              <w:pStyle w:val="Compact"/>
            </w:pPr>
            <w:r>
              <w:t xml:space="preserve">73.5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1938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3885</w:t>
            </w:r>
          </w:p>
        </w:tc>
        <w:tc>
          <w:tcPr/>
          <w:p>
            <w:pPr>
              <w:pStyle w:val="Compact"/>
            </w:pPr>
            <w:r>
              <w:t xml:space="preserve">25.8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3400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2430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3401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2026-09-20T11:20:42Z</dcterms:created>
  <dcterms:modified xsi:type="dcterms:W3CDTF">2026-09-20T11:20:42Z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