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771" w:rsidRPr="000B50A1" w:rsidRDefault="000B50A1" w:rsidP="00ED456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</w:pPr>
      <w:r w:rsidRPr="000B50A1"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  <w:t>Title</w:t>
      </w:r>
      <w:r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  <w:t>:</w:t>
      </w:r>
      <w:r w:rsidR="005B50E4" w:rsidRPr="005B50E4">
        <w:rPr>
          <w:rFonts w:ascii="Arial" w:eastAsia="Times New Roman" w:hAnsi="Arial" w:cs="Arial"/>
          <w:b/>
          <w:bCs/>
          <w:kern w:val="0"/>
          <w:sz w:val="23"/>
          <w:szCs w:val="23"/>
          <w:lang w:eastAsia="en-AU"/>
          <w14:ligatures w14:val="none"/>
        </w:rPr>
        <w:t xml:space="preserve"> 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Forecasting future cash rates using the 4 factors that influence the RBA cash rate</w:t>
      </w:r>
    </w:p>
    <w:p w:rsidR="00193771" w:rsidRDefault="0019377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 w:rsidRPr="000B50A1"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  <w:t>Team Members</w:t>
      </w: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:</w:t>
      </w: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Rachel Drayton</w:t>
      </w: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Irwine Young</w:t>
      </w: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Siyuan</w:t>
      </w:r>
      <w:proofErr w:type="spellEnd"/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 Zhu</w:t>
      </w: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Ma France </w:t>
      </w:r>
      <w:proofErr w:type="spellStart"/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Columbino</w:t>
      </w:r>
      <w:proofErr w:type="spellEnd"/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Barsha Basel</w:t>
      </w: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0B50A1" w:rsidRPr="000B50A1" w:rsidRDefault="000B50A1" w:rsidP="00ED456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</w:pPr>
      <w:r w:rsidRPr="000B50A1"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  <w:t>Project Description:</w:t>
      </w:r>
    </w:p>
    <w:p w:rsidR="005B50E4" w:rsidRDefault="005B50E4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0B50A1" w:rsidRDefault="005B50E4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 w:rsidRPr="00ED4568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The Reserve Bank of Australia (RBA) uses a variety of factors and data to determine interest rates in Australia. Some of the key factors that the RBA considers include:</w:t>
      </w:r>
    </w:p>
    <w:p w:rsidR="00193771" w:rsidRDefault="00193771" w:rsidP="0019377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Inflation (CPI) </w:t>
      </w:r>
    </w:p>
    <w:p w:rsidR="00193771" w:rsidRDefault="00193771" w:rsidP="0019377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Economic growth (GDP) </w:t>
      </w:r>
    </w:p>
    <w:p w:rsidR="00193771" w:rsidRDefault="00193771" w:rsidP="0019377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International economic conditions (exchange rates and commodities)</w:t>
      </w:r>
    </w:p>
    <w:p w:rsidR="00193771" w:rsidRPr="00193771" w:rsidRDefault="00193771" w:rsidP="0019377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Financial stability (bank interest rates</w:t>
      </w:r>
      <w:r w:rsidR="000B50A1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 and unemployment</w:t>
      </w: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)</w:t>
      </w:r>
    </w:p>
    <w:p w:rsidR="00193771" w:rsidRDefault="0019377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193771" w:rsidRDefault="0019377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0B50A1" w:rsidRPr="000B50A1" w:rsidRDefault="000B50A1" w:rsidP="00ED456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</w:pPr>
      <w:r w:rsidRPr="000B50A1"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  <w:t>Research questions to answer:</w:t>
      </w: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0B50A1" w:rsidRPr="005B50E4" w:rsidRDefault="000B50A1" w:rsidP="00505CA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 w:rsidRP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How the variables in these 4 factors 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influence</w:t>
      </w:r>
      <w:r w:rsidRP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 the RBA cash rate decision?</w:t>
      </w:r>
    </w:p>
    <w:p w:rsidR="000B50A1" w:rsidRPr="005B50E4" w:rsidRDefault="000B50A1" w:rsidP="00AE1A0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 w:rsidRP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Which one of these factors is the biggest influencer for the cash rate? </w:t>
      </w:r>
    </w:p>
    <w:p w:rsidR="000B50A1" w:rsidRDefault="000B50A1" w:rsidP="005B50E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 w:rsidRP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Which of these factors has positive influence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 and/or</w:t>
      </w:r>
      <w:r w:rsidRP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 negative influence to the cash rate?</w:t>
      </w:r>
    </w:p>
    <w:p w:rsidR="005246CB" w:rsidRPr="005B50E4" w:rsidRDefault="005246CB" w:rsidP="005B50E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What will be the future cash rate based on these 4 factors?</w:t>
      </w: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ED4568" w:rsidRDefault="000B50A1" w:rsidP="00ED456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</w:pPr>
      <w:r w:rsidRPr="000B50A1"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  <w:t>Datasets to be used:</w:t>
      </w:r>
    </w:p>
    <w:p w:rsidR="005B50E4" w:rsidRPr="000B50A1" w:rsidRDefault="005B50E4" w:rsidP="00ED456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</w:pPr>
    </w:p>
    <w:p w:rsidR="005B50E4" w:rsidRDefault="005B50E4" w:rsidP="000B50A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RBA cash rate dataset</w:t>
      </w:r>
    </w:p>
    <w:p w:rsidR="000B50A1" w:rsidRDefault="000B50A1" w:rsidP="000B50A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RBA monthly CPI 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dataset</w:t>
      </w:r>
    </w:p>
    <w:p w:rsidR="000B50A1" w:rsidRDefault="000B50A1" w:rsidP="000B50A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RBA quarterly GDP 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dataset</w:t>
      </w:r>
    </w:p>
    <w:p w:rsidR="000B50A1" w:rsidRDefault="000B50A1" w:rsidP="000B50A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RBA monthly exchange rate 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dataset</w:t>
      </w:r>
    </w:p>
    <w:p w:rsidR="000B50A1" w:rsidRDefault="000B50A1" w:rsidP="000B50A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RBA commodities 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dataset</w:t>
      </w:r>
    </w:p>
    <w:p w:rsidR="000B50A1" w:rsidRDefault="000B50A1" w:rsidP="000B50A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Commbank</w:t>
      </w:r>
      <w:proofErr w:type="spellEnd"/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 Standard variable rate (principal and interest rate)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 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dataset</w:t>
      </w:r>
    </w:p>
    <w:p w:rsidR="000B50A1" w:rsidRPr="000B50A1" w:rsidRDefault="000B50A1" w:rsidP="000B50A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Unemployment job data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 </w:t>
      </w:r>
      <w:r w:rsidR="005B50E4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dataset</w:t>
      </w: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5B50E4" w:rsidRPr="005B50E4" w:rsidRDefault="005B50E4" w:rsidP="00ED456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</w:pPr>
      <w:r w:rsidRPr="005B50E4"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:lang w:eastAsia="en-AU"/>
          <w14:ligatures w14:val="none"/>
        </w:rPr>
        <w:t>Rough Breakdown of Tasks:</w:t>
      </w:r>
    </w:p>
    <w:p w:rsidR="005B50E4" w:rsidRDefault="005B50E4" w:rsidP="005B50E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Data clean</w:t>
      </w:r>
      <w:r w:rsidR="00154DAE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-</w:t>
      </w: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up for each csv files (date column to be standardised in all dataset)</w:t>
      </w:r>
    </w:p>
    <w:p w:rsidR="005B50E4" w:rsidRDefault="005B50E4" w:rsidP="005B50E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Merge </w:t>
      </w:r>
      <w:r w:rsidR="00154DAE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all </w:t>
      </w: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data into 1</w:t>
      </w:r>
      <w:r w:rsidR="00154DAE"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 xml:space="preserve"> csv file</w:t>
      </w:r>
    </w:p>
    <w:p w:rsidR="005B50E4" w:rsidRDefault="005B50E4" w:rsidP="005B50E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Generate trends and visualisation to answer the research questions</w:t>
      </w:r>
    </w:p>
    <w:p w:rsidR="005B50E4" w:rsidRPr="005B50E4" w:rsidRDefault="005B50E4" w:rsidP="005B50E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  <w:t>Perform regression analysis to try to predict the next cash rate</w:t>
      </w:r>
    </w:p>
    <w:p w:rsidR="005B50E4" w:rsidRDefault="005B50E4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0B50A1" w:rsidRDefault="000B50A1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5B50E4" w:rsidRDefault="005B50E4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5B50E4" w:rsidRDefault="005B50E4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5B50E4" w:rsidRDefault="005B50E4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5B50E4" w:rsidRDefault="005B50E4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5B50E4" w:rsidRDefault="005B50E4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5B50E4" w:rsidRDefault="005B50E4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p w:rsidR="00ED4568" w:rsidRDefault="00ED4568" w:rsidP="00ED4568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AU"/>
          <w14:ligatures w14:val="none"/>
        </w:rPr>
      </w:pPr>
    </w:p>
    <w:sectPr w:rsidR="00ED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1449"/>
    <w:multiLevelType w:val="hybridMultilevel"/>
    <w:tmpl w:val="B02E8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644F9"/>
    <w:multiLevelType w:val="hybridMultilevel"/>
    <w:tmpl w:val="A216B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02CB"/>
    <w:multiLevelType w:val="hybridMultilevel"/>
    <w:tmpl w:val="F432E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80D67"/>
    <w:multiLevelType w:val="multilevel"/>
    <w:tmpl w:val="D0F0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B6E60"/>
    <w:multiLevelType w:val="hybridMultilevel"/>
    <w:tmpl w:val="684C9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93120">
    <w:abstractNumId w:val="3"/>
  </w:num>
  <w:num w:numId="2" w16cid:durableId="1495295687">
    <w:abstractNumId w:val="0"/>
  </w:num>
  <w:num w:numId="3" w16cid:durableId="265305880">
    <w:abstractNumId w:val="1"/>
  </w:num>
  <w:num w:numId="4" w16cid:durableId="1175732757">
    <w:abstractNumId w:val="4"/>
  </w:num>
  <w:num w:numId="5" w16cid:durableId="196708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68"/>
    <w:rsid w:val="000B50A1"/>
    <w:rsid w:val="00154DAE"/>
    <w:rsid w:val="00193771"/>
    <w:rsid w:val="004C15B2"/>
    <w:rsid w:val="005246CB"/>
    <w:rsid w:val="005B50E4"/>
    <w:rsid w:val="008A5791"/>
    <w:rsid w:val="00ED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FB22"/>
  <w15:chartTrackingRefBased/>
  <w15:docId w15:val="{1E1C9148-1B70-4E2F-89DA-0AA92C1A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7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Irwine Ian Young</dc:creator>
  <cp:keywords/>
  <dc:description/>
  <cp:lastModifiedBy>Irwine Ian Young</cp:lastModifiedBy>
  <cp:revision>2</cp:revision>
  <dcterms:created xsi:type="dcterms:W3CDTF">2023-04-04T10:20:00Z</dcterms:created>
  <dcterms:modified xsi:type="dcterms:W3CDTF">2023-04-04T11:09:00Z</dcterms:modified>
</cp:coreProperties>
</file>