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D0D" w14:textId="1068F4BA" w:rsidR="008A5791" w:rsidRPr="004074E7" w:rsidRDefault="00D107C1">
      <w:pPr>
        <w:rPr>
          <w:b/>
          <w:bCs/>
          <w:u w:val="single"/>
        </w:rPr>
      </w:pPr>
      <w:r w:rsidRPr="004074E7">
        <w:rPr>
          <w:b/>
          <w:bCs/>
          <w:u w:val="single"/>
        </w:rPr>
        <w:t>Summary analysis</w:t>
      </w:r>
      <w:r w:rsidR="00D429D5" w:rsidRPr="004074E7">
        <w:rPr>
          <w:b/>
          <w:bCs/>
          <w:u w:val="single"/>
        </w:rPr>
        <w:t xml:space="preserve"> </w:t>
      </w:r>
      <w:r w:rsidR="004074E7">
        <w:rPr>
          <w:b/>
          <w:bCs/>
          <w:u w:val="single"/>
        </w:rPr>
        <w:t>and conclusion</w:t>
      </w:r>
    </w:p>
    <w:p w14:paraId="22836E07" w14:textId="07FD5DE8" w:rsidR="004074E7" w:rsidRDefault="00D429D5" w:rsidP="004074E7">
      <w:pPr>
        <w:pStyle w:val="ListParagraph"/>
        <w:numPr>
          <w:ilvl w:val="0"/>
          <w:numId w:val="2"/>
        </w:numPr>
      </w:pPr>
      <w:r>
        <w:t xml:space="preserve">There are 15 schools, with 39,170 total students in this Local Government area. Average Maths and </w:t>
      </w:r>
      <w:r w:rsidR="00B46D4B">
        <w:t>R</w:t>
      </w:r>
      <w:r>
        <w:t xml:space="preserve">eading scores </w:t>
      </w:r>
      <w:r w:rsidR="004074E7">
        <w:t xml:space="preserve">for all 15 schools </w:t>
      </w:r>
      <w:r>
        <w:t xml:space="preserve">are 70.33 and 69.98 respectively. </w:t>
      </w:r>
      <w:r w:rsidR="004074E7">
        <w:t>P</w:t>
      </w:r>
      <w:r>
        <w:t xml:space="preserve">ercentage of student passing (scores greater than 50) for math is 86.08%, while 84.42% for students passing for reading. </w:t>
      </w:r>
    </w:p>
    <w:p w14:paraId="68A678C6" w14:textId="77777777" w:rsidR="004074E7" w:rsidRDefault="004074E7" w:rsidP="004074E7">
      <w:pPr>
        <w:pStyle w:val="ListParagraph"/>
      </w:pPr>
    </w:p>
    <w:p w14:paraId="1226AD68" w14:textId="565B3896" w:rsidR="004074E7" w:rsidRDefault="004074E7" w:rsidP="004074E7">
      <w:pPr>
        <w:pStyle w:val="ListParagraph"/>
        <w:numPr>
          <w:ilvl w:val="0"/>
          <w:numId w:val="2"/>
        </w:numPr>
      </w:pPr>
      <w:r>
        <w:t>Of the 15 schools, Griffin High School, Cabrera High School and Bailey High School are the only school that has &gt;80% overall passing (passing for both math and reading score)</w:t>
      </w:r>
      <w:r w:rsidR="000527F7">
        <w:t>, T</w:t>
      </w:r>
      <w:r w:rsidR="00B46D4B">
        <w:t>hese are the top 3 performing schools</w:t>
      </w:r>
      <w:r w:rsidR="000527F7">
        <w:t>.</w:t>
      </w:r>
    </w:p>
    <w:p w14:paraId="11350C9A" w14:textId="77777777" w:rsidR="00B46D4B" w:rsidRDefault="00B46D4B" w:rsidP="00B46D4B">
      <w:pPr>
        <w:pStyle w:val="ListParagraph"/>
      </w:pPr>
    </w:p>
    <w:p w14:paraId="3CB1EF45" w14:textId="3CCFF505" w:rsidR="00B46D4B" w:rsidRDefault="00B46D4B" w:rsidP="004074E7">
      <w:pPr>
        <w:pStyle w:val="ListParagraph"/>
        <w:numPr>
          <w:ilvl w:val="0"/>
          <w:numId w:val="2"/>
        </w:numPr>
      </w:pPr>
      <w:r>
        <w:t>Hernandez High School, Huang High School and Johnson High School</w:t>
      </w:r>
      <w:r w:rsidR="009409A5">
        <w:t xml:space="preserve">, all government schools, </w:t>
      </w:r>
      <w:r>
        <w:t>are the bottom 3 performing schools in terms of % overall passing.</w:t>
      </w:r>
    </w:p>
    <w:p w14:paraId="3F83BE8E" w14:textId="77777777" w:rsidR="004074E7" w:rsidRDefault="004074E7" w:rsidP="004074E7">
      <w:pPr>
        <w:pStyle w:val="ListParagraph"/>
      </w:pPr>
    </w:p>
    <w:p w14:paraId="06A0A2CB" w14:textId="0D6B80F8" w:rsidR="004074E7" w:rsidRDefault="004074E7" w:rsidP="004074E7">
      <w:pPr>
        <w:pStyle w:val="ListParagraph"/>
        <w:numPr>
          <w:ilvl w:val="0"/>
          <w:numId w:val="2"/>
        </w:numPr>
      </w:pPr>
      <w:r>
        <w:t xml:space="preserve">Generally, in all year levels, average math scores were higher than that of average reading scores. </w:t>
      </w:r>
    </w:p>
    <w:p w14:paraId="49742188" w14:textId="77777777" w:rsidR="004074E7" w:rsidRDefault="004074E7" w:rsidP="004074E7">
      <w:pPr>
        <w:pStyle w:val="ListParagraph"/>
      </w:pPr>
    </w:p>
    <w:p w14:paraId="7AEA1757" w14:textId="3D5F850C" w:rsidR="00B46D4B" w:rsidRDefault="004074E7" w:rsidP="00B46D4B">
      <w:pPr>
        <w:pStyle w:val="ListParagraph"/>
        <w:numPr>
          <w:ilvl w:val="0"/>
          <w:numId w:val="2"/>
        </w:numPr>
      </w:pPr>
      <w:r>
        <w:t>In regards to spending range per student, spending range of &lt;$630 per students has better Maths and Reading score</w:t>
      </w:r>
      <w:r w:rsidR="00B46D4B">
        <w:t xml:space="preserve">, and better % overall passing than students </w:t>
      </w:r>
      <w:r w:rsidR="009409A5">
        <w:t>with</w:t>
      </w:r>
      <w:r w:rsidR="00B46D4B">
        <w:t xml:space="preserve"> &gt;$630 spending range. Further analysis of spending range with school size can provide more insight if higher spending range occurs in a specific sized school</w:t>
      </w:r>
      <w:r w:rsidR="009409A5">
        <w:t>.</w:t>
      </w:r>
    </w:p>
    <w:p w14:paraId="0BC55681" w14:textId="77777777" w:rsidR="009409A5" w:rsidRDefault="009409A5" w:rsidP="009409A5">
      <w:pPr>
        <w:pStyle w:val="ListParagraph"/>
      </w:pPr>
    </w:p>
    <w:p w14:paraId="19C6CE6E" w14:textId="1488612E" w:rsidR="00B46D4B" w:rsidRDefault="00B46D4B" w:rsidP="004074E7">
      <w:pPr>
        <w:pStyle w:val="ListParagraph"/>
        <w:numPr>
          <w:ilvl w:val="0"/>
          <w:numId w:val="2"/>
        </w:numPr>
      </w:pPr>
      <w:r>
        <w:t xml:space="preserve">Small to medium size schools (&lt;2000 students) has better % overall passing than larger schools (2000-5000 students). </w:t>
      </w:r>
    </w:p>
    <w:p w14:paraId="5CA8CEE8" w14:textId="77777777" w:rsidR="00B46D4B" w:rsidRDefault="00B46D4B" w:rsidP="00B46D4B">
      <w:pPr>
        <w:pStyle w:val="ListParagraph"/>
      </w:pPr>
    </w:p>
    <w:p w14:paraId="268F25C5" w14:textId="46A57C57" w:rsidR="00B46D4B" w:rsidRDefault="00B46D4B" w:rsidP="004074E7">
      <w:pPr>
        <w:pStyle w:val="ListParagraph"/>
        <w:numPr>
          <w:ilvl w:val="0"/>
          <w:numId w:val="2"/>
        </w:numPr>
      </w:pPr>
      <w:r>
        <w:t xml:space="preserve">Independent schools have better % overall passing than government schools. </w:t>
      </w:r>
    </w:p>
    <w:p w14:paraId="687430AF" w14:textId="77777777" w:rsidR="00B46D4B" w:rsidRDefault="00B46D4B" w:rsidP="00B46D4B">
      <w:pPr>
        <w:pStyle w:val="ListParagraph"/>
      </w:pPr>
    </w:p>
    <w:p w14:paraId="228BCE40" w14:textId="77777777" w:rsidR="00B46D4B" w:rsidRDefault="00B46D4B" w:rsidP="00B46D4B">
      <w:pPr>
        <w:pStyle w:val="ListParagraph"/>
      </w:pPr>
    </w:p>
    <w:p w14:paraId="68F2FB7C" w14:textId="4CA6C55F" w:rsidR="004074E7" w:rsidRDefault="004074E7" w:rsidP="004074E7"/>
    <w:p w14:paraId="34EEBAFC" w14:textId="77777777" w:rsidR="004074E7" w:rsidRDefault="004074E7" w:rsidP="004074E7"/>
    <w:p w14:paraId="57E9D1D2" w14:textId="40233889" w:rsidR="004074E7" w:rsidRDefault="004074E7" w:rsidP="004074E7"/>
    <w:p w14:paraId="223CB20B" w14:textId="77777777" w:rsidR="004074E7" w:rsidRDefault="004074E7" w:rsidP="004074E7"/>
    <w:p w14:paraId="6A80C8DB" w14:textId="21B95A7C" w:rsidR="004074E7" w:rsidRDefault="004074E7" w:rsidP="004074E7"/>
    <w:p w14:paraId="5ED0FAE5" w14:textId="77777777" w:rsidR="004074E7" w:rsidRDefault="004074E7" w:rsidP="004074E7"/>
    <w:p w14:paraId="39497DB6" w14:textId="37A6C1AB" w:rsidR="00D107C1" w:rsidRDefault="00D107C1" w:rsidP="00D107C1">
      <w:pPr>
        <w:pStyle w:val="ListParagraph"/>
      </w:pPr>
    </w:p>
    <w:p w14:paraId="6B583C50" w14:textId="00F31CB1" w:rsidR="00D107C1" w:rsidRDefault="00D107C1" w:rsidP="00D107C1">
      <w:pPr>
        <w:pStyle w:val="ListParagraph"/>
      </w:pPr>
    </w:p>
    <w:sectPr w:rsidR="00D10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763D"/>
    <w:multiLevelType w:val="hybridMultilevel"/>
    <w:tmpl w:val="B1B884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6D5C"/>
    <w:multiLevelType w:val="hybridMultilevel"/>
    <w:tmpl w:val="4DE82C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03887">
    <w:abstractNumId w:val="0"/>
  </w:num>
  <w:num w:numId="2" w16cid:durableId="76442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88"/>
    <w:rsid w:val="000527F7"/>
    <w:rsid w:val="004074E7"/>
    <w:rsid w:val="004C15B2"/>
    <w:rsid w:val="008A5791"/>
    <w:rsid w:val="009409A5"/>
    <w:rsid w:val="00B42888"/>
    <w:rsid w:val="00B46D4B"/>
    <w:rsid w:val="00D107C1"/>
    <w:rsid w:val="00D429D5"/>
    <w:rsid w:val="00F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EB38"/>
  <w15:chartTrackingRefBased/>
  <w15:docId w15:val="{F7F606A3-2CB4-48AD-9C0E-305ED98C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Irwine Ian Young</dc:creator>
  <cp:keywords/>
  <dc:description/>
  <cp:lastModifiedBy>Irwine Ian Young</cp:lastModifiedBy>
  <cp:revision>5</cp:revision>
  <dcterms:created xsi:type="dcterms:W3CDTF">2023-03-21T07:40:00Z</dcterms:created>
  <dcterms:modified xsi:type="dcterms:W3CDTF">2023-03-22T10:53:00Z</dcterms:modified>
</cp:coreProperties>
</file>