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rFonts w:ascii="Liberation Sans" w:hAnsi="Liberation Sans"/>
          <w:sz w:val="30"/>
          <w:szCs w:val="30"/>
        </w:rPr>
      </w:pPr>
      <w:r>
        <w:rPr>
          <w:rFonts w:ascii="Liberation Sans" w:hAnsi="Liberation Sans"/>
          <w:sz w:val="30"/>
          <w:szCs w:val="30"/>
        </w:rPr>
        <w:t>M&amp;M</w:t>
      </w:r>
    </w:p>
    <w:p>
      <w:pPr>
        <w:pStyle w:val="Normal"/>
        <w:bidi w:val="0"/>
        <w:jc w:val="left"/>
        <w:rPr>
          <w:rFonts w:ascii="Liberation Sans" w:hAnsi="Liberation Sans"/>
          <w:sz w:val="24"/>
          <w:szCs w:val="24"/>
        </w:rPr>
      </w:pPr>
      <w:r>
        <w:rPr>
          <w:rFonts w:ascii="Liberation Sans" w:hAnsi="Liberation Sans"/>
          <w:sz w:val="24"/>
          <w:szCs w:val="24"/>
        </w:rPr>
      </w:r>
    </w:p>
    <w:p>
      <w:pPr>
        <w:pStyle w:val="Normal"/>
        <w:bidi w:val="0"/>
        <w:jc w:val="left"/>
        <w:rPr>
          <w:rFonts w:ascii="Liberation Sans" w:hAnsi="Liberation Sans"/>
          <w:b/>
          <w:b/>
          <w:bCs/>
          <w:sz w:val="24"/>
          <w:szCs w:val="24"/>
        </w:rPr>
      </w:pPr>
      <w:r>
        <w:rPr>
          <w:rFonts w:ascii="Liberation Sans" w:hAnsi="Liberation Sans"/>
          <w:b/>
          <w:bCs/>
          <w:sz w:val="24"/>
          <w:szCs w:val="24"/>
        </w:rPr>
        <w:t>Bioinformatic Analysis.</w:t>
      </w:r>
    </w:p>
    <w:p>
      <w:pPr>
        <w:pStyle w:val="Normal"/>
        <w:bidi w:val="0"/>
        <w:jc w:val="left"/>
        <w:rPr>
          <w:rFonts w:ascii="Liberation Sans" w:hAnsi="Liberation Sans"/>
          <w:sz w:val="24"/>
          <w:szCs w:val="24"/>
        </w:rPr>
      </w:pPr>
      <w:r>
        <w:rPr>
          <w:rFonts w:ascii="Liberation Sans" w:hAnsi="Liberation Sans"/>
          <w:sz w:val="24"/>
          <w:szCs w:val="24"/>
        </w:rPr>
      </w:r>
    </w:p>
    <w:p>
      <w:pPr>
        <w:pStyle w:val="Cuerpodetexto"/>
        <w:bidi w:val="0"/>
        <w:jc w:val="left"/>
        <w:rPr>
          <w:rFonts w:ascii="Liberation Sans" w:hAnsi="Liberation Sans"/>
          <w:sz w:val="24"/>
          <w:szCs w:val="24"/>
        </w:rPr>
      </w:pPr>
      <w:r>
        <w:rPr>
          <w:rFonts w:ascii="Liberation Sans" w:hAnsi="Liberation Sans"/>
          <w:b w:val="false"/>
          <w:i w:val="false"/>
          <w:caps w:val="false"/>
          <w:smallCaps w:val="false"/>
          <w:color w:val="000000"/>
          <w:spacing w:val="0"/>
          <w:sz w:val="24"/>
          <w:szCs w:val="24"/>
        </w:rPr>
        <w:t xml:space="preserve">Reads were preprocessed using </w:t>
      </w:r>
      <w:r>
        <w:rPr>
          <w:rStyle w:val="Destaquemayor"/>
          <w:rFonts w:ascii="Liberation Sans" w:hAnsi="Liberation Sans"/>
          <w:i w:val="false"/>
          <w:caps w:val="false"/>
          <w:smallCaps w:val="false"/>
          <w:color w:val="000000"/>
          <w:spacing w:val="0"/>
          <w:sz w:val="24"/>
          <w:szCs w:val="24"/>
        </w:rPr>
        <w:t>Fastp</w:t>
      </w:r>
      <w:r>
        <w:rPr>
          <w:rFonts w:ascii="Liberation Sans" w:hAnsi="Liberation Sans"/>
          <w:b w:val="false"/>
          <w:i w:val="false"/>
          <w:caps w:val="false"/>
          <w:smallCaps w:val="false"/>
          <w:color w:val="000000"/>
          <w:spacing w:val="0"/>
          <w:sz w:val="24"/>
          <w:szCs w:val="24"/>
        </w:rPr>
        <w:t xml:space="preserve"> (v0.23.2) with default parameters to remove adapter sequences and low-quality reads. Functional annotation was conducted with </w:t>
      </w:r>
      <w:r>
        <w:rPr>
          <w:rStyle w:val="Destaquemayor"/>
          <w:rFonts w:ascii="Liberation Sans" w:hAnsi="Liberation Sans"/>
          <w:i w:val="false"/>
          <w:caps w:val="false"/>
          <w:smallCaps w:val="false"/>
          <w:color w:val="000000"/>
          <w:spacing w:val="0"/>
          <w:sz w:val="24"/>
          <w:szCs w:val="24"/>
        </w:rPr>
        <w:t>HUMAnN</w:t>
      </w:r>
      <w:r>
        <w:rPr>
          <w:rFonts w:ascii="Liberation Sans" w:hAnsi="Liberation Sans"/>
          <w:b w:val="false"/>
          <w:i w:val="false"/>
          <w:caps w:val="false"/>
          <w:smallCaps w:val="false"/>
          <w:color w:val="000000"/>
          <w:spacing w:val="0"/>
          <w:sz w:val="24"/>
          <w:szCs w:val="24"/>
        </w:rPr>
        <w:t xml:space="preserve"> (v3.9), also using default settings. Subsequent functional analysis was performed in </w:t>
      </w:r>
      <w:r>
        <w:rPr>
          <w:rStyle w:val="Destaquemayor"/>
          <w:rFonts w:ascii="Liberation Sans" w:hAnsi="Liberation Sans"/>
          <w:i w:val="false"/>
          <w:caps w:val="false"/>
          <w:smallCaps w:val="false"/>
          <w:color w:val="000000"/>
          <w:spacing w:val="0"/>
          <w:sz w:val="24"/>
          <w:szCs w:val="24"/>
        </w:rPr>
        <w:t>R</w:t>
      </w:r>
      <w:r>
        <w:rPr>
          <w:rFonts w:ascii="Liberation Sans" w:hAnsi="Liberation Sans"/>
          <w:b w:val="false"/>
          <w:i w:val="false"/>
          <w:caps w:val="false"/>
          <w:smallCaps w:val="false"/>
          <w:color w:val="000000"/>
          <w:spacing w:val="0"/>
          <w:sz w:val="24"/>
          <w:szCs w:val="24"/>
        </w:rPr>
        <w:t xml:space="preserve"> (v4.4.2) utilizing the following packages: </w:t>
      </w:r>
      <w:r>
        <w:rPr>
          <w:rStyle w:val="Destaquemayor"/>
          <w:rFonts w:ascii="Liberation Sans" w:hAnsi="Liberation Sans"/>
          <w:i w:val="false"/>
          <w:caps w:val="false"/>
          <w:smallCaps w:val="false"/>
          <w:color w:val="000000"/>
          <w:spacing w:val="0"/>
          <w:sz w:val="24"/>
          <w:szCs w:val="24"/>
        </w:rPr>
        <w:t>vegan</w:t>
      </w:r>
      <w:r>
        <w:rPr>
          <w:rFonts w:ascii="Liberation Sans" w:hAnsi="Liberation Sans"/>
          <w:b w:val="false"/>
          <w:i w:val="false"/>
          <w:caps w:val="false"/>
          <w:smallCaps w:val="false"/>
          <w:color w:val="000000"/>
          <w:spacing w:val="0"/>
          <w:sz w:val="24"/>
          <w:szCs w:val="24"/>
        </w:rPr>
        <w:t xml:space="preserve"> (v2.6-8), </w:t>
      </w:r>
      <w:r>
        <w:rPr>
          <w:rStyle w:val="Destaquemayor"/>
          <w:rFonts w:ascii="Liberation Sans" w:hAnsi="Liberation Sans"/>
          <w:i w:val="false"/>
          <w:caps w:val="false"/>
          <w:smallCaps w:val="false"/>
          <w:color w:val="000000"/>
          <w:spacing w:val="0"/>
          <w:sz w:val="24"/>
          <w:szCs w:val="24"/>
        </w:rPr>
        <w:t>ANCOMBC</w:t>
      </w:r>
      <w:r>
        <w:rPr>
          <w:rFonts w:ascii="Liberation Sans" w:hAnsi="Liberation Sans"/>
          <w:b w:val="false"/>
          <w:i w:val="false"/>
          <w:caps w:val="false"/>
          <w:smallCaps w:val="false"/>
          <w:color w:val="000000"/>
          <w:spacing w:val="0"/>
          <w:sz w:val="24"/>
          <w:szCs w:val="24"/>
        </w:rPr>
        <w:t xml:space="preserve"> (v2.6.0), </w:t>
      </w:r>
      <w:r>
        <w:rPr>
          <w:rStyle w:val="Destaquemayor"/>
          <w:rFonts w:ascii="Liberation Sans" w:hAnsi="Liberation Sans"/>
          <w:i w:val="false"/>
          <w:caps w:val="false"/>
          <w:smallCaps w:val="false"/>
          <w:color w:val="000000"/>
          <w:spacing w:val="0"/>
          <w:sz w:val="24"/>
          <w:szCs w:val="24"/>
        </w:rPr>
        <w:t>ggstatsplot</w:t>
      </w:r>
      <w:r>
        <w:rPr>
          <w:rFonts w:ascii="Liberation Sans" w:hAnsi="Liberation Sans"/>
          <w:b w:val="false"/>
          <w:i w:val="false"/>
          <w:caps w:val="false"/>
          <w:smallCaps w:val="false"/>
          <w:color w:val="000000"/>
          <w:spacing w:val="0"/>
          <w:sz w:val="24"/>
          <w:szCs w:val="24"/>
        </w:rPr>
        <w:t xml:space="preserve"> (v0.12.4), </w:t>
      </w:r>
      <w:r>
        <w:rPr>
          <w:rStyle w:val="Destaquemayor"/>
          <w:rFonts w:ascii="Liberation Sans" w:hAnsi="Liberation Sans"/>
          <w:i w:val="false"/>
          <w:caps w:val="false"/>
          <w:smallCaps w:val="false"/>
          <w:color w:val="000000"/>
          <w:spacing w:val="0"/>
          <w:sz w:val="24"/>
          <w:szCs w:val="24"/>
        </w:rPr>
        <w:t>mia</w:t>
      </w:r>
      <w:r>
        <w:rPr>
          <w:rFonts w:ascii="Liberation Sans" w:hAnsi="Liberation Sans"/>
          <w:b w:val="false"/>
          <w:i w:val="false"/>
          <w:caps w:val="false"/>
          <w:smallCaps w:val="false"/>
          <w:color w:val="000000"/>
          <w:spacing w:val="0"/>
          <w:sz w:val="24"/>
          <w:szCs w:val="24"/>
        </w:rPr>
        <w:t xml:space="preserve"> (v1.12.0), and </w:t>
      </w:r>
      <w:r>
        <w:rPr>
          <w:rStyle w:val="Destaquemayor"/>
          <w:rFonts w:ascii="Liberation Sans" w:hAnsi="Liberation Sans"/>
          <w:i w:val="false"/>
          <w:caps w:val="false"/>
          <w:smallCaps w:val="false"/>
          <w:color w:val="000000"/>
          <w:spacing w:val="0"/>
          <w:sz w:val="24"/>
          <w:szCs w:val="24"/>
        </w:rPr>
        <w:t>mixOmics</w:t>
      </w:r>
      <w:r>
        <w:rPr>
          <w:rFonts w:ascii="Liberation Sans" w:hAnsi="Liberation Sans"/>
          <w:b w:val="false"/>
          <w:i w:val="false"/>
          <w:caps w:val="false"/>
          <w:smallCaps w:val="false"/>
          <w:color w:val="000000"/>
          <w:spacing w:val="0"/>
          <w:sz w:val="24"/>
          <w:szCs w:val="24"/>
        </w:rPr>
        <w:t xml:space="preserve"> (v6.28.0).</w:t>
      </w:r>
    </w:p>
    <w:p>
      <w:pPr>
        <w:pStyle w:val="Cuerpodetexto"/>
        <w:bidi w:val="0"/>
        <w:jc w:val="left"/>
        <w:rPr/>
      </w:pPr>
      <w:r>
        <w:rPr>
          <w:rStyle w:val="Destaquemayor"/>
          <w:rFonts w:ascii="Liberation Sans" w:hAnsi="Liberation Sans"/>
          <w:sz w:val="24"/>
          <w:szCs w:val="24"/>
        </w:rPr>
        <w:t>Data</w:t>
      </w:r>
      <w:r>
        <w:rPr>
          <w:rStyle w:val="Destaquemayor"/>
          <w:rFonts w:ascii="Liberation Sans" w:hAnsi="Liberation Sans"/>
          <w:sz w:val="24"/>
          <w:szCs w:val="24"/>
        </w:rPr>
        <w:t xml:space="preserve"> Preparation</w:t>
      </w:r>
      <w:r>
        <w:rPr>
          <w:rFonts w:ascii="Liberation Sans" w:hAnsi="Liberation Sans"/>
          <w:sz w:val="24"/>
          <w:szCs w:val="24"/>
        </w:rPr>
        <w:t>:</w:t>
        <w:br/>
        <w:t xml:space="preserve">A metadata file was imported and curated using the </w:t>
      </w:r>
      <w:r>
        <w:rPr>
          <w:rStyle w:val="Textooriginal"/>
          <w:rFonts w:ascii="Liberation Sans" w:hAnsi="Liberation Sans"/>
          <w:sz w:val="24"/>
          <w:szCs w:val="24"/>
        </w:rPr>
        <w:t>tidyverse</w:t>
      </w:r>
      <w:r>
        <w:rPr>
          <w:rFonts w:ascii="Liberation Sans" w:hAnsi="Liberation Sans"/>
          <w:sz w:val="24"/>
          <w:szCs w:val="24"/>
        </w:rPr>
        <w:t xml:space="preserve"> package. Clinical variables such as treatment history, sex, and stool consistency were processed and harmonized. </w:t>
      </w:r>
      <w:r>
        <w:rPr>
          <w:rFonts w:ascii="Liberation Sans" w:hAnsi="Liberation Sans"/>
        </w:rPr>
        <w:t xml:space="preserve">Pathway data were summarized by sample, aggregating abundance and selecting maximum coverage values. Samples flagged for potential technical issues were excluded from further analysis. Samples with low coverage or abundance were filtered out to improve data reliability. </w:t>
      </w:r>
    </w:p>
    <w:p>
      <w:pPr>
        <w:pStyle w:val="Ttulo4"/>
        <w:bidi w:val="0"/>
        <w:jc w:val="left"/>
        <w:rPr/>
      </w:pPr>
      <w:r>
        <w:rPr>
          <w:rStyle w:val="Destaquemayor"/>
          <w:rFonts w:ascii="Liberation Sans" w:hAnsi="Liberation Sans"/>
          <w:b/>
        </w:rPr>
        <w:t>Differential Abundance Analysis</w:t>
      </w:r>
    </w:p>
    <w:p>
      <w:pPr>
        <w:pStyle w:val="Cuerpodetexto"/>
        <w:bidi w:val="0"/>
        <w:jc w:val="left"/>
        <w:rPr>
          <w:rFonts w:ascii="Liberation Sans" w:hAnsi="Liberation Sans"/>
        </w:rPr>
      </w:pPr>
      <w:r>
        <w:rPr>
          <w:rFonts w:ascii="Liberation Sans" w:hAnsi="Liberation Sans"/>
        </w:rPr>
        <w:t>DA analysis was conducted using the ANCOM-BC2 framework:</w:t>
      </w:r>
    </w:p>
    <w:p>
      <w:pPr>
        <w:pStyle w:val="Cuerpodetexto"/>
        <w:numPr>
          <w:ilvl w:val="0"/>
          <w:numId w:val="0"/>
        </w:numPr>
        <w:bidi w:val="0"/>
        <w:spacing w:before="0" w:after="0"/>
        <w:ind w:hanging="0"/>
        <w:jc w:val="left"/>
        <w:rPr/>
      </w:pPr>
      <w:r>
        <w:rPr>
          <w:rStyle w:val="Destaquemayor"/>
          <w:rFonts w:ascii="Liberation Sans" w:hAnsi="Liberation Sans"/>
        </w:rPr>
        <w:t>Comparison Groups</w:t>
      </w:r>
      <w:r>
        <w:rPr>
          <w:rFonts w:ascii="Liberation Sans" w:hAnsi="Liberation Sans"/>
        </w:rPr>
        <w:t>: The effect of Chagas disease and antiparasitic treatment status on microbial pathways was tested using separate fixed-effects models.</w:t>
      </w:r>
    </w:p>
    <w:p>
      <w:pPr>
        <w:pStyle w:val="Cuerpodetexto"/>
        <w:numPr>
          <w:ilvl w:val="0"/>
          <w:numId w:val="2"/>
        </w:numPr>
        <w:tabs>
          <w:tab w:val="clear" w:pos="709"/>
          <w:tab w:val="left" w:pos="709" w:leader="none"/>
        </w:tabs>
        <w:bidi w:val="0"/>
        <w:ind w:left="709" w:hanging="283"/>
        <w:jc w:val="left"/>
        <w:rPr/>
      </w:pPr>
      <w:r>
        <w:rPr>
          <w:rStyle w:val="Destaquemayor"/>
          <w:rFonts w:ascii="Liberation Sans" w:hAnsi="Liberation Sans"/>
        </w:rPr>
        <w:t>Output</w:t>
      </w:r>
      <w:r>
        <w:rPr>
          <w:rFonts w:ascii="Liberation Sans" w:hAnsi="Liberation Sans"/>
        </w:rPr>
        <w:t>:</w:t>
      </w:r>
      <w:r>
        <w:rPr>
          <w:rFonts w:ascii="Liberation Sans" w:hAnsi="Liberation Sans"/>
        </w:rPr>
        <w:t xml:space="preserve"> Log fold changes, standard errors, and significance of differentially abundant pathways were visualized using </w:t>
      </w:r>
      <w:r>
        <w:rPr>
          <w:rStyle w:val="Textooriginal"/>
          <w:rFonts w:ascii="Liberation Sans" w:hAnsi="Liberation Sans"/>
        </w:rPr>
        <w:t>ggplot2.</w:t>
      </w:r>
    </w:p>
    <w:p>
      <w:pPr>
        <w:pStyle w:val="Ttulo4"/>
        <w:bidi w:val="0"/>
        <w:jc w:val="left"/>
        <w:rPr/>
      </w:pPr>
      <w:r>
        <w:rPr>
          <w:rStyle w:val="Destaquemayor"/>
          <w:rFonts w:ascii="Liberation Sans" w:hAnsi="Liberation Sans"/>
          <w:b/>
        </w:rPr>
        <w:t>Diversity Analyses</w:t>
      </w:r>
    </w:p>
    <w:p>
      <w:pPr>
        <w:pStyle w:val="Cuerpodetexto"/>
        <w:bidi w:val="0"/>
        <w:spacing w:lineRule="auto" w:line="276" w:before="0" w:after="140"/>
        <w:jc w:val="left"/>
        <w:rPr/>
      </w:pPr>
      <w:r>
        <w:rPr>
          <w:rFonts w:ascii="Liberation Sans" w:hAnsi="Liberation Sans"/>
        </w:rPr>
        <w:t xml:space="preserve">Alpha diversity metrics (observed species richness, Chao1, ACE) were calculated using normalized abundance data. Group-wise comparisons were performed using robust statistical tests via </w:t>
      </w:r>
      <w:r>
        <w:rPr>
          <w:rStyle w:val="Textooriginal"/>
          <w:rFonts w:ascii="Liberation Sans" w:hAnsi="Liberation Sans"/>
        </w:rPr>
        <w:t>ggstatsplot</w:t>
      </w:r>
      <w:r>
        <w:rPr>
          <w:rFonts w:ascii="Liberation Sans" w:hAnsi="Liberation Sans"/>
        </w:rPr>
        <w:t>. Beta diversity was assessed through Bray-Curtis dissimilarities, and ordination was performed using non-metric multidimensional scaling (NMDS).</w:t>
      </w:r>
    </w:p>
    <w:p>
      <w:pPr>
        <w:pStyle w:val="Ttulo4"/>
        <w:bidi w:val="0"/>
        <w:jc w:val="left"/>
        <w:rPr/>
      </w:pPr>
      <w:r>
        <w:rPr>
          <w:rStyle w:val="Destaquemayor"/>
          <w:rFonts w:ascii="Liberation Sans" w:hAnsi="Liberation Sans"/>
          <w:b/>
        </w:rPr>
        <w:t>Taxonomic Data Integration</w:t>
      </w:r>
    </w:p>
    <w:p>
      <w:pPr>
        <w:pStyle w:val="Cuerpodetexto"/>
        <w:bidi w:val="0"/>
        <w:jc w:val="left"/>
        <w:rPr>
          <w:rFonts w:ascii="Liberation Sans" w:hAnsi="Liberation Sans"/>
        </w:rPr>
      </w:pPr>
      <w:r>
        <w:rPr>
          <w:rFonts w:ascii="Liberation Sans" w:hAnsi="Liberation Sans"/>
        </w:rPr>
        <w:t>Taxonomic data were derived from Kraken reports and processed into OTU abundance matrices. Rarefaction was performed to standardize sample sequencing depths. OTUs were filtered based on variance and mean abundance thresholds to ensure robust downstream analyses.</w:t>
      </w:r>
    </w:p>
    <w:p>
      <w:pPr>
        <w:pStyle w:val="Ttulo4"/>
        <w:bidi w:val="0"/>
        <w:jc w:val="left"/>
        <w:rPr/>
      </w:pPr>
      <w:r>
        <w:rPr>
          <w:rStyle w:val="Destaquemayor"/>
          <w:rFonts w:ascii="Liberation Sans" w:hAnsi="Liberation Sans"/>
          <w:b/>
        </w:rPr>
        <w:t>Correlation Analysis</w:t>
      </w:r>
    </w:p>
    <w:p>
      <w:pPr>
        <w:pStyle w:val="Cuerpodetexto"/>
        <w:bidi w:val="0"/>
        <w:jc w:val="left"/>
        <w:rPr/>
      </w:pPr>
      <w:r>
        <w:rPr>
          <w:rFonts w:ascii="Liberation Sans" w:hAnsi="Liberation Sans"/>
        </w:rPr>
        <w:t xml:space="preserve">Spearman correlations between pathways and OTUs were calculated to explore functional-taxonomic associations. Strongly correlated features were visualized using network graphs created with </w:t>
      </w:r>
      <w:r>
        <w:rPr>
          <w:rStyle w:val="Textooriginal"/>
          <w:rFonts w:ascii="Liberation Sans" w:hAnsi="Liberation Sans"/>
        </w:rPr>
        <w:t>igraph</w:t>
      </w:r>
      <w:r>
        <w:rPr>
          <w:rFonts w:ascii="Liberation Sans" w:hAnsi="Liberation Sans"/>
        </w:rPr>
        <w:t xml:space="preserve"> and </w:t>
      </w:r>
      <w:r>
        <w:rPr>
          <w:rStyle w:val="Textooriginal"/>
          <w:rFonts w:ascii="Liberation Sans" w:hAnsi="Liberation Sans"/>
        </w:rPr>
        <w:t>ggraph</w:t>
      </w:r>
      <w:r>
        <w:rPr>
          <w:rFonts w:ascii="Liberation Sans" w:hAnsi="Liberation Sans"/>
        </w:rPr>
        <w:t xml:space="preserve"> packages. Nodes represented pathways or taxa, and edges indicated significant correlations.</w:t>
      </w:r>
    </w:p>
    <w:p>
      <w:pPr>
        <w:pStyle w:val="Ttulo4"/>
        <w:bidi w:val="0"/>
        <w:jc w:val="left"/>
        <w:rPr/>
      </w:pPr>
      <w:r>
        <w:rPr>
          <w:rStyle w:val="Destaquemayor"/>
          <w:rFonts w:ascii="Liberation Sans" w:hAnsi="Liberation Sans"/>
          <w:b/>
        </w:rPr>
        <w:t>Statistical Testing</w:t>
      </w:r>
    </w:p>
    <w:p>
      <w:pPr>
        <w:pStyle w:val="Cuerpodetexto"/>
        <w:bidi w:val="0"/>
        <w:jc w:val="left"/>
        <w:rPr>
          <w:rFonts w:ascii="Liberation Sans" w:hAnsi="Liberation Sans"/>
        </w:rPr>
      </w:pPr>
      <w:r>
        <w:rPr>
          <w:rFonts w:ascii="Liberation Sans" w:hAnsi="Liberation Sans"/>
        </w:rPr>
        <w:t>Multivariate PERMANOVA and ANOSIM tests were applied to assess differences in community structure between groups. Partial least squares discriminant analysis (PLS-DA) was employed for dimensionality reduction and group discrimination.</w:t>
      </w:r>
    </w:p>
    <w:p>
      <w:pPr>
        <w:pStyle w:val="Cuerpodetexto"/>
        <w:bidi w:val="0"/>
        <w:jc w:val="left"/>
        <w:rPr>
          <w:rFonts w:ascii="Liberation Sans" w:hAnsi="Liberation Sans"/>
          <w:sz w:val="24"/>
          <w:szCs w:val="24"/>
        </w:rPr>
      </w:pPr>
      <w:r>
        <w:rPr>
          <w:rFonts w:ascii="Liberation Sans" w:hAnsi="Liberation Sans"/>
          <w:sz w:val="24"/>
          <w:szCs w:val="24"/>
        </w:rPr>
      </w:r>
    </w:p>
    <w:p>
      <w:pPr>
        <w:pStyle w:val="Normal"/>
        <w:bidi w:val="0"/>
        <w:jc w:val="left"/>
        <w:rPr>
          <w:rFonts w:ascii="Liberation Sans" w:hAnsi="Liberation Sans"/>
          <w:sz w:val="24"/>
          <w:szCs w:val="24"/>
        </w:rPr>
      </w:pPr>
      <w:r>
        <w:rPr>
          <w:rFonts w:ascii="Liberation Sans" w:hAnsi="Liberation Sans"/>
          <w:sz w:val="24"/>
          <w:szCs w:val="24"/>
        </w:rPr>
      </w:r>
    </w:p>
    <w:p>
      <w:pPr>
        <w:pStyle w:val="Normal"/>
        <w:bidi w:val="0"/>
        <w:jc w:val="left"/>
        <w:rPr>
          <w:rFonts w:ascii="Liberation Sans" w:hAnsi="Liberation Sans"/>
          <w:sz w:val="24"/>
          <w:szCs w:val="24"/>
        </w:rPr>
      </w:pPr>
      <w:r>
        <w:rPr>
          <w:rFonts w:ascii="Liberation Sans" w:hAnsi="Liberation Sans"/>
          <w:sz w:val="24"/>
          <w:szCs w:val="24"/>
        </w:rPr>
        <w:t>Citation</w:t>
      </w:r>
    </w:p>
    <w:p>
      <w:pPr>
        <w:pStyle w:val="Normal"/>
        <w:bidi w:val="0"/>
        <w:jc w:val="left"/>
        <w:rPr>
          <w:rFonts w:ascii="Liberation Sans" w:hAnsi="Liberation Sans"/>
          <w:sz w:val="24"/>
          <w:szCs w:val="24"/>
        </w:rPr>
      </w:pPr>
      <w:r>
        <w:rPr>
          <w:rFonts w:ascii="Liberation Sans" w:hAnsi="Liberation Sans"/>
          <w:sz w:val="24"/>
          <w:szCs w:val="24"/>
        </w:rPr>
      </w:r>
    </w:p>
    <w:p>
      <w:pPr>
        <w:pStyle w:val="Normal"/>
        <w:bidi w:val="0"/>
        <w:jc w:val="left"/>
        <w:rPr/>
      </w:pPr>
      <w:r>
        <w:rPr>
          <w:rFonts w:ascii="Liberation Sans" w:hAnsi="Liberation Sans"/>
          <w:b/>
          <w:bCs/>
          <w:sz w:val="24"/>
          <w:szCs w:val="24"/>
        </w:rPr>
        <w:t>fastp</w:t>
      </w:r>
      <w:r>
        <w:rPr>
          <w:rFonts w:ascii="Liberation Sans" w:hAnsi="Liberation Sans"/>
          <w:sz w:val="24"/>
          <w:szCs w:val="24"/>
        </w:rPr>
        <w:t xml:space="preserve">: Shifu Chen, Yanqing Zhou, Yaru Chen, Jia Gu; fastp: an ultra-fast all-in-one FASTQ preprocessor, Bioinformatics, Volume 34, Issue 17, 1 September 2018, Pages i884–i890, </w:t>
      </w:r>
      <w:hyperlink r:id="rId3">
        <w:r>
          <w:rPr>
            <w:rStyle w:val="EnlacedeInternet"/>
            <w:rFonts w:ascii="Liberation Sans" w:hAnsi="Liberation Sans"/>
            <w:sz w:val="24"/>
            <w:szCs w:val="24"/>
          </w:rPr>
          <w:t>https://doi.org/10.1093/bioinformatics/bty560</w:t>
        </w:r>
      </w:hyperlink>
    </w:p>
    <w:p>
      <w:pPr>
        <w:pStyle w:val="Normal"/>
        <w:bidi w:val="0"/>
        <w:jc w:val="left"/>
        <w:rPr>
          <w:rFonts w:ascii="Liberation Sans" w:hAnsi="Liberation Sans"/>
          <w:sz w:val="24"/>
          <w:szCs w:val="24"/>
        </w:rPr>
      </w:pPr>
      <w:r>
        <w:rPr>
          <w:rFonts w:ascii="Liberation Sans" w:hAnsi="Liberation Sans"/>
          <w:sz w:val="24"/>
          <w:szCs w:val="24"/>
        </w:rPr>
      </w:r>
    </w:p>
    <w:p>
      <w:pPr>
        <w:pStyle w:val="Normal"/>
        <w:bidi w:val="0"/>
        <w:jc w:val="left"/>
        <w:rPr>
          <w:rFonts w:ascii="Liberation Sans" w:hAnsi="Liberation Sans"/>
          <w:b/>
          <w:b/>
          <w:bCs/>
          <w:sz w:val="24"/>
          <w:szCs w:val="24"/>
        </w:rPr>
      </w:pPr>
      <w:r>
        <w:rPr>
          <w:rFonts w:ascii="Liberation Sans" w:hAnsi="Liberation Sans"/>
          <w:b/>
          <w:bCs/>
          <w:sz w:val="24"/>
          <w:szCs w:val="24"/>
        </w:rPr>
        <w:t xml:space="preserve">Humann: </w:t>
      </w:r>
      <w:r>
        <w:rPr>
          <w:rFonts w:ascii="Liberation Sans" w:hAnsi="Liberation Sans"/>
          <w:b w:val="false"/>
          <w:bCs w:val="false"/>
          <w:sz w:val="24"/>
          <w:szCs w:val="24"/>
        </w:rPr>
        <w:t>Francesco Beghini, Lauren J McIver, Aitor Blanco-Míguez, Leonard Dubois, Francesco Asnicar, Sagun Maharjan, Ana Mailyan, Paolo Manghi, Matthias Scholz, Andrew Maltez Thomas, Mireia Valles-Colomer, George Weingart, Yancong Zhang, Moreno Zolfo, Curtis Huttenhower, Eric A Franzosa, Nicola Segata (2021) Integrating taxonomic, functional, and strain-level profiling of diverse microbial communities with bioBakery 3 eLife 10:e65088</w:t>
      </w:r>
    </w:p>
    <w:p>
      <w:pPr>
        <w:pStyle w:val="Normal"/>
        <w:bidi w:val="0"/>
        <w:jc w:val="left"/>
        <w:rPr>
          <w:b w:val="false"/>
          <w:b w:val="false"/>
          <w:bCs w:val="false"/>
        </w:rPr>
      </w:pPr>
      <w:r>
        <w:rPr>
          <w:rFonts w:ascii="Liberation Sans" w:hAnsi="Liberation Sans"/>
          <w:b/>
          <w:bCs/>
          <w:sz w:val="24"/>
          <w:szCs w:val="24"/>
        </w:rPr>
      </w:r>
    </w:p>
    <w:p>
      <w:pPr>
        <w:pStyle w:val="Normal"/>
        <w:bidi w:val="0"/>
        <w:jc w:val="left"/>
        <w:rPr>
          <w:rFonts w:ascii="Liberation Sans" w:hAnsi="Liberation Sans"/>
          <w:sz w:val="24"/>
          <w:szCs w:val="24"/>
        </w:rPr>
      </w:pPr>
      <w:r>
        <w:rPr>
          <w:rFonts w:ascii="Liberation Sans" w:hAnsi="Liberation Sans"/>
          <w:b/>
          <w:bCs/>
          <w:sz w:val="24"/>
          <w:szCs w:val="24"/>
        </w:rPr>
        <w:t xml:space="preserve">vegan: </w:t>
      </w:r>
      <w:bookmarkStart w:id="0" w:name="rstudio_console_output5"/>
      <w:bookmarkEnd w:id="0"/>
      <w:r>
        <w:rPr>
          <w:rFonts w:ascii="Liberation Sans" w:hAnsi="Liberation Sans"/>
          <w:b w:val="false"/>
          <w:i w:val="false"/>
          <w:caps w:val="false"/>
          <w:smallCaps w:val="false"/>
          <w:color w:val="000000"/>
          <w:spacing w:val="0"/>
          <w:sz w:val="24"/>
          <w:szCs w:val="24"/>
        </w:rPr>
        <w:t>Oksanen J, Simpson G, Blanchet F, Kindt R, Legendre P, Minchin P, O'Hara R, Solymos P, Stevens M, Szoecs E,</w:t>
      </w:r>
      <w:r>
        <w:rPr>
          <w:rFonts w:ascii="Liberation Sans" w:hAnsi="Liberation Sans"/>
          <w:caps w:val="false"/>
          <w:smallCaps w:val="false"/>
          <w:color w:val="000000"/>
          <w:spacing w:val="0"/>
          <w:sz w:val="24"/>
          <w:szCs w:val="24"/>
        </w:rPr>
        <w:t xml:space="preserve">  </w:t>
      </w:r>
      <w:r>
        <w:rPr>
          <w:rFonts w:ascii="Liberation Sans" w:hAnsi="Liberation Sans"/>
          <w:b w:val="false"/>
          <w:i w:val="false"/>
          <w:caps w:val="false"/>
          <w:smallCaps w:val="false"/>
          <w:color w:val="000000"/>
          <w:spacing w:val="0"/>
          <w:sz w:val="24"/>
          <w:szCs w:val="24"/>
        </w:rPr>
        <w:t>Wagner H, Barbour M, Bedward M, Bolker B, Borcard D, Carvalho G, Chirico M, De Caceres M, Durand S, Evangelista</w:t>
      </w:r>
      <w:r>
        <w:rPr>
          <w:rFonts w:ascii="Liberation Sans" w:hAnsi="Liberation Sans"/>
          <w:caps w:val="false"/>
          <w:smallCaps w:val="false"/>
          <w:color w:val="000000"/>
          <w:spacing w:val="0"/>
          <w:sz w:val="24"/>
          <w:szCs w:val="24"/>
        </w:rPr>
        <w:t xml:space="preserve">  </w:t>
      </w:r>
      <w:r>
        <w:rPr>
          <w:rFonts w:ascii="Liberation Sans" w:hAnsi="Liberation Sans"/>
          <w:b w:val="false"/>
          <w:i w:val="false"/>
          <w:caps w:val="false"/>
          <w:smallCaps w:val="false"/>
          <w:color w:val="000000"/>
          <w:spacing w:val="0"/>
          <w:sz w:val="24"/>
          <w:szCs w:val="24"/>
        </w:rPr>
        <w:t>H, FitzJohn R, Friendly M, Furneaux B, Hanniga</w:t>
      </w:r>
      <w:r>
        <w:rPr>
          <w:rFonts w:ascii="Liberation Sans" w:hAnsi="Liberation Sans"/>
          <w:b w:val="false"/>
          <w:i w:val="false"/>
          <w:caps w:val="false"/>
          <w:smallCaps w:val="false"/>
          <w:color w:val="000000"/>
          <w:spacing w:val="0"/>
          <w:sz w:val="24"/>
          <w:szCs w:val="24"/>
          <w:u w:val="none"/>
        </w:rPr>
        <w:t>n G, Hill M, Lahti L, McGlinn D, Ouellette M, Ribeiro Cunha E,</w:t>
      </w:r>
      <w:r>
        <w:rPr>
          <w:rFonts w:ascii="Liberation Sans" w:hAnsi="Liberation Sans"/>
          <w:caps w:val="false"/>
          <w:smallCaps w:val="false"/>
          <w:color w:val="000000"/>
          <w:spacing w:val="0"/>
          <w:sz w:val="24"/>
          <w:szCs w:val="24"/>
          <w:u w:val="none"/>
        </w:rPr>
        <w:t xml:space="preserve">  </w:t>
      </w:r>
      <w:r>
        <w:rPr>
          <w:rFonts w:ascii="Liberation Sans" w:hAnsi="Liberation Sans"/>
          <w:b w:val="false"/>
          <w:i w:val="false"/>
          <w:caps w:val="false"/>
          <w:smallCaps w:val="false"/>
          <w:color w:val="000000"/>
          <w:spacing w:val="0"/>
          <w:sz w:val="24"/>
          <w:szCs w:val="24"/>
          <w:u w:val="none"/>
        </w:rPr>
        <w:t>Smith T, Stier A, Ter Braak C, Weedon J (2024). _vegan: Community Ecology Package_. R package version 2.6-8,</w:t>
      </w:r>
      <w:r>
        <w:rPr>
          <w:rFonts w:ascii="Liberation Sans" w:hAnsi="Liberation Sans"/>
          <w:caps w:val="false"/>
          <w:smallCaps w:val="false"/>
          <w:color w:val="000000"/>
          <w:spacing w:val="0"/>
          <w:sz w:val="24"/>
          <w:szCs w:val="24"/>
          <w:u w:val="none"/>
        </w:rPr>
        <w:t xml:space="preserve">  </w:t>
      </w:r>
      <w:r>
        <w:rPr>
          <w:rFonts w:ascii="Liberation Sans" w:hAnsi="Liberation Sans"/>
          <w:b w:val="false"/>
          <w:i w:val="false"/>
          <w:caps w:val="false"/>
          <w:smallCaps w:val="false"/>
          <w:color w:val="000000"/>
          <w:spacing w:val="0"/>
          <w:sz w:val="24"/>
          <w:szCs w:val="24"/>
          <w:u w:val="none"/>
        </w:rPr>
        <w:t>&lt;https://CRAN.R-project.org/package=vegan&gt;.</w:t>
      </w:r>
    </w:p>
    <w:p>
      <w:pPr>
        <w:pStyle w:val="Normal"/>
        <w:bidi w:val="0"/>
        <w:jc w:val="left"/>
        <w:rPr>
          <w:rFonts w:ascii="Liberation Sans" w:hAnsi="Liberation Sans"/>
          <w:b/>
          <w:b/>
          <w:bCs/>
          <w:sz w:val="24"/>
          <w:szCs w:val="24"/>
          <w:u w:val="none"/>
        </w:rPr>
      </w:pPr>
      <w:r>
        <w:rPr>
          <w:rFonts w:ascii="Liberation Sans" w:hAnsi="Liberation Sans"/>
          <w:b/>
          <w:bCs/>
          <w:sz w:val="24"/>
          <w:szCs w:val="24"/>
          <w:u w:val="none"/>
        </w:rPr>
      </w:r>
    </w:p>
    <w:p>
      <w:pPr>
        <w:pStyle w:val="Normal"/>
        <w:bidi w:val="0"/>
        <w:jc w:val="left"/>
        <w:rPr>
          <w:rFonts w:ascii="Liberation Sans" w:hAnsi="Liberation Sans"/>
          <w:sz w:val="24"/>
          <w:szCs w:val="24"/>
          <w:u w:val="none"/>
        </w:rPr>
      </w:pPr>
      <w:r>
        <w:rPr>
          <w:rFonts w:ascii="Liberation Sans" w:hAnsi="Liberation Sans"/>
          <w:b/>
          <w:bCs/>
          <w:sz w:val="24"/>
          <w:szCs w:val="24"/>
          <w:u w:val="none"/>
        </w:rPr>
        <w:t xml:space="preserve">ANCONBC: </w:t>
      </w:r>
      <w:bookmarkStart w:id="1" w:name="rstudio_console_output6"/>
      <w:bookmarkEnd w:id="1"/>
      <w:r>
        <w:rPr>
          <w:rFonts w:ascii="Liberation Sans" w:hAnsi="Liberation Sans"/>
          <w:b w:val="false"/>
          <w:i w:val="false"/>
          <w:caps w:val="false"/>
          <w:smallCaps w:val="false"/>
          <w:color w:val="000000"/>
          <w:spacing w:val="0"/>
          <w:sz w:val="24"/>
          <w:szCs w:val="24"/>
          <w:u w:val="none"/>
        </w:rPr>
        <w:t>Lin, H., Eggesbo, M., &amp; Peddada, S. D. (2022). Linear and nonlinear correlation estimators unveil undescribed taxa interactions in microbiome data. Nature communications, 13(1), 1-16,</w:t>
      </w:r>
      <w:r>
        <w:rPr>
          <w:rFonts w:ascii="Liberation Sans" w:hAnsi="Liberation Sans"/>
          <w:caps w:val="false"/>
          <w:smallCaps w:val="false"/>
          <w:color w:val="000000"/>
          <w:spacing w:val="0"/>
          <w:sz w:val="24"/>
          <w:szCs w:val="24"/>
          <w:u w:val="none"/>
        </w:rPr>
        <w:t xml:space="preserve"> </w:t>
      </w:r>
      <w:r>
        <w:rPr>
          <w:rFonts w:ascii="Liberation Sans" w:hAnsi="Liberation Sans"/>
          <w:b w:val="false"/>
          <w:i w:val="false"/>
          <w:caps w:val="false"/>
          <w:smallCaps w:val="false"/>
          <w:color w:val="000000"/>
          <w:spacing w:val="0"/>
          <w:sz w:val="24"/>
          <w:szCs w:val="24"/>
          <w:u w:val="none"/>
        </w:rPr>
        <w:t>https://doi.org/10.1038/s41467-022-32243-x</w:t>
      </w:r>
    </w:p>
    <w:p>
      <w:pPr>
        <w:pStyle w:val="Normal"/>
        <w:bidi w:val="0"/>
        <w:jc w:val="left"/>
        <w:rPr>
          <w:rFonts w:ascii="Liberation Sans" w:hAnsi="Liberation Sans"/>
          <w:b/>
          <w:b/>
          <w:bCs/>
          <w:sz w:val="24"/>
          <w:szCs w:val="24"/>
          <w:u w:val="none"/>
        </w:rPr>
      </w:pPr>
      <w:r>
        <w:rPr>
          <w:rFonts w:ascii="Liberation Sans" w:hAnsi="Liberation Sans"/>
          <w:b/>
          <w:bCs/>
          <w:sz w:val="24"/>
          <w:szCs w:val="24"/>
          <w:u w:val="none"/>
        </w:rPr>
      </w:r>
    </w:p>
    <w:p>
      <w:pPr>
        <w:pStyle w:val="Normal"/>
        <w:bidi w:val="0"/>
        <w:jc w:val="left"/>
        <w:rPr>
          <w:rFonts w:ascii="Liberation Sans" w:hAnsi="Liberation Sans"/>
          <w:sz w:val="24"/>
          <w:szCs w:val="24"/>
          <w:u w:val="none"/>
        </w:rPr>
      </w:pPr>
      <w:r>
        <w:rPr>
          <w:rFonts w:ascii="Liberation Sans" w:hAnsi="Liberation Sans"/>
          <w:b/>
          <w:bCs/>
          <w:sz w:val="24"/>
          <w:szCs w:val="24"/>
          <w:u w:val="none"/>
        </w:rPr>
        <w:t xml:space="preserve">ggstatsplot: </w:t>
      </w:r>
      <w:bookmarkStart w:id="2" w:name="rstudio_console_output7"/>
      <w:bookmarkEnd w:id="2"/>
      <w:r>
        <w:rPr>
          <w:rFonts w:ascii="Liberation Sans" w:hAnsi="Liberation Sans"/>
          <w:b w:val="false"/>
          <w:i w:val="false"/>
          <w:caps w:val="false"/>
          <w:smallCaps w:val="false"/>
          <w:color w:val="000000"/>
          <w:spacing w:val="0"/>
          <w:sz w:val="24"/>
          <w:szCs w:val="24"/>
          <w:u w:val="none"/>
        </w:rPr>
        <w:t>Patil, I. (2021). Visualizations with statistical details: The 'ggstatsplot' approach. Journal of Open Source</w:t>
      </w:r>
      <w:r>
        <w:rPr>
          <w:rFonts w:ascii="Liberation Sans" w:hAnsi="Liberation Sans"/>
          <w:caps w:val="false"/>
          <w:smallCaps w:val="false"/>
          <w:color w:val="000000"/>
          <w:spacing w:val="0"/>
          <w:sz w:val="24"/>
          <w:szCs w:val="24"/>
          <w:u w:val="none"/>
        </w:rPr>
        <w:t xml:space="preserve"> </w:t>
      </w:r>
      <w:r>
        <w:rPr>
          <w:rFonts w:ascii="Liberation Sans" w:hAnsi="Liberation Sans"/>
          <w:b w:val="false"/>
          <w:i w:val="false"/>
          <w:caps w:val="false"/>
          <w:smallCaps w:val="false"/>
          <w:color w:val="000000"/>
          <w:spacing w:val="0"/>
          <w:sz w:val="24"/>
          <w:szCs w:val="24"/>
          <w:u w:val="none"/>
        </w:rPr>
        <w:t>Software, 6(61), 3167, doi:10.21105/joss.03167</w:t>
      </w:r>
    </w:p>
    <w:p>
      <w:pPr>
        <w:pStyle w:val="Normal"/>
        <w:bidi w:val="0"/>
        <w:jc w:val="left"/>
        <w:rPr>
          <w:rFonts w:ascii="Liberation Sans" w:hAnsi="Liberation Sans"/>
          <w:b/>
          <w:b/>
          <w:bCs/>
          <w:sz w:val="24"/>
          <w:szCs w:val="24"/>
          <w:u w:val="none"/>
        </w:rPr>
      </w:pPr>
      <w:r>
        <w:rPr>
          <w:rFonts w:ascii="Liberation Sans" w:hAnsi="Liberation Sans"/>
          <w:b/>
          <w:bCs/>
          <w:sz w:val="24"/>
          <w:szCs w:val="24"/>
          <w:u w:val="none"/>
        </w:rPr>
      </w:r>
    </w:p>
    <w:p>
      <w:pPr>
        <w:pStyle w:val="Normal"/>
        <w:bidi w:val="0"/>
        <w:jc w:val="left"/>
        <w:rPr>
          <w:rFonts w:ascii="Liberation Sans" w:hAnsi="Liberation Sans"/>
          <w:sz w:val="24"/>
          <w:szCs w:val="24"/>
          <w:u w:val="none"/>
        </w:rPr>
      </w:pPr>
      <w:r>
        <w:rPr>
          <w:rFonts w:ascii="Liberation Sans" w:hAnsi="Liberation Sans"/>
          <w:b/>
          <w:bCs/>
          <w:sz w:val="24"/>
          <w:szCs w:val="24"/>
          <w:u w:val="none"/>
        </w:rPr>
        <w:t xml:space="preserve">mia: </w:t>
      </w:r>
      <w:bookmarkStart w:id="3" w:name="rstudio_console_output8"/>
      <w:bookmarkEnd w:id="3"/>
      <w:r>
        <w:rPr>
          <w:rFonts w:ascii="Liberation Sans" w:hAnsi="Liberation Sans"/>
          <w:b w:val="false"/>
          <w:bCs w:val="false"/>
          <w:i w:val="false"/>
          <w:caps w:val="false"/>
          <w:smallCaps w:val="false"/>
          <w:color w:val="000000"/>
          <w:spacing w:val="0"/>
          <w:sz w:val="24"/>
          <w:szCs w:val="24"/>
          <w:u w:val="none"/>
        </w:rPr>
        <w:t>Ernst F, Shetty S, Borman T, Lahti L (2024). _mia: Microbiome analysis_. doi:10.18129/B9.bioc.mia</w:t>
      </w:r>
      <w:r>
        <w:rPr>
          <w:rFonts w:ascii="Liberation Sans" w:hAnsi="Liberation Sans"/>
          <w:caps w:val="false"/>
          <w:smallCaps w:val="false"/>
          <w:color w:val="000000"/>
          <w:spacing w:val="0"/>
          <w:sz w:val="24"/>
          <w:szCs w:val="24"/>
          <w:u w:val="none"/>
        </w:rPr>
        <w:t xml:space="preserve"> </w:t>
      </w:r>
      <w:r>
        <w:rPr>
          <w:rFonts w:ascii="Liberation Sans" w:hAnsi="Liberation Sans"/>
          <w:b w:val="false"/>
          <w:i w:val="false"/>
          <w:caps w:val="false"/>
          <w:smallCaps w:val="false"/>
          <w:color w:val="000000"/>
          <w:spacing w:val="0"/>
          <w:sz w:val="24"/>
          <w:szCs w:val="24"/>
          <w:u w:val="none"/>
        </w:rPr>
        <w:t>&lt;https://doi.org/10.18129/B9.bioc.mia&gt;, R package version 1.12.0, &lt;https://bioconductor.org/packages/mia&gt;.</w:t>
      </w:r>
    </w:p>
    <w:p>
      <w:pPr>
        <w:pStyle w:val="Normal"/>
        <w:bidi w:val="0"/>
        <w:jc w:val="left"/>
        <w:rPr>
          <w:b w:val="false"/>
          <w:b w:val="false"/>
          <w:bCs w:val="false"/>
        </w:rPr>
      </w:pPr>
      <w:r>
        <w:rPr>
          <w:rFonts w:ascii="Liberation Sans" w:hAnsi="Liberation Sans"/>
          <w:b/>
          <w:bCs/>
          <w:sz w:val="24"/>
          <w:szCs w:val="24"/>
          <w:u w:val="none"/>
        </w:rPr>
      </w:r>
    </w:p>
    <w:p>
      <w:pPr>
        <w:pStyle w:val="Normal"/>
        <w:bidi w:val="0"/>
        <w:jc w:val="left"/>
        <w:rPr>
          <w:rFonts w:ascii="Liberation Sans" w:hAnsi="Liberation Sans"/>
          <w:sz w:val="24"/>
          <w:szCs w:val="24"/>
          <w:u w:val="none"/>
        </w:rPr>
      </w:pPr>
      <w:r>
        <w:rPr>
          <w:rFonts w:ascii="Liberation Sans" w:hAnsi="Liberation Sans"/>
          <w:b/>
          <w:bCs/>
          <w:sz w:val="24"/>
          <w:szCs w:val="24"/>
          <w:u w:val="none"/>
        </w:rPr>
        <w:t xml:space="preserve">MixOmics: </w:t>
      </w:r>
      <w:bookmarkStart w:id="4" w:name="rstudio_console_output9"/>
      <w:bookmarkEnd w:id="4"/>
      <w:r>
        <w:rPr>
          <w:rFonts w:ascii="Liberation Sans" w:hAnsi="Liberation Sans"/>
          <w:b w:val="false"/>
          <w:bCs w:val="false"/>
          <w:caps w:val="false"/>
          <w:smallCaps w:val="false"/>
          <w:color w:val="000000"/>
          <w:spacing w:val="0"/>
          <w:sz w:val="24"/>
          <w:szCs w:val="24"/>
          <w:u w:val="none"/>
        </w:rPr>
        <w:t xml:space="preserve"> </w:t>
      </w:r>
      <w:r>
        <w:rPr>
          <w:rFonts w:ascii="Liberation Sans" w:hAnsi="Liberation Sans"/>
          <w:b w:val="false"/>
          <w:bCs w:val="false"/>
          <w:i w:val="false"/>
          <w:caps w:val="false"/>
          <w:smallCaps w:val="false"/>
          <w:color w:val="000000"/>
          <w:spacing w:val="0"/>
          <w:sz w:val="24"/>
          <w:szCs w:val="24"/>
          <w:u w:val="none"/>
        </w:rPr>
        <w:t>Rohart F, Gautier B, Singh A, and Le Cao K-A (2017) mixOmics: An R package for 'omics feature selection and</w:t>
      </w:r>
      <w:r>
        <w:rPr>
          <w:rFonts w:ascii="Liberation Sans" w:hAnsi="Liberation Sans"/>
          <w:caps w:val="false"/>
          <w:smallCaps w:val="false"/>
          <w:color w:val="000000"/>
          <w:spacing w:val="0"/>
          <w:sz w:val="24"/>
          <w:szCs w:val="24"/>
          <w:u w:val="none"/>
        </w:rPr>
        <w:t xml:space="preserve">  </w:t>
      </w:r>
      <w:r>
        <w:rPr>
          <w:rFonts w:ascii="Liberation Sans" w:hAnsi="Liberation Sans"/>
          <w:b w:val="false"/>
          <w:i w:val="false"/>
          <w:caps w:val="false"/>
          <w:smallCaps w:val="false"/>
          <w:color w:val="000000"/>
          <w:spacing w:val="0"/>
          <w:sz w:val="24"/>
          <w:szCs w:val="24"/>
          <w:u w:val="none"/>
        </w:rPr>
        <w:t>multiple data integration. PLoS computational biology 13(11):e1005752</w:t>
      </w:r>
    </w:p>
    <w:p>
      <w:pPr>
        <w:pStyle w:val="Normal"/>
        <w:bidi w:val="0"/>
        <w:jc w:val="left"/>
        <w:rPr>
          <w:b w:val="false"/>
          <w:b w:val="false"/>
          <w:bCs w:val="false"/>
        </w:rPr>
      </w:pPr>
      <w:r>
        <w:rPr>
          <w:rFonts w:ascii="Liberation Sans" w:hAnsi="Liberation Sans"/>
          <w:b/>
          <w:bCs/>
          <w:sz w:val="24"/>
          <w:szCs w:val="24"/>
          <w:u w:val="none"/>
        </w:rPr>
      </w:r>
    </w:p>
    <w:p>
      <w:pPr>
        <w:pStyle w:val="Normal"/>
        <w:bidi w:val="0"/>
        <w:jc w:val="left"/>
        <w:rPr>
          <w:rFonts w:ascii="Liberation Sans" w:hAnsi="Liberation Sans"/>
          <w:b/>
          <w:sz w:val="24"/>
          <w:szCs w:val="24"/>
        </w:rPr>
      </w:pPr>
      <w:r>
        <w:rPr>
          <w:rFonts w:ascii="Liberation Sans" w:hAnsi="Liberation Sans"/>
          <w:b/>
          <w:bCs/>
          <w:sz w:val="24"/>
          <w:szCs w:val="24"/>
          <w:u w:val="none"/>
        </w:rPr>
        <w:t xml:space="preserve">ggplot2: </w:t>
      </w:r>
      <w:bookmarkStart w:id="5" w:name="rstudio_console_output"/>
      <w:bookmarkEnd w:id="5"/>
      <w:r>
        <w:rPr>
          <w:rFonts w:ascii="Liberation Sans" w:hAnsi="Liberation Sans"/>
          <w:b w:val="false"/>
          <w:i w:val="false"/>
          <w:caps w:val="false"/>
          <w:smallCaps w:val="false"/>
          <w:color w:val="000000"/>
          <w:spacing w:val="0"/>
          <w:sz w:val="24"/>
          <w:szCs w:val="24"/>
        </w:rPr>
        <w:t>H. Wickham. ggplot2: Elegant Graphics for Data Analysis. Springer-Verlag New York, 2016.</w:t>
      </w:r>
    </w:p>
    <w:p>
      <w:pPr>
        <w:pStyle w:val="Normal"/>
        <w:bidi w:val="0"/>
        <w:jc w:val="left"/>
        <w:rPr>
          <w:rFonts w:ascii="Liberation Sans" w:hAnsi="Liberation Sans"/>
          <w:b/>
          <w:b/>
          <w:bCs/>
          <w:sz w:val="24"/>
          <w:szCs w:val="24"/>
          <w:u w:val="none"/>
        </w:rPr>
      </w:pPr>
      <w:r>
        <w:rPr>
          <w:rFonts w:ascii="Liberation Sans" w:hAnsi="Liberation Sans"/>
          <w:b/>
          <w:bCs/>
          <w:sz w:val="24"/>
          <w:szCs w:val="24"/>
          <w:u w:val="none"/>
        </w:rPr>
      </w:r>
    </w:p>
    <w:p>
      <w:pPr>
        <w:pStyle w:val="Normal"/>
        <w:bidi w:val="0"/>
        <w:jc w:val="left"/>
        <w:rPr/>
      </w:pPr>
      <w:r>
        <w:rPr>
          <w:rFonts w:ascii="Liberation Sans" w:hAnsi="Liberation Sans"/>
          <w:b/>
          <w:bCs/>
          <w:sz w:val="24"/>
          <w:szCs w:val="24"/>
          <w:u w:val="none"/>
        </w:rPr>
        <w:t xml:space="preserve">igraph: </w:t>
      </w:r>
      <w:bookmarkStart w:id="6" w:name="rstudio_console_output10"/>
      <w:bookmarkEnd w:id="6"/>
      <w:r>
        <w:rPr>
          <w:rFonts w:ascii="Liberation Sans" w:hAnsi="Liberation Sans"/>
          <w:b w:val="false"/>
          <w:i w:val="false"/>
          <w:caps w:val="false"/>
          <w:smallCaps w:val="false"/>
          <w:color w:val="000000"/>
          <w:spacing w:val="0"/>
          <w:sz w:val="24"/>
          <w:szCs w:val="24"/>
        </w:rPr>
        <w:t>Csardi G, Nepusz T (2006). “The igraph software package for complex network research.” _InterJournal_, *Complex</w:t>
      </w:r>
      <w:r>
        <w:rPr>
          <w:rFonts w:ascii="Liberation Sans" w:hAnsi="Liberation Sans"/>
          <w:caps w:val="false"/>
          <w:smallCaps w:val="false"/>
          <w:color w:val="000000"/>
          <w:spacing w:val="0"/>
          <w:sz w:val="24"/>
          <w:szCs w:val="24"/>
        </w:rPr>
        <w:t xml:space="preserve"> </w:t>
      </w:r>
      <w:r>
        <w:rPr>
          <w:rFonts w:ascii="Liberation Sans" w:hAnsi="Liberation Sans"/>
          <w:b w:val="false"/>
          <w:i w:val="false"/>
          <w:caps w:val="false"/>
          <w:smallCaps w:val="false"/>
          <w:color w:val="000000"/>
          <w:spacing w:val="0"/>
          <w:sz w:val="24"/>
          <w:szCs w:val="24"/>
        </w:rPr>
        <w:t>Systems*, 1695. &lt;</w:t>
      </w:r>
      <w:hyperlink r:id="rId4">
        <w:r>
          <w:rPr>
            <w:rStyle w:val="EnlacedeInternet"/>
            <w:rFonts w:ascii="Liberation Sans" w:hAnsi="Liberation Sans"/>
            <w:b w:val="false"/>
            <w:i w:val="false"/>
            <w:caps w:val="false"/>
            <w:smallCaps w:val="false"/>
            <w:color w:val="000000"/>
            <w:spacing w:val="0"/>
            <w:sz w:val="24"/>
            <w:szCs w:val="24"/>
          </w:rPr>
          <w:t>https://igraph.org</w:t>
        </w:r>
      </w:hyperlink>
      <w:hyperlink r:id="rId5">
        <w:r>
          <w:rPr>
            <w:rFonts w:ascii="Liberation Sans" w:hAnsi="Liberation Sans"/>
            <w:b w:val="false"/>
            <w:i w:val="false"/>
            <w:caps w:val="false"/>
            <w:smallCaps w:val="false"/>
            <w:color w:val="000000"/>
            <w:spacing w:val="0"/>
            <w:sz w:val="24"/>
            <w:szCs w:val="24"/>
          </w:rPr>
          <w:t>&gt;.</w:t>
        </w:r>
      </w:hyperlink>
    </w:p>
    <w:p>
      <w:pPr>
        <w:pStyle w:val="Normal"/>
        <w:bidi w:val="0"/>
        <w:jc w:val="left"/>
        <w:rPr>
          <w:b w:val="false"/>
          <w:i w:val="false"/>
          <w:caps w:val="false"/>
          <w:smallCaps w:val="false"/>
          <w:color w:val="000000"/>
          <w:spacing w:val="0"/>
        </w:rPr>
      </w:pPr>
      <w:r>
        <w:rPr>
          <w:rFonts w:ascii="Liberation Sans" w:hAnsi="Liberation Sans"/>
          <w:sz w:val="24"/>
          <w:szCs w:val="24"/>
        </w:rPr>
      </w:r>
    </w:p>
    <w:p>
      <w:pPr>
        <w:pStyle w:val="Textopreformateado"/>
        <w:bidi w:val="0"/>
        <w:jc w:val="left"/>
        <w:rPr>
          <w:rFonts w:ascii="Ubuntu Mono;monospace" w:hAnsi="Ubuntu Mono;monospace"/>
          <w:b w:val="false"/>
          <w:i w:val="false"/>
          <w:caps w:val="false"/>
          <w:smallCaps w:val="false"/>
          <w:color w:val="000000"/>
          <w:spacing w:val="0"/>
          <w:sz w:val="21"/>
        </w:rPr>
      </w:pPr>
      <w:bookmarkStart w:id="7" w:name="rstudio_console_output11"/>
      <w:bookmarkEnd w:id="7"/>
      <w:r>
        <w:rPr>
          <w:rStyle w:val="Textooriginal"/>
          <w:rFonts w:ascii="Liberation Sans" w:hAnsi="Liberation Sans"/>
          <w:b/>
          <w:bCs/>
          <w:i w:val="false"/>
          <w:caps w:val="false"/>
          <w:smallCaps w:val="false"/>
          <w:color w:val="000000"/>
          <w:spacing w:val="0"/>
          <w:sz w:val="24"/>
          <w:szCs w:val="24"/>
        </w:rPr>
        <w:t>ggraph:</w:t>
      </w:r>
      <w:r>
        <w:rPr>
          <w:rFonts w:ascii="Liberation Sans" w:hAnsi="Liberation Sans"/>
          <w:b w:val="false"/>
          <w:i w:val="false"/>
          <w:caps w:val="false"/>
          <w:smallCaps w:val="false"/>
          <w:color w:val="000000"/>
          <w:spacing w:val="0"/>
          <w:sz w:val="24"/>
          <w:szCs w:val="24"/>
        </w:rPr>
        <w:t>Pedersen T (2024). _ggraph: An Implementation of Grammar of Graphics for Graphs and Networks_. R package version</w:t>
      </w:r>
    </w:p>
    <w:p>
      <w:pPr>
        <w:pStyle w:val="Textopreformateado"/>
        <w:widowControl/>
        <w:pBdr/>
        <w:bidi w:val="0"/>
        <w:spacing w:lineRule="auto" w:line="300" w:before="0" w:after="0"/>
        <w:jc w:val="left"/>
        <w:rPr>
          <w:rFonts w:ascii="Liberation Sans" w:hAnsi="Liberation Sans"/>
          <w:caps w:val="false"/>
          <w:smallCaps w:val="false"/>
          <w:color w:val="000000"/>
          <w:spacing w:val="0"/>
          <w:sz w:val="24"/>
          <w:szCs w:val="24"/>
        </w:rPr>
      </w:pPr>
      <w:r>
        <w:rPr>
          <w:rFonts w:ascii="Liberation Sans" w:hAnsi="Liberation Sans"/>
          <w:caps w:val="false"/>
          <w:smallCaps w:val="false"/>
          <w:color w:val="000000"/>
          <w:spacing w:val="0"/>
          <w:sz w:val="24"/>
          <w:szCs w:val="24"/>
        </w:rPr>
        <w:t xml:space="preserve">  </w:t>
      </w:r>
      <w:r>
        <w:rPr>
          <w:rFonts w:ascii="Liberation Sans" w:hAnsi="Liberation Sans"/>
          <w:b w:val="false"/>
          <w:i w:val="false"/>
          <w:caps w:val="false"/>
          <w:smallCaps w:val="false"/>
          <w:color w:val="000000"/>
          <w:spacing w:val="0"/>
          <w:sz w:val="24"/>
          <w:szCs w:val="24"/>
        </w:rPr>
        <w:t>2.2.1, &lt;https://CRAN.R-project.org/package=ggraph&gt;.</w:t>
      </w:r>
    </w:p>
    <w:p>
      <w:pPr>
        <w:pStyle w:val="Normal"/>
        <w:bidi w:val="0"/>
        <w:jc w:val="left"/>
        <w:rPr>
          <w:rFonts w:ascii="Ubuntu Mono;monospace" w:hAnsi="Ubuntu Mono;monospace"/>
          <w:b w:val="false"/>
          <w:i w:val="false"/>
          <w:caps w:val="false"/>
          <w:smallCaps w:val="false"/>
          <w:color w:val="000000"/>
          <w:spacing w:val="0"/>
          <w:sz w:val="21"/>
        </w:rPr>
      </w:pPr>
      <w:r>
        <w:rPr/>
      </w:r>
    </w:p>
    <w:p>
      <w:pPr>
        <w:pStyle w:val="Normal"/>
        <w:bidi w:val="0"/>
        <w:jc w:val="left"/>
        <w:rPr>
          <w:rFonts w:ascii="Liberation Sans" w:hAnsi="Liberation Sans"/>
          <w:b/>
          <w:b/>
          <w:bCs/>
          <w:sz w:val="24"/>
          <w:szCs w:val="24"/>
          <w:u w:val="none"/>
        </w:rPr>
      </w:pPr>
      <w:r>
        <w:rPr>
          <w:rFonts w:ascii="Liberation Sans" w:hAnsi="Liberation Sans"/>
          <w:b/>
          <w:bCs/>
          <w:sz w:val="24"/>
          <w:szCs w:val="24"/>
          <w:u w:val="none"/>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Ubuntu Mono">
    <w:altName w:val="monospace"/>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pStyle w:val="Ttulo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s-E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s-ES" w:eastAsia="zh-CN" w:bidi="hi-IN"/>
    </w:rPr>
  </w:style>
  <w:style w:type="paragraph" w:styleId="Ttulo4">
    <w:name w:val="Heading 4"/>
    <w:basedOn w:val="Ttulo"/>
    <w:next w:val="Cuerpodetexto"/>
    <w:qFormat/>
    <w:pPr>
      <w:spacing w:before="120" w:after="120"/>
      <w:outlineLvl w:val="3"/>
    </w:pPr>
    <w:rPr>
      <w:rFonts w:ascii="Liberation Serif" w:hAnsi="Liberation Serif" w:eastAsia="Noto Serif CJK SC" w:cs="Lohit Devanagari"/>
      <w:b/>
      <w:bCs/>
      <w:sz w:val="24"/>
      <w:szCs w:val="24"/>
    </w:rPr>
  </w:style>
  <w:style w:type="character" w:styleId="EnlacedeInternet">
    <w:name w:val="Enlace de Internet"/>
    <w:rPr>
      <w:color w:val="000080"/>
      <w:u w:val="single"/>
    </w:rPr>
  </w:style>
  <w:style w:type="character" w:styleId="Destaquemayor">
    <w:name w:val="Destaque mayor"/>
    <w:qFormat/>
    <w:rPr>
      <w:b/>
      <w:bCs/>
    </w:rPr>
  </w:style>
  <w:style w:type="character" w:styleId="Textooriginal">
    <w:name w:val="Texto original"/>
    <w:qFormat/>
    <w:rPr>
      <w:rFonts w:ascii="Liberation Mono" w:hAnsi="Liberation Mono" w:eastAsia="Noto Sans Mono CJK SC" w:cs="Liberation Mono"/>
    </w:rPr>
  </w:style>
  <w:style w:type="character" w:styleId="Vietas">
    <w:name w:val="Viñetas"/>
    <w:qFormat/>
    <w:rPr>
      <w:rFonts w:ascii="OpenSymbol" w:hAnsi="OpenSymbol" w:eastAsia="OpenSymbol" w:cs="OpenSymbol"/>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Textopreformateado">
    <w:name w:val="Texto preformateado"/>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93/bioinformatics/bty560" TargetMode="External"/><Relationship Id="rId3" Type="http://schemas.openxmlformats.org/officeDocument/2006/relationships/hyperlink" Target="" TargetMode="External"/><Relationship Id="rId4" Type="http://schemas.openxmlformats.org/officeDocument/2006/relationships/hyperlink" Target="https://igraph.org/" TargetMode="External"/><Relationship Id="rId5" Type="http://schemas.openxmlformats.org/officeDocument/2006/relationships/hyperlink" Target=""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TotalTime>
  <Application>LibreOffice/7.3.7.2$Linux_X86_64 LibreOffice_project/30$Build-2</Application>
  <AppVersion>15.0000</AppVersion>
  <Pages>3</Pages>
  <Words>623</Words>
  <Characters>4253</Characters>
  <CharactersWithSpaces>4854</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2024-11-29T11:59:49Z</dcterms:created>
  <dc:creator/>
  <dc:description/>
  <dc:language>es-ES</dc:language>
  <cp:lastModifiedBy/>
  <dcterms:modified xsi:type="dcterms:W3CDTF">2024-11-29T12:25:58Z</dcterms:modified>
  <cp:revision>1</cp:revision>
  <dc:subject/>
  <dc:title/>
</cp:coreProperties>
</file>