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670" w:rsidRDefault="00245670" w:rsidP="00245670">
      <w:pPr>
        <w:rPr>
          <w:b/>
        </w:rPr>
      </w:pPr>
      <w:proofErr w:type="spellStart"/>
      <w:r>
        <w:rPr>
          <w:b/>
        </w:rPr>
        <w:t>Мерцало</w:t>
      </w:r>
      <w:proofErr w:type="spellEnd"/>
      <w:r>
        <w:rPr>
          <w:b/>
        </w:rPr>
        <w:t xml:space="preserve"> І., ПМІ-41, варіант 11</w:t>
      </w:r>
    </w:p>
    <w:p w:rsidR="00245670" w:rsidRPr="006D335B" w:rsidRDefault="00245670" w:rsidP="00245670">
      <w:pPr>
        <w:rPr>
          <w:b/>
          <w:sz w:val="30"/>
          <w:szCs w:val="30"/>
        </w:rPr>
      </w:pPr>
      <w:r>
        <w:rPr>
          <w:b/>
          <w:sz w:val="30"/>
          <w:szCs w:val="30"/>
        </w:rPr>
        <w:t>Лабораторна робота №</w:t>
      </w:r>
      <w:r w:rsidR="00CB36C2">
        <w:rPr>
          <w:b/>
          <w:sz w:val="30"/>
          <w:szCs w:val="30"/>
        </w:rPr>
        <w:t>7</w:t>
      </w:r>
      <w:r w:rsidRPr="006D335B">
        <w:rPr>
          <w:b/>
          <w:sz w:val="30"/>
          <w:szCs w:val="30"/>
        </w:rPr>
        <w:t xml:space="preserve"> «</w:t>
      </w:r>
      <w:r w:rsidR="00CB0FCA">
        <w:rPr>
          <w:b/>
          <w:sz w:val="30"/>
          <w:szCs w:val="30"/>
        </w:rPr>
        <w:t>Системна задача розпізнавання і запобігання критичним і катастрофічним ситуаціям</w:t>
      </w:r>
      <w:r w:rsidRPr="006D335B">
        <w:rPr>
          <w:b/>
          <w:sz w:val="30"/>
          <w:szCs w:val="30"/>
        </w:rPr>
        <w:t>»</w:t>
      </w:r>
    </w:p>
    <w:p w:rsidR="00245670" w:rsidRDefault="00245670" w:rsidP="00245670">
      <w:r>
        <w:t xml:space="preserve">Відповідно до мого варіанту, працюю з варіантом </w:t>
      </w:r>
      <w:r w:rsidR="0038459B">
        <w:t>11</w:t>
      </w:r>
      <w:r>
        <w:t xml:space="preserve"> з підручника Панкратової.</w:t>
      </w:r>
    </w:p>
    <w:p w:rsidR="00245670" w:rsidRDefault="00245670" w:rsidP="00245670">
      <w:pPr>
        <w:rPr>
          <w:lang w:val="en-US"/>
        </w:rPr>
      </w:pPr>
      <w:r>
        <w:t xml:space="preserve">Реалізовувала мовою </w:t>
      </w:r>
      <w:r>
        <w:rPr>
          <w:lang w:val="en-US"/>
        </w:rPr>
        <w:t>Python.</w:t>
      </w:r>
    </w:p>
    <w:p w:rsidR="00597195" w:rsidRDefault="00CB0FCA" w:rsidP="00245670">
      <w:r>
        <w:t>Маючи попередні показники повноти, достовірності та своєчасності інформованості ОПР</w:t>
      </w:r>
      <w:r w:rsidR="00C25CB3">
        <w:t>, отримуємо такі матриці коефіцієнтів, які характеризують динаміку змін показників інформованості:</w:t>
      </w:r>
      <w:r w:rsidR="00C25CB3">
        <w:br/>
      </w:r>
      <w:r w:rsidR="00C25CB3">
        <w:rPr>
          <w:noProof/>
          <w:lang w:eastAsia="uk-UA"/>
        </w:rPr>
        <w:drawing>
          <wp:inline distT="0" distB="0" distL="0" distR="0" wp14:anchorId="72774E95" wp14:editId="598CE8F0">
            <wp:extent cx="4886325" cy="94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CB3">
        <w:br/>
      </w:r>
      <w:r w:rsidR="00C25CB3">
        <w:rPr>
          <w:noProof/>
          <w:lang w:eastAsia="uk-UA"/>
        </w:rPr>
        <w:drawing>
          <wp:inline distT="0" distB="0" distL="0" distR="0" wp14:anchorId="085DD3AF" wp14:editId="128E9746">
            <wp:extent cx="489585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CB3">
        <w:rPr>
          <w:noProof/>
          <w:lang w:eastAsia="uk-UA"/>
        </w:rPr>
        <w:drawing>
          <wp:inline distT="0" distB="0" distL="0" distR="0" wp14:anchorId="5A8A4650" wp14:editId="0AF89AE2">
            <wp:extent cx="4857750" cy="904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B3" w:rsidRPr="00CB0FCA" w:rsidRDefault="00597195" w:rsidP="00245670">
      <w:r>
        <w:t>Маючи їх, формуємо графічну ілюстрацію зміни показників інформованості у процесі формування рішення:</w:t>
      </w:r>
      <w:r>
        <w:br/>
      </w:r>
      <w:r>
        <w:rPr>
          <w:noProof/>
          <w:lang w:eastAsia="uk-UA"/>
        </w:rPr>
        <w:drawing>
          <wp:inline distT="0" distB="0" distL="0" distR="0" wp14:anchorId="2CAB2CFA" wp14:editId="3962AA40">
            <wp:extent cx="5962650" cy="3438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56" w:rsidRPr="003454F6" w:rsidRDefault="000F2B56" w:rsidP="00245670">
      <w:pPr>
        <w:rPr>
          <w:lang w:val="en-US"/>
        </w:rPr>
      </w:pPr>
      <w:r>
        <w:t>Далі отримуємо допустимі інтервали</w:t>
      </w:r>
      <w:r w:rsidR="003454F6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t xml:space="preserve"> при значенні </w:t>
      </w:r>
      <w:r>
        <w:rPr>
          <w:rFonts w:cstheme="minorHAnsi"/>
        </w:rPr>
        <w:t>ⴄ</w:t>
      </w:r>
      <w:r w:rsidR="003454F6">
        <w:rPr>
          <w:rFonts w:cstheme="minorHAnsi"/>
          <w:lang w:val="en-US"/>
        </w:rPr>
        <w:t>=0.8</w:t>
      </w:r>
      <w:r w:rsidR="003454F6">
        <w:rPr>
          <w:rFonts w:cstheme="minorHAnsi"/>
          <w:lang w:val="en-US"/>
        </w:rPr>
        <w:br/>
      </w:r>
    </w:p>
    <w:p w:rsidR="002422F0" w:rsidRPr="003454F6" w:rsidRDefault="000F2B56" w:rsidP="00245670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0256769" wp14:editId="3CC148BC">
            <wp:extent cx="3505200" cy="1247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3D49" w:rsidRDefault="00245670">
      <w:pPr>
        <w:rPr>
          <w:b/>
          <w:lang w:val="en-US"/>
        </w:rPr>
      </w:pPr>
      <w:r>
        <w:rPr>
          <w:b/>
        </w:rPr>
        <w:t>Аналіз результатів</w:t>
      </w:r>
    </w:p>
    <w:p w:rsidR="003454F6" w:rsidRPr="003454F6" w:rsidRDefault="003454F6">
      <w:pPr>
        <w:rPr>
          <w:i/>
          <w:lang w:val="en-US"/>
        </w:rPr>
      </w:pPr>
      <w:r w:rsidRPr="003454F6">
        <w:t>От</w:t>
      </w:r>
      <w:r>
        <w:t xml:space="preserve">же, для ситуації </w:t>
      </w:r>
      <w:r>
        <w:rPr>
          <w:lang w:val="en-US"/>
        </w:rPr>
        <w:t xml:space="preserve">S1 </w:t>
      </w:r>
      <w:r>
        <w:t xml:space="preserve">допустимий час на формування, прийняття і реалізацію рішення не має перевищувати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=2;</m:t>
        </m:r>
      </m:oMath>
      <w:r>
        <w:rPr>
          <w:rFonts w:eastAsiaTheme="minorEastAsia"/>
        </w:rPr>
        <w:t xml:space="preserve"> для ситуації </w:t>
      </w:r>
      <w:r>
        <w:rPr>
          <w:rFonts w:eastAsiaTheme="minorEastAsia"/>
          <w:lang w:val="en-US"/>
        </w:rPr>
        <w:t xml:space="preserve">S2 -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=2;</m:t>
        </m:r>
      </m:oMath>
      <w:r>
        <w:rPr>
          <w:rFonts w:eastAsiaTheme="minorEastAsia"/>
          <w:lang w:val="en-US"/>
        </w:rPr>
        <w:t xml:space="preserve">  </w:t>
      </w:r>
      <w:r>
        <w:rPr>
          <w:rFonts w:eastAsiaTheme="minorEastAsia"/>
        </w:rPr>
        <w:t xml:space="preserve">для ситуації </w:t>
      </w:r>
      <w:r>
        <w:rPr>
          <w:rFonts w:eastAsiaTheme="minorEastAsia"/>
          <w:lang w:val="en-US"/>
        </w:rPr>
        <w:t>S3</w:t>
      </w:r>
      <w:r>
        <w:rPr>
          <w:rFonts w:eastAsiaTheme="minorEastAsia"/>
          <w:lang w:val="en-US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для ситуації </w:t>
      </w:r>
      <w:r>
        <w:rPr>
          <w:rFonts w:eastAsiaTheme="minorEastAsia"/>
          <w:lang w:val="en-US"/>
        </w:rPr>
        <w:t xml:space="preserve">S2 -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>.</m:t>
        </m:r>
      </m:oMath>
    </w:p>
    <w:sectPr w:rsidR="003454F6" w:rsidRPr="003454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C50"/>
    <w:rsid w:val="000F2B56"/>
    <w:rsid w:val="002422F0"/>
    <w:rsid w:val="00245670"/>
    <w:rsid w:val="003454F6"/>
    <w:rsid w:val="0038459B"/>
    <w:rsid w:val="004D14D8"/>
    <w:rsid w:val="00597195"/>
    <w:rsid w:val="00861C50"/>
    <w:rsid w:val="00C25CB3"/>
    <w:rsid w:val="00CB0FCA"/>
    <w:rsid w:val="00CB36C2"/>
    <w:rsid w:val="00CB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6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5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25CB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454F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6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5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25CB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454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2</Pages>
  <Words>517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5</cp:revision>
  <dcterms:created xsi:type="dcterms:W3CDTF">2021-05-23T16:27:00Z</dcterms:created>
  <dcterms:modified xsi:type="dcterms:W3CDTF">2021-05-31T11:27:00Z</dcterms:modified>
</cp:coreProperties>
</file>