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TEST REPORTS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Был протестирован сайт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https://www.etsy.com/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(окружение Ноутбук ASUS, Windows 11 (64bit), browser Chrome,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32"/>
          <w:szCs w:val="32"/>
          <w:rtl w:val="0"/>
        </w:rPr>
        <w:t xml:space="preserve">Версия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104.0.5112.81 ) методом Black box.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Суть тестирования заключается в проверке работы функционала сайта со стороны пользователей-покупателей: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просмотр, выбор,поиск и оплату товара; удобный интерфейс; корректные переходы по всем внутренним ссылкам.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Не был протестирован процесс Завершения покупки: Оплатить сейчас свой заказ.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5f6368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 процессе тестирования были составлены следующие отчеты: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1.Specification of site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https://docs.google.com/document/d/13tZ4ZCPxUn5RIgktZSB5yZrCr0zw3Pmdm0hvadyueA4/edit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2. FAC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0"/>
          </w:rPr>
          <w:t xml:space="preserve">https://docs.google.com/spreadsheets/d/1LVbZD_gPJoc55BGR3hm7owc8D6xjpkT9u7XoDiJXzgc/edit#gid=0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Б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ыли написаны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ледующие TestCases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https://docs.google.com/document/d/1tAurojh4bbpOTTT0QcUrS_ESOJlqy6le8DPaiM-ueBI/edit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RTM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https://docs.google.com/spreadsheets/d/1j-06NUJ9uVR8iKhoyp6Yu802jKLp7g4UOPvc_Z9Lzd4/edit#gid=0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CheckList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highlight w:val="white"/>
            <w:u w:val="single"/>
            <w:rtl w:val="0"/>
          </w:rPr>
          <w:t xml:space="preserve">https://docs.google.com/document/d/1E3bs9Mj0leV3a2Oio2037o1XJnxONvnO27sd4I_I-Kc/edit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6.В данном разделе представлены выводы по результатам испытаний, а также общая статистика по дефектам, которые были выявлены в результате тестирования сайта .В период испытаний было выявлено 4 дефекта. Список дефектов приведен в Приложении BugReport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highlight w:val="white"/>
            <w:u w:val="single"/>
            <w:rtl w:val="0"/>
          </w:rPr>
          <w:t xml:space="preserve">https://docs.google.com/spreadsheets/d/1eqYszG2yzigjbvb5OXzVv-aMfwbBhHB1BdxqQ7uFbtE/edit#gid=0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Результаты проверок на соответствие требованиям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  <w:drawing>
          <wp:inline distB="114300" distT="114300" distL="114300" distR="114300">
            <wp:extent cx="5715000" cy="3533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По итогам тестирования сайт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https://www.etsy.com/</w:t>
        </w:r>
      </w:hyperlink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работает хорошо. Найденные ошибки ( отсутствие поля с Оформлением заказа, добавление суммы за один товар к итоговой сумме другого товара) не носят постоянный характер и проявляются не всегда. Но при появлении они блокируют процесс покупки товара.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Отсутствие выпадающего меню в разделе Винтаж можно обойти нажав на вкладку Винтаж и получить доступ к каталогу. Поэтому ошибка не является критичной, но требует исправления.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E3bs9Mj0leV3a2Oio2037o1XJnxONvnO27sd4I_I-Kc/edit" TargetMode="External"/><Relationship Id="rId10" Type="http://schemas.openxmlformats.org/officeDocument/2006/relationships/hyperlink" Target="https://docs.google.com/spreadsheets/d/1j-06NUJ9uVR8iKhoyp6Yu802jKLp7g4UOPvc_Z9Lzd4/edit#gid=0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docs.google.com/spreadsheets/d/1eqYszG2yzigjbvb5OXzVv-aMfwbBhHB1BdxqQ7uFbtE/edit#gid=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tAurojh4bbpOTTT0QcUrS_ESOJlqy6le8DPaiM-ueBI/edit" TargetMode="External"/><Relationship Id="rId14" Type="http://schemas.openxmlformats.org/officeDocument/2006/relationships/hyperlink" Target="https://www.saucedemo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aucedemo.com/" TargetMode="External"/><Relationship Id="rId7" Type="http://schemas.openxmlformats.org/officeDocument/2006/relationships/hyperlink" Target="https://docs.google.com/document/d/13tZ4ZCPxUn5RIgktZSB5yZrCr0zw3Pmdm0hvadyueA4/edit" TargetMode="External"/><Relationship Id="rId8" Type="http://schemas.openxmlformats.org/officeDocument/2006/relationships/hyperlink" Target="https://docs.google.com/spreadsheets/d/1LVbZD_gPJoc55BGR3hm7owc8D6xjpkT9u7XoDiJXzgc/edit#gi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