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17C75" w14:textId="2E42ECA7" w:rsidR="00406D38" w:rsidRPr="00482801" w:rsidRDefault="00406D38">
      <w:pPr>
        <w:rPr>
          <w:lang w:val="uk-UA"/>
        </w:rPr>
      </w:pPr>
    </w:p>
    <w:p w14:paraId="66406C18" w14:textId="2C9E6CE4" w:rsidR="00E4508B" w:rsidRPr="00482801" w:rsidRDefault="00E4508B" w:rsidP="00E2356B">
      <w:pPr>
        <w:jc w:val="center"/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</w:pPr>
      <w:r w:rsidRPr="00482801"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  <w:t>Лабораторна робота №</w:t>
      </w:r>
      <w:r w:rsidR="00412C91"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  <w:t>2</w:t>
      </w:r>
    </w:p>
    <w:p w14:paraId="507FBB85" w14:textId="77777777" w:rsidR="00E4508B" w:rsidRPr="00482801" w:rsidRDefault="00E4508B" w:rsidP="00BC61D5">
      <w:pPr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</w:pPr>
    </w:p>
    <w:p w14:paraId="4F49BF3F" w14:textId="54193677" w:rsidR="00E4508B" w:rsidRPr="00482801" w:rsidRDefault="00BF2371" w:rsidP="00E2356B">
      <w:pPr>
        <w:jc w:val="center"/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  <w:t>Робота з</w:t>
      </w:r>
      <w:r w:rsidR="00412C91"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  <w:t xml:space="preserve"> візуалізацією даних та </w:t>
      </w:r>
      <w:proofErr w:type="spellStart"/>
      <w:r w:rsidR="00412C91"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en-US" w:eastAsia="ru-RU"/>
        </w:rPr>
        <w:t>Streamlit</w:t>
      </w:r>
      <w:proofErr w:type="spellEnd"/>
      <w:r w:rsidR="00E2356B" w:rsidRPr="00482801"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  <w:t>.</w:t>
      </w:r>
    </w:p>
    <w:p w14:paraId="5B3ABD3C" w14:textId="77777777" w:rsidR="00E4508B" w:rsidRPr="00482801" w:rsidRDefault="00E4508B" w:rsidP="00BC61D5">
      <w:pPr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</w:pPr>
    </w:p>
    <w:p w14:paraId="777A8F78" w14:textId="7FDFDC30" w:rsidR="00E2356B" w:rsidRPr="00482801" w:rsidRDefault="00E2356B" w:rsidP="00BC61D5">
      <w:pPr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</w:pPr>
      <w:r w:rsidRPr="00482801"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  <w:t>Мета роботи:</w:t>
      </w:r>
      <w:r w:rsidR="00482801" w:rsidRPr="00482801"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  <w:t xml:space="preserve"> </w:t>
      </w:r>
      <w:r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набуття навичок роботи </w:t>
      </w:r>
      <w:r w:rsidR="00412C9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і</w:t>
      </w:r>
      <w:r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з</w:t>
      </w:r>
      <w:r w:rsidR="00412C9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 фреймворком </w:t>
      </w:r>
      <w:proofErr w:type="spellStart"/>
      <w:r w:rsidR="00412C91" w:rsidRPr="00412C91">
        <w:rPr>
          <w:rFonts w:ascii="Times New Roman" w:eastAsia="Times New Roman" w:hAnsi="Times New Roman" w:cs="Times New Roman"/>
          <w:color w:val="3E4349"/>
          <w:sz w:val="28"/>
          <w:szCs w:val="28"/>
          <w:lang w:val="en-US" w:eastAsia="ru-RU"/>
        </w:rPr>
        <w:t>Streamlit</w:t>
      </w:r>
      <w:proofErr w:type="spellEnd"/>
      <w:r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.</w:t>
      </w:r>
    </w:p>
    <w:p w14:paraId="33DEE548" w14:textId="77777777" w:rsidR="00E2356B" w:rsidRPr="00482801" w:rsidRDefault="00E2356B" w:rsidP="00BC61D5">
      <w:pPr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</w:pPr>
    </w:p>
    <w:p w14:paraId="090ECA36" w14:textId="7D92F673" w:rsidR="009A47E4" w:rsidRPr="00482801" w:rsidRDefault="00412C91" w:rsidP="009A47E4">
      <w:pPr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  <w:t>Хід роботи</w:t>
      </w:r>
      <w:r w:rsidR="009A47E4" w:rsidRPr="00482801"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  <w:t>:</w:t>
      </w:r>
    </w:p>
    <w:p w14:paraId="17701EEF" w14:textId="77777777" w:rsidR="009A47E4" w:rsidRPr="00482801" w:rsidRDefault="009A47E4" w:rsidP="00BC61D5">
      <w:pPr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</w:pPr>
    </w:p>
    <w:p w14:paraId="435F7BD5" w14:textId="3821E5E2" w:rsidR="00087D68" w:rsidRPr="00482801" w:rsidRDefault="007F4239" w:rsidP="00D82B84">
      <w:pPr>
        <w:jc w:val="both"/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</w:pPr>
      <w:r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Для підготовки до роботи слід використовувати матеріали з лекцій</w:t>
      </w:r>
      <w:r w:rsidR="00412C9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 та результати першої лабораторної роботи</w:t>
      </w:r>
      <w:r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.</w:t>
      </w:r>
    </w:p>
    <w:p w14:paraId="411E7F62" w14:textId="77777777" w:rsidR="00087D68" w:rsidRPr="00482801" w:rsidRDefault="00087D68" w:rsidP="00BC61D5">
      <w:pPr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</w:pPr>
    </w:p>
    <w:p w14:paraId="4A09A6BF" w14:textId="3CCE0144" w:rsidR="00087D68" w:rsidRDefault="00087D68" w:rsidP="00A10CB4">
      <w:pPr>
        <w:jc w:val="both"/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</w:pPr>
      <w:r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Для роботи з файлами *.</w:t>
      </w:r>
      <w:proofErr w:type="spellStart"/>
      <w:r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ipynb</w:t>
      </w:r>
      <w:proofErr w:type="spellEnd"/>
      <w:r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 рекомендується встановити </w:t>
      </w:r>
      <w:proofErr w:type="spellStart"/>
      <w:r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Anaconda</w:t>
      </w:r>
      <w:proofErr w:type="spellEnd"/>
      <w:r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 </w:t>
      </w:r>
      <w:proofErr w:type="spellStart"/>
      <w:r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Navigator</w:t>
      </w:r>
      <w:proofErr w:type="spellEnd"/>
      <w:r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 за посиланням</w:t>
      </w:r>
      <w:r w:rsid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 </w:t>
      </w:r>
      <w:hyperlink r:id="rId5" w:history="1">
        <w:r w:rsidR="00482801" w:rsidRPr="00F6477F">
          <w:rPr>
            <w:rStyle w:val="a7"/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https://www.anaconda.com/distribution/</w:t>
        </w:r>
      </w:hyperlink>
      <w:r w:rsidR="0048280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F3032"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і запустіть </w:t>
      </w:r>
      <w:proofErr w:type="spellStart"/>
      <w:r w:rsidR="005F3032"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JupiterLab</w:t>
      </w:r>
      <w:proofErr w:type="spellEnd"/>
      <w:r w:rsidR="005F3032"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. Лабораторні роботи рекомендується виконувати в середовищі </w:t>
      </w:r>
      <w:proofErr w:type="spellStart"/>
      <w:r w:rsidR="005F3032"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JupiterLab</w:t>
      </w:r>
      <w:proofErr w:type="spellEnd"/>
      <w:r w:rsidR="005F3032"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 (</w:t>
      </w:r>
      <w:proofErr w:type="spellStart"/>
      <w:r w:rsidR="005F3032"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JupiterNotebook</w:t>
      </w:r>
      <w:proofErr w:type="spellEnd"/>
      <w:r w:rsidR="005F3032"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).</w:t>
      </w:r>
    </w:p>
    <w:p w14:paraId="461362BF" w14:textId="78DE6FFC" w:rsidR="00BF2371" w:rsidRDefault="00412C91" w:rsidP="00A10CB4">
      <w:pPr>
        <w:jc w:val="both"/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Для роботи із файлами </w:t>
      </w:r>
      <w:r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*.</w:t>
      </w:r>
      <w:proofErr w:type="spellStart"/>
      <w:r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py</w:t>
      </w:r>
      <w:proofErr w:type="spellEnd"/>
      <w:r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 можна використовувати </w:t>
      </w:r>
      <w:r>
        <w:rPr>
          <w:rFonts w:ascii="Times New Roman" w:eastAsia="Times New Roman" w:hAnsi="Times New Roman" w:cs="Times New Roman"/>
          <w:color w:val="3E4349"/>
          <w:sz w:val="28"/>
          <w:szCs w:val="28"/>
          <w:lang w:val="en-US" w:eastAsia="ru-RU"/>
        </w:rPr>
        <w:t>Spider</w:t>
      </w:r>
      <w:r w:rsidRPr="00412C9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, що також </w:t>
      </w:r>
      <w:r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є</w:t>
      </w:r>
      <w:r w:rsidRPr="00412C9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 в пакет</w:t>
      </w:r>
      <w:r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і </w:t>
      </w:r>
      <w:proofErr w:type="spellStart"/>
      <w:r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Anaconda</w:t>
      </w:r>
      <w:proofErr w:type="spellEnd"/>
      <w:r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 </w:t>
      </w:r>
      <w:proofErr w:type="spellStart"/>
      <w:r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Navigator</w:t>
      </w:r>
      <w:proofErr w:type="spellEnd"/>
      <w:r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.</w:t>
      </w:r>
    </w:p>
    <w:p w14:paraId="087B206B" w14:textId="77777777" w:rsidR="00412C91" w:rsidRPr="00412C91" w:rsidRDefault="00412C91" w:rsidP="00A10CB4">
      <w:pPr>
        <w:jc w:val="both"/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</w:pPr>
    </w:p>
    <w:p w14:paraId="149CFF03" w14:textId="2A998F78" w:rsidR="00BF2371" w:rsidRDefault="00BF2371" w:rsidP="00A10CB4">
      <w:pPr>
        <w:jc w:val="both"/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Перед роботою із </w:t>
      </w:r>
      <w:proofErr w:type="spellStart"/>
      <w:r w:rsidR="00412C91" w:rsidRPr="00412C91">
        <w:rPr>
          <w:rFonts w:ascii="Times New Roman" w:eastAsia="Times New Roman" w:hAnsi="Times New Roman" w:cs="Times New Roman"/>
          <w:color w:val="3E4349"/>
          <w:sz w:val="28"/>
          <w:szCs w:val="28"/>
          <w:lang w:val="en-US" w:eastAsia="ru-RU"/>
        </w:rPr>
        <w:t>Streamlit</w:t>
      </w:r>
      <w:proofErr w:type="spellEnd"/>
      <w:r w:rsidR="00412C9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необхідно його встановити за допомогою команди </w:t>
      </w:r>
    </w:p>
    <w:p w14:paraId="4BD20B87" w14:textId="77777777" w:rsidR="0003331D" w:rsidRDefault="00BF2371" w:rsidP="00A10CB4">
      <w:pPr>
        <w:jc w:val="both"/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</w:pPr>
      <w:r w:rsidRPr="008D7095">
        <w:rPr>
          <w:rFonts w:ascii="Times New Roman" w:eastAsia="Times New Roman" w:hAnsi="Times New Roman" w:cs="Times New Roman"/>
          <w:i/>
          <w:iCs/>
          <w:color w:val="3E4349"/>
          <w:sz w:val="28"/>
          <w:szCs w:val="28"/>
          <w:lang w:val="uk-UA" w:eastAsia="ru-RU"/>
        </w:rPr>
        <w:t>ʼ</w:t>
      </w:r>
      <w:r w:rsidRPr="008D7095">
        <w:rPr>
          <w:rFonts w:ascii="Times New Roman" w:eastAsia="Times New Roman" w:hAnsi="Times New Roman" w:cs="Times New Roman"/>
          <w:i/>
          <w:iCs/>
          <w:color w:val="3E4349"/>
          <w:sz w:val="28"/>
          <w:szCs w:val="28"/>
          <w:lang w:val="en-US" w:eastAsia="ru-RU"/>
        </w:rPr>
        <w:t>pip</w:t>
      </w:r>
      <w:r w:rsidRPr="008D7095">
        <w:rPr>
          <w:rFonts w:ascii="Times New Roman" w:eastAsia="Times New Roman" w:hAnsi="Times New Roman" w:cs="Times New Roman"/>
          <w:i/>
          <w:iCs/>
          <w:color w:val="3E4349"/>
          <w:sz w:val="28"/>
          <w:szCs w:val="28"/>
          <w:lang w:eastAsia="ru-RU"/>
        </w:rPr>
        <w:t xml:space="preserve"> </w:t>
      </w:r>
      <w:r w:rsidRPr="008D7095">
        <w:rPr>
          <w:rFonts w:ascii="Times New Roman" w:eastAsia="Times New Roman" w:hAnsi="Times New Roman" w:cs="Times New Roman"/>
          <w:i/>
          <w:iCs/>
          <w:color w:val="3E4349"/>
          <w:sz w:val="28"/>
          <w:szCs w:val="28"/>
          <w:lang w:val="en-US" w:eastAsia="ru-RU"/>
        </w:rPr>
        <w:t>install</w:t>
      </w:r>
      <w:r w:rsidR="00412C91">
        <w:rPr>
          <w:rFonts w:ascii="Times New Roman" w:eastAsia="Times New Roman" w:hAnsi="Times New Roman" w:cs="Times New Roman"/>
          <w:i/>
          <w:iCs/>
          <w:color w:val="3E4349"/>
          <w:sz w:val="28"/>
          <w:szCs w:val="28"/>
          <w:lang w:val="uk-UA" w:eastAsia="ru-RU"/>
        </w:rPr>
        <w:t xml:space="preserve"> </w:t>
      </w:r>
      <w:proofErr w:type="spellStart"/>
      <w:r w:rsidR="00412C91">
        <w:rPr>
          <w:rFonts w:ascii="Times New Roman" w:eastAsia="Times New Roman" w:hAnsi="Times New Roman" w:cs="Times New Roman"/>
          <w:i/>
          <w:iCs/>
          <w:color w:val="3E4349"/>
          <w:sz w:val="28"/>
          <w:szCs w:val="28"/>
          <w:lang w:val="en-US" w:eastAsia="ru-RU"/>
        </w:rPr>
        <w:t>s</w:t>
      </w:r>
      <w:r w:rsidR="00412C91" w:rsidRPr="00412C91">
        <w:rPr>
          <w:rFonts w:ascii="Times New Roman" w:eastAsia="Times New Roman" w:hAnsi="Times New Roman" w:cs="Times New Roman"/>
          <w:i/>
          <w:iCs/>
          <w:color w:val="3E4349"/>
          <w:sz w:val="28"/>
          <w:szCs w:val="28"/>
          <w:lang w:val="en-US" w:eastAsia="ru-RU"/>
        </w:rPr>
        <w:t>treamlit</w:t>
      </w:r>
      <w:proofErr w:type="spellEnd"/>
      <w:r w:rsidRPr="008D7095">
        <w:rPr>
          <w:rFonts w:ascii="Times New Roman" w:eastAsia="Times New Roman" w:hAnsi="Times New Roman" w:cs="Times New Roman"/>
          <w:i/>
          <w:iCs/>
          <w:color w:val="3E4349"/>
          <w:sz w:val="28"/>
          <w:szCs w:val="28"/>
          <w:lang w:val="uk-UA" w:eastAsia="ru-RU"/>
        </w:rPr>
        <w:t>ʼ</w:t>
      </w:r>
      <w:r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 будь яким зручним для вас способом.</w:t>
      </w:r>
      <w:r w:rsidR="0003331D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 </w:t>
      </w:r>
    </w:p>
    <w:p w14:paraId="2F45AA7D" w14:textId="77777777" w:rsidR="0003331D" w:rsidRDefault="0003331D" w:rsidP="00A10CB4">
      <w:pPr>
        <w:jc w:val="both"/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</w:pPr>
    </w:p>
    <w:p w14:paraId="09ED4327" w14:textId="34356443" w:rsidR="0003331D" w:rsidRDefault="0003331D" w:rsidP="00A10CB4">
      <w:pPr>
        <w:jc w:val="both"/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1. В середовищі </w:t>
      </w:r>
      <w:r>
        <w:rPr>
          <w:rFonts w:ascii="Times New Roman" w:eastAsia="Times New Roman" w:hAnsi="Times New Roman" w:cs="Times New Roman"/>
          <w:color w:val="3E4349"/>
          <w:sz w:val="28"/>
          <w:szCs w:val="28"/>
          <w:lang w:val="en-US" w:eastAsia="ru-RU"/>
        </w:rPr>
        <w:t>Spider</w:t>
      </w:r>
      <w:r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 (чи іншому зручному для вас) створити файл </w:t>
      </w:r>
      <w:r>
        <w:rPr>
          <w:rFonts w:ascii="Times New Roman" w:eastAsia="Times New Roman" w:hAnsi="Times New Roman" w:cs="Times New Roman"/>
          <w:color w:val="3E4349"/>
          <w:sz w:val="28"/>
          <w:szCs w:val="28"/>
          <w:lang w:val="en-US" w:eastAsia="ru-RU"/>
        </w:rPr>
        <w:t>lab</w:t>
      </w:r>
      <w:r w:rsidRPr="0003331D">
        <w:rPr>
          <w:rFonts w:ascii="Times New Roman" w:eastAsia="Times New Roman" w:hAnsi="Times New Roman" w:cs="Times New Roman"/>
          <w:color w:val="3E4349"/>
          <w:sz w:val="28"/>
          <w:szCs w:val="28"/>
          <w:lang w:eastAsia="ru-RU"/>
        </w:rPr>
        <w:t>2.</w:t>
      </w:r>
      <w:proofErr w:type="spellStart"/>
      <w:r>
        <w:rPr>
          <w:rFonts w:ascii="Times New Roman" w:eastAsia="Times New Roman" w:hAnsi="Times New Roman" w:cs="Times New Roman"/>
          <w:color w:val="3E4349"/>
          <w:sz w:val="28"/>
          <w:szCs w:val="28"/>
          <w:lang w:val="en-US" w:eastAsia="ru-RU"/>
        </w:rPr>
        <w:t>py</w:t>
      </w:r>
      <w:proofErr w:type="spellEnd"/>
      <w:r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, імпортувати необхідні для виконання дослідження бібліотеки, а також прописати</w:t>
      </w:r>
    </w:p>
    <w:p w14:paraId="225BFB9A" w14:textId="77777777" w:rsidR="0003331D" w:rsidRDefault="0003331D" w:rsidP="00A10CB4">
      <w:pPr>
        <w:jc w:val="both"/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</w:pPr>
    </w:p>
    <w:p w14:paraId="702E81BE" w14:textId="6E35D5E7" w:rsidR="00BF2371" w:rsidRPr="0003331D" w:rsidRDefault="0003331D" w:rsidP="00A10CB4">
      <w:pPr>
        <w:jc w:val="both"/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E4349"/>
          <w:sz w:val="28"/>
          <w:szCs w:val="28"/>
          <w:lang w:val="en-US" w:eastAsia="ru-RU"/>
        </w:rPr>
        <w:t>import</w:t>
      </w:r>
      <w:r w:rsidRPr="0003331D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E4349"/>
          <w:sz w:val="28"/>
          <w:szCs w:val="28"/>
          <w:lang w:val="en-US" w:eastAsia="ru-RU"/>
        </w:rPr>
        <w:t>streamlit</w:t>
      </w:r>
      <w:proofErr w:type="spellEnd"/>
      <w:r w:rsidRPr="0003331D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3E4349"/>
          <w:sz w:val="28"/>
          <w:szCs w:val="28"/>
          <w:lang w:val="en-US" w:eastAsia="ru-RU"/>
        </w:rPr>
        <w:t>as</w:t>
      </w:r>
      <w:r w:rsidRPr="0003331D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E4349"/>
          <w:sz w:val="28"/>
          <w:szCs w:val="28"/>
          <w:lang w:val="en-US" w:eastAsia="ru-RU"/>
        </w:rPr>
        <w:t>st</w:t>
      </w:r>
      <w:proofErr w:type="spellEnd"/>
    </w:p>
    <w:p w14:paraId="6F4EC68C" w14:textId="57BA9921" w:rsidR="00087D68" w:rsidRDefault="00087D68" w:rsidP="00BC61D5">
      <w:pPr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</w:pPr>
    </w:p>
    <w:p w14:paraId="7431F684" w14:textId="77777777" w:rsidR="0003331D" w:rsidRDefault="0003331D" w:rsidP="00BC61D5">
      <w:pPr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</w:pPr>
      <w:r w:rsidRPr="0003331D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В подальшому для запуску файлу </w:t>
      </w:r>
      <w:r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прописати в терміналі </w:t>
      </w:r>
    </w:p>
    <w:p w14:paraId="79B1F33A" w14:textId="77777777" w:rsidR="0003331D" w:rsidRDefault="0003331D" w:rsidP="00BC61D5">
      <w:pPr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</w:pPr>
    </w:p>
    <w:p w14:paraId="2C915FBE" w14:textId="3169B7FC" w:rsidR="0003331D" w:rsidRDefault="0003331D" w:rsidP="00BC61D5">
      <w:pPr>
        <w:rPr>
          <w:rFonts w:ascii="Times New Roman" w:eastAsia="Times New Roman" w:hAnsi="Times New Roman" w:cs="Times New Roman"/>
          <w:color w:val="3E4349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3E4349"/>
          <w:sz w:val="28"/>
          <w:szCs w:val="28"/>
          <w:lang w:val="en-US" w:eastAsia="ru-RU"/>
        </w:rPr>
        <w:t>streamlit</w:t>
      </w:r>
      <w:proofErr w:type="spellEnd"/>
      <w:r w:rsidRPr="0003331D">
        <w:rPr>
          <w:rFonts w:ascii="Times New Roman" w:eastAsia="Times New Roman" w:hAnsi="Times New Roman" w:cs="Times New Roman"/>
          <w:color w:val="3E4349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E4349"/>
          <w:sz w:val="28"/>
          <w:szCs w:val="28"/>
          <w:lang w:val="en-US" w:eastAsia="ru-RU"/>
        </w:rPr>
        <w:t>run</w:t>
      </w:r>
      <w:r w:rsidRPr="0003331D">
        <w:rPr>
          <w:rFonts w:ascii="Times New Roman" w:eastAsia="Times New Roman" w:hAnsi="Times New Roman" w:cs="Times New Roman"/>
          <w:color w:val="3E4349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E4349"/>
          <w:sz w:val="28"/>
          <w:szCs w:val="28"/>
          <w:lang w:val="en-US" w:eastAsia="ru-RU"/>
        </w:rPr>
        <w:t>lab</w:t>
      </w:r>
      <w:r w:rsidRPr="0003331D">
        <w:rPr>
          <w:rFonts w:ascii="Times New Roman" w:eastAsia="Times New Roman" w:hAnsi="Times New Roman" w:cs="Times New Roman"/>
          <w:color w:val="3E4349"/>
          <w:sz w:val="28"/>
          <w:szCs w:val="28"/>
          <w:lang w:eastAsia="ru-RU"/>
        </w:rPr>
        <w:t>2.</w:t>
      </w:r>
      <w:proofErr w:type="spellStart"/>
      <w:r>
        <w:rPr>
          <w:rFonts w:ascii="Times New Roman" w:eastAsia="Times New Roman" w:hAnsi="Times New Roman" w:cs="Times New Roman"/>
          <w:color w:val="3E4349"/>
          <w:sz w:val="28"/>
          <w:szCs w:val="28"/>
          <w:lang w:val="en-US" w:eastAsia="ru-RU"/>
        </w:rPr>
        <w:t>py</w:t>
      </w:r>
      <w:proofErr w:type="spellEnd"/>
    </w:p>
    <w:p w14:paraId="3FC3FB9D" w14:textId="5C98914C" w:rsidR="00501B0B" w:rsidRDefault="00501B0B" w:rsidP="00BC61D5">
      <w:pPr>
        <w:rPr>
          <w:rFonts w:ascii="Times New Roman" w:eastAsia="Times New Roman" w:hAnsi="Times New Roman" w:cs="Times New Roman"/>
          <w:color w:val="3E4349"/>
          <w:sz w:val="28"/>
          <w:szCs w:val="28"/>
          <w:lang w:val="en-US" w:eastAsia="ru-RU"/>
        </w:rPr>
      </w:pPr>
    </w:p>
    <w:p w14:paraId="640AF396" w14:textId="6CE426E9" w:rsidR="00501B0B" w:rsidRPr="00501B0B" w:rsidRDefault="00501B0B" w:rsidP="00501B0B">
      <w:pPr>
        <w:jc w:val="both"/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Для розміщення елементів в додатку, що розробляється можна використовувати будь які підходи (експандери, кнопки, колонки і </w:t>
      </w:r>
      <w:proofErr w:type="spellStart"/>
      <w:r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т.ін</w:t>
      </w:r>
      <w:proofErr w:type="spellEnd"/>
      <w:r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.), що </w:t>
      </w:r>
      <w:proofErr w:type="spellStart"/>
      <w:r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подробно</w:t>
      </w:r>
      <w:proofErr w:type="spellEnd"/>
      <w:r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 описані в </w:t>
      </w:r>
      <w:hyperlink r:id="rId6" w:history="1">
        <w:r w:rsidRPr="00046DCD">
          <w:rPr>
            <w:rStyle w:val="a7"/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https://docs.streamlit.io/library/api-reference</w:t>
        </w:r>
      </w:hyperlink>
      <w:r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 </w:t>
      </w:r>
    </w:p>
    <w:p w14:paraId="4BA687D9" w14:textId="77777777" w:rsidR="0003331D" w:rsidRPr="00482801" w:rsidRDefault="0003331D" w:rsidP="00BC61D5">
      <w:pPr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</w:pPr>
    </w:p>
    <w:p w14:paraId="6C6323C2" w14:textId="7F3C1382" w:rsidR="005870D1" w:rsidRDefault="0003331D" w:rsidP="00412C91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</w:t>
      </w:r>
      <w:r w:rsidR="00102957" w:rsidRPr="0048280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="00412C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Завантажити в </w:t>
      </w:r>
      <w:proofErr w:type="spellStart"/>
      <w:r w:rsidR="00412C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dataframe</w:t>
      </w:r>
      <w:proofErr w:type="spellEnd"/>
      <w:r w:rsidR="00412C91" w:rsidRPr="0003331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412C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ту саму вибірку даних, що і в першій лабораторній роботі (табл.1)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Тут може виникнути 2 опції:</w:t>
      </w:r>
    </w:p>
    <w:p w14:paraId="3EC56B6C" w14:textId="61A26682" w:rsidR="0003331D" w:rsidRDefault="0003331D" w:rsidP="0003331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якщо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PyCaret</w:t>
      </w:r>
      <w:proofErr w:type="spellEnd"/>
      <w:r w:rsidRPr="0003331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Streamlit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встановлені в різні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conda</w:t>
      </w:r>
      <w:proofErr w:type="spellEnd"/>
      <w:r w:rsidRPr="0003331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environment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то доведеться зберегти файл на диск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PyCaret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щоб потім використати його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Streamlit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5F747E1C" w14:textId="07B5F736" w:rsidR="0003331D" w:rsidRPr="0003331D" w:rsidRDefault="0003331D" w:rsidP="0003331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якщо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PyCaret</w:t>
      </w:r>
      <w:proofErr w:type="spellEnd"/>
      <w:r w:rsidRPr="0003331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Streamlit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встановлені в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той самий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conda</w:t>
      </w:r>
      <w:proofErr w:type="spellEnd"/>
      <w:r w:rsidRPr="0003331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environment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то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можна завантажити безпосередньо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PyCaret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05072B0F" w14:textId="77777777" w:rsidR="00013531" w:rsidRDefault="00013531" w:rsidP="00BC61D5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B3A53A3" w14:textId="77777777" w:rsidR="00013531" w:rsidRDefault="00013531" w:rsidP="00BC61D5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BDDEB57" w14:textId="7F0B9AB0" w:rsidR="005870D1" w:rsidRDefault="005870D1" w:rsidP="00BC61D5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Таблиця 1</w:t>
      </w:r>
    </w:p>
    <w:p w14:paraId="6B5562B0" w14:textId="45B7DE31" w:rsidR="005870D1" w:rsidRDefault="005870D1" w:rsidP="00BC61D5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3828"/>
        <w:gridCol w:w="4382"/>
      </w:tblGrid>
      <w:tr w:rsidR="005870D1" w14:paraId="6EB262F8" w14:textId="77777777" w:rsidTr="005870D1">
        <w:tc>
          <w:tcPr>
            <w:tcW w:w="1129" w:type="dxa"/>
          </w:tcPr>
          <w:p w14:paraId="491B4E56" w14:textId="2BF38E8A" w:rsidR="005870D1" w:rsidRDefault="005870D1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3828" w:type="dxa"/>
          </w:tcPr>
          <w:p w14:paraId="3799109C" w14:textId="3840E08F" w:rsidR="005870D1" w:rsidRDefault="005870D1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Прізвище студента</w:t>
            </w:r>
          </w:p>
        </w:tc>
        <w:tc>
          <w:tcPr>
            <w:tcW w:w="4382" w:type="dxa"/>
          </w:tcPr>
          <w:p w14:paraId="061F0293" w14:textId="4AC27B1C" w:rsidR="005870D1" w:rsidRDefault="005870D1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Назва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датасету</w:t>
            </w:r>
            <w:proofErr w:type="spellEnd"/>
          </w:p>
        </w:tc>
      </w:tr>
      <w:tr w:rsidR="005870D1" w14:paraId="2FC99A17" w14:textId="77777777" w:rsidTr="005870D1">
        <w:tc>
          <w:tcPr>
            <w:tcW w:w="1129" w:type="dxa"/>
          </w:tcPr>
          <w:p w14:paraId="4C8BAC52" w14:textId="77777777" w:rsidR="005870D1" w:rsidRPr="00804862" w:rsidRDefault="005870D1" w:rsidP="00804862">
            <w:pPr>
              <w:pStyle w:val="a6"/>
              <w:numPr>
                <w:ilvl w:val="0"/>
                <w:numId w:val="2"/>
              </w:numPr>
              <w:ind w:left="26" w:firstLine="71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828" w:type="dxa"/>
          </w:tcPr>
          <w:p w14:paraId="255E92BE" w14:textId="579FFBC4" w:rsidR="005870D1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0352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Біліхін</w:t>
            </w:r>
            <w:proofErr w:type="spellEnd"/>
          </w:p>
        </w:tc>
        <w:tc>
          <w:tcPr>
            <w:tcW w:w="4382" w:type="dxa"/>
          </w:tcPr>
          <w:p w14:paraId="38304B68" w14:textId="34496C7C" w:rsidR="005870D1" w:rsidRPr="000352D0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nba</w:t>
            </w:r>
            <w:proofErr w:type="spellEnd"/>
          </w:p>
        </w:tc>
      </w:tr>
      <w:tr w:rsidR="005870D1" w14:paraId="3C775467" w14:textId="77777777" w:rsidTr="005870D1">
        <w:tc>
          <w:tcPr>
            <w:tcW w:w="1129" w:type="dxa"/>
          </w:tcPr>
          <w:p w14:paraId="64293EDE" w14:textId="77777777" w:rsidR="005870D1" w:rsidRPr="00804862" w:rsidRDefault="005870D1" w:rsidP="00804862">
            <w:pPr>
              <w:pStyle w:val="a6"/>
              <w:numPr>
                <w:ilvl w:val="0"/>
                <w:numId w:val="2"/>
              </w:numPr>
              <w:ind w:left="26" w:firstLine="71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828" w:type="dxa"/>
          </w:tcPr>
          <w:p w14:paraId="1D5DB4AD" w14:textId="5340630B" w:rsidR="005870D1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Гріцай</w:t>
            </w:r>
            <w:proofErr w:type="spellEnd"/>
          </w:p>
        </w:tc>
        <w:tc>
          <w:tcPr>
            <w:tcW w:w="4382" w:type="dxa"/>
          </w:tcPr>
          <w:p w14:paraId="2EE90526" w14:textId="4D289CA0" w:rsidR="005870D1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0352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bike</w:t>
            </w:r>
            <w:proofErr w:type="spellEnd"/>
          </w:p>
        </w:tc>
      </w:tr>
      <w:tr w:rsidR="005870D1" w14:paraId="0A10C9D2" w14:textId="77777777" w:rsidTr="005870D1">
        <w:tc>
          <w:tcPr>
            <w:tcW w:w="1129" w:type="dxa"/>
          </w:tcPr>
          <w:p w14:paraId="48EDC5D7" w14:textId="77777777" w:rsidR="005870D1" w:rsidRPr="00804862" w:rsidRDefault="005870D1" w:rsidP="00804862">
            <w:pPr>
              <w:pStyle w:val="a6"/>
              <w:numPr>
                <w:ilvl w:val="0"/>
                <w:numId w:val="2"/>
              </w:numPr>
              <w:ind w:left="26" w:firstLine="71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828" w:type="dxa"/>
          </w:tcPr>
          <w:p w14:paraId="64CB9B73" w14:textId="201D431B" w:rsidR="005870D1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Кавецькайте</w:t>
            </w:r>
            <w:proofErr w:type="spellEnd"/>
          </w:p>
        </w:tc>
        <w:tc>
          <w:tcPr>
            <w:tcW w:w="4382" w:type="dxa"/>
          </w:tcPr>
          <w:p w14:paraId="72177C84" w14:textId="64E16716" w:rsidR="005870D1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0352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hepatitis</w:t>
            </w:r>
            <w:proofErr w:type="spellEnd"/>
          </w:p>
        </w:tc>
      </w:tr>
      <w:tr w:rsidR="005870D1" w14:paraId="6705D2A2" w14:textId="77777777" w:rsidTr="005870D1">
        <w:tc>
          <w:tcPr>
            <w:tcW w:w="1129" w:type="dxa"/>
          </w:tcPr>
          <w:p w14:paraId="411B2620" w14:textId="77777777" w:rsidR="005870D1" w:rsidRPr="00804862" w:rsidRDefault="005870D1" w:rsidP="00804862">
            <w:pPr>
              <w:pStyle w:val="a6"/>
              <w:numPr>
                <w:ilvl w:val="0"/>
                <w:numId w:val="2"/>
              </w:numPr>
              <w:ind w:left="26" w:firstLine="71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828" w:type="dxa"/>
          </w:tcPr>
          <w:p w14:paraId="4992733D" w14:textId="51160C45" w:rsidR="005870D1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0352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Канцемал</w:t>
            </w:r>
            <w:proofErr w:type="spellEnd"/>
          </w:p>
        </w:tc>
        <w:tc>
          <w:tcPr>
            <w:tcW w:w="4382" w:type="dxa"/>
          </w:tcPr>
          <w:p w14:paraId="125BCE4B" w14:textId="7E202276" w:rsidR="005870D1" w:rsidRDefault="00122157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12215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airquality</w:t>
            </w:r>
            <w:proofErr w:type="spellEnd"/>
          </w:p>
        </w:tc>
      </w:tr>
      <w:tr w:rsidR="005870D1" w14:paraId="3885BE67" w14:textId="77777777" w:rsidTr="005870D1">
        <w:tc>
          <w:tcPr>
            <w:tcW w:w="1129" w:type="dxa"/>
          </w:tcPr>
          <w:p w14:paraId="656E8450" w14:textId="77777777" w:rsidR="005870D1" w:rsidRPr="00804862" w:rsidRDefault="005870D1" w:rsidP="00804862">
            <w:pPr>
              <w:pStyle w:val="a6"/>
              <w:numPr>
                <w:ilvl w:val="0"/>
                <w:numId w:val="2"/>
              </w:numPr>
              <w:ind w:left="26" w:firstLine="71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828" w:type="dxa"/>
          </w:tcPr>
          <w:p w14:paraId="5BD6EDBE" w14:textId="749288D1" w:rsidR="005870D1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0352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Краснюк</w:t>
            </w:r>
          </w:p>
        </w:tc>
        <w:tc>
          <w:tcPr>
            <w:tcW w:w="4382" w:type="dxa"/>
          </w:tcPr>
          <w:p w14:paraId="5F6B7574" w14:textId="1534D10A" w:rsidR="005870D1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0352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diamond</w:t>
            </w:r>
            <w:proofErr w:type="spellEnd"/>
          </w:p>
        </w:tc>
      </w:tr>
      <w:tr w:rsidR="005870D1" w14:paraId="375C90A1" w14:textId="77777777" w:rsidTr="005870D1">
        <w:tc>
          <w:tcPr>
            <w:tcW w:w="1129" w:type="dxa"/>
          </w:tcPr>
          <w:p w14:paraId="7DE65865" w14:textId="77777777" w:rsidR="005870D1" w:rsidRPr="00804862" w:rsidRDefault="005870D1" w:rsidP="00804862">
            <w:pPr>
              <w:pStyle w:val="a6"/>
              <w:numPr>
                <w:ilvl w:val="0"/>
                <w:numId w:val="2"/>
              </w:numPr>
              <w:ind w:left="26" w:firstLine="71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828" w:type="dxa"/>
          </w:tcPr>
          <w:p w14:paraId="08DA18E0" w14:textId="73CB3B25" w:rsidR="005870D1" w:rsidRPr="000352D0" w:rsidRDefault="000352D0" w:rsidP="000352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0352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Левчишин</w:t>
            </w:r>
          </w:p>
        </w:tc>
        <w:tc>
          <w:tcPr>
            <w:tcW w:w="4382" w:type="dxa"/>
          </w:tcPr>
          <w:p w14:paraId="31F8F85B" w14:textId="7CC7DFCF" w:rsidR="005870D1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0352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country-data</w:t>
            </w:r>
            <w:proofErr w:type="spellEnd"/>
          </w:p>
        </w:tc>
      </w:tr>
      <w:tr w:rsidR="005870D1" w14:paraId="38C27470" w14:textId="77777777" w:rsidTr="005870D1">
        <w:tc>
          <w:tcPr>
            <w:tcW w:w="1129" w:type="dxa"/>
          </w:tcPr>
          <w:p w14:paraId="75253498" w14:textId="77777777" w:rsidR="005870D1" w:rsidRPr="00804862" w:rsidRDefault="005870D1" w:rsidP="00804862">
            <w:pPr>
              <w:pStyle w:val="a6"/>
              <w:numPr>
                <w:ilvl w:val="0"/>
                <w:numId w:val="2"/>
              </w:numPr>
              <w:ind w:left="26" w:firstLine="71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828" w:type="dxa"/>
          </w:tcPr>
          <w:p w14:paraId="2F5FAFB1" w14:textId="5F7FF4D4" w:rsidR="005870D1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Леонов</w:t>
            </w:r>
          </w:p>
        </w:tc>
        <w:tc>
          <w:tcPr>
            <w:tcW w:w="4382" w:type="dxa"/>
          </w:tcPr>
          <w:p w14:paraId="04E3F88A" w14:textId="1259D8AE" w:rsidR="005870D1" w:rsidRPr="00122157" w:rsidRDefault="00122157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wine</w:t>
            </w:r>
          </w:p>
        </w:tc>
      </w:tr>
      <w:tr w:rsidR="00804862" w14:paraId="2EA1A137" w14:textId="77777777" w:rsidTr="005870D1">
        <w:tc>
          <w:tcPr>
            <w:tcW w:w="1129" w:type="dxa"/>
          </w:tcPr>
          <w:p w14:paraId="32D5EA83" w14:textId="77777777" w:rsidR="00804862" w:rsidRPr="00804862" w:rsidRDefault="00804862" w:rsidP="00804862">
            <w:pPr>
              <w:pStyle w:val="a6"/>
              <w:numPr>
                <w:ilvl w:val="0"/>
                <w:numId w:val="2"/>
              </w:numPr>
              <w:ind w:left="26" w:firstLine="71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828" w:type="dxa"/>
          </w:tcPr>
          <w:p w14:paraId="53926992" w14:textId="105C6502" w:rsidR="00804862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Масалітіна</w:t>
            </w:r>
            <w:proofErr w:type="spellEnd"/>
          </w:p>
        </w:tc>
        <w:tc>
          <w:tcPr>
            <w:tcW w:w="4382" w:type="dxa"/>
          </w:tcPr>
          <w:p w14:paraId="32E8F8E8" w14:textId="77EB74DC" w:rsidR="00804862" w:rsidRPr="000352D0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pokemon</w:t>
            </w:r>
            <w:proofErr w:type="spellEnd"/>
          </w:p>
        </w:tc>
      </w:tr>
      <w:tr w:rsidR="00804862" w14:paraId="4CD23967" w14:textId="77777777" w:rsidTr="005870D1">
        <w:tc>
          <w:tcPr>
            <w:tcW w:w="1129" w:type="dxa"/>
          </w:tcPr>
          <w:p w14:paraId="44B5BF0F" w14:textId="77777777" w:rsidR="00804862" w:rsidRPr="00804862" w:rsidRDefault="00804862" w:rsidP="00804862">
            <w:pPr>
              <w:pStyle w:val="a6"/>
              <w:numPr>
                <w:ilvl w:val="0"/>
                <w:numId w:val="2"/>
              </w:numPr>
              <w:ind w:left="26" w:firstLine="71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828" w:type="dxa"/>
          </w:tcPr>
          <w:p w14:paraId="0B6F68CF" w14:textId="708C4AB0" w:rsidR="00804862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Мітрошкіна</w:t>
            </w:r>
            <w:proofErr w:type="spellEnd"/>
          </w:p>
        </w:tc>
        <w:tc>
          <w:tcPr>
            <w:tcW w:w="4382" w:type="dxa"/>
          </w:tcPr>
          <w:p w14:paraId="4C14962E" w14:textId="461DE2A8" w:rsidR="00804862" w:rsidRPr="000352D0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forest</w:t>
            </w:r>
          </w:p>
        </w:tc>
      </w:tr>
      <w:tr w:rsidR="00804862" w14:paraId="12CC4948" w14:textId="77777777" w:rsidTr="005870D1">
        <w:tc>
          <w:tcPr>
            <w:tcW w:w="1129" w:type="dxa"/>
          </w:tcPr>
          <w:p w14:paraId="68112350" w14:textId="77777777" w:rsidR="00804862" w:rsidRPr="00804862" w:rsidRDefault="00804862" w:rsidP="00804862">
            <w:pPr>
              <w:pStyle w:val="a6"/>
              <w:numPr>
                <w:ilvl w:val="0"/>
                <w:numId w:val="2"/>
              </w:numPr>
              <w:ind w:left="26" w:firstLine="71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828" w:type="dxa"/>
          </w:tcPr>
          <w:p w14:paraId="74849577" w14:textId="19857D5C" w:rsidR="00804862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Мусієнко</w:t>
            </w:r>
          </w:p>
        </w:tc>
        <w:tc>
          <w:tcPr>
            <w:tcW w:w="4382" w:type="dxa"/>
          </w:tcPr>
          <w:p w14:paraId="1D66FB88" w14:textId="5CA3FC60" w:rsidR="00804862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0352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bank</w:t>
            </w:r>
            <w:proofErr w:type="spellEnd"/>
          </w:p>
        </w:tc>
      </w:tr>
      <w:tr w:rsidR="00804862" w14:paraId="2D0D1F69" w14:textId="77777777" w:rsidTr="005870D1">
        <w:tc>
          <w:tcPr>
            <w:tcW w:w="1129" w:type="dxa"/>
          </w:tcPr>
          <w:p w14:paraId="22E43AC7" w14:textId="77777777" w:rsidR="00804862" w:rsidRPr="00804862" w:rsidRDefault="00804862" w:rsidP="00804862">
            <w:pPr>
              <w:pStyle w:val="a6"/>
              <w:numPr>
                <w:ilvl w:val="0"/>
                <w:numId w:val="2"/>
              </w:numPr>
              <w:ind w:left="26" w:firstLine="71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828" w:type="dxa"/>
          </w:tcPr>
          <w:p w14:paraId="28AF967F" w14:textId="06C6150D" w:rsidR="00804862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Рожко</w:t>
            </w:r>
          </w:p>
        </w:tc>
        <w:tc>
          <w:tcPr>
            <w:tcW w:w="4382" w:type="dxa"/>
          </w:tcPr>
          <w:p w14:paraId="732D546F" w14:textId="5A4C6480" w:rsidR="00804862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0352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income</w:t>
            </w:r>
            <w:proofErr w:type="spellEnd"/>
          </w:p>
        </w:tc>
      </w:tr>
      <w:tr w:rsidR="00804862" w14:paraId="2FDB6265" w14:textId="77777777" w:rsidTr="005870D1">
        <w:tc>
          <w:tcPr>
            <w:tcW w:w="1129" w:type="dxa"/>
          </w:tcPr>
          <w:p w14:paraId="7946E799" w14:textId="77777777" w:rsidR="00804862" w:rsidRPr="00804862" w:rsidRDefault="00804862" w:rsidP="00804862">
            <w:pPr>
              <w:pStyle w:val="a6"/>
              <w:numPr>
                <w:ilvl w:val="0"/>
                <w:numId w:val="2"/>
              </w:numPr>
              <w:ind w:left="26" w:firstLine="71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828" w:type="dxa"/>
          </w:tcPr>
          <w:p w14:paraId="302FC3A8" w14:textId="01C8EB6C" w:rsidR="00804862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Селезньова</w:t>
            </w:r>
          </w:p>
        </w:tc>
        <w:tc>
          <w:tcPr>
            <w:tcW w:w="4382" w:type="dxa"/>
          </w:tcPr>
          <w:p w14:paraId="3371CD3D" w14:textId="11250F31" w:rsidR="00804862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0352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boston</w:t>
            </w:r>
            <w:proofErr w:type="spellEnd"/>
          </w:p>
        </w:tc>
      </w:tr>
      <w:tr w:rsidR="00804862" w14:paraId="59067B20" w14:textId="77777777" w:rsidTr="005870D1">
        <w:tc>
          <w:tcPr>
            <w:tcW w:w="1129" w:type="dxa"/>
          </w:tcPr>
          <w:p w14:paraId="52578BED" w14:textId="77777777" w:rsidR="00804862" w:rsidRPr="00804862" w:rsidRDefault="00804862" w:rsidP="00804862">
            <w:pPr>
              <w:pStyle w:val="a6"/>
              <w:numPr>
                <w:ilvl w:val="0"/>
                <w:numId w:val="2"/>
              </w:numPr>
              <w:ind w:left="26" w:firstLine="71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828" w:type="dxa"/>
          </w:tcPr>
          <w:p w14:paraId="039FDE70" w14:textId="3DE0B52E" w:rsidR="00804862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Соколов</w:t>
            </w:r>
          </w:p>
        </w:tc>
        <w:tc>
          <w:tcPr>
            <w:tcW w:w="4382" w:type="dxa"/>
          </w:tcPr>
          <w:p w14:paraId="27253246" w14:textId="352D36C8" w:rsidR="00804862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0352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titanic</w:t>
            </w:r>
            <w:proofErr w:type="spellEnd"/>
          </w:p>
        </w:tc>
      </w:tr>
      <w:tr w:rsidR="00804862" w14:paraId="0C48ABCF" w14:textId="77777777" w:rsidTr="005870D1">
        <w:tc>
          <w:tcPr>
            <w:tcW w:w="1129" w:type="dxa"/>
          </w:tcPr>
          <w:p w14:paraId="10419EC7" w14:textId="77777777" w:rsidR="00804862" w:rsidRPr="00804862" w:rsidRDefault="00804862" w:rsidP="00804862">
            <w:pPr>
              <w:pStyle w:val="a6"/>
              <w:numPr>
                <w:ilvl w:val="0"/>
                <w:numId w:val="2"/>
              </w:numPr>
              <w:ind w:left="26" w:firstLine="71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828" w:type="dxa"/>
          </w:tcPr>
          <w:p w14:paraId="4074F68F" w14:textId="40625F57" w:rsidR="00804862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Струнов</w:t>
            </w:r>
            <w:proofErr w:type="spellEnd"/>
          </w:p>
        </w:tc>
        <w:tc>
          <w:tcPr>
            <w:tcW w:w="4382" w:type="dxa"/>
          </w:tcPr>
          <w:p w14:paraId="6223A39D" w14:textId="75A0446B" w:rsidR="00804862" w:rsidRDefault="00BF7174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BF71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automobile</w:t>
            </w:r>
            <w:proofErr w:type="spellEnd"/>
          </w:p>
        </w:tc>
      </w:tr>
      <w:tr w:rsidR="00804862" w14:paraId="110C7054" w14:textId="77777777" w:rsidTr="005870D1">
        <w:tc>
          <w:tcPr>
            <w:tcW w:w="1129" w:type="dxa"/>
          </w:tcPr>
          <w:p w14:paraId="2BD334BA" w14:textId="77777777" w:rsidR="00804862" w:rsidRPr="00804862" w:rsidRDefault="00804862" w:rsidP="00804862">
            <w:pPr>
              <w:pStyle w:val="a6"/>
              <w:numPr>
                <w:ilvl w:val="0"/>
                <w:numId w:val="2"/>
              </w:numPr>
              <w:ind w:left="26" w:firstLine="71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828" w:type="dxa"/>
          </w:tcPr>
          <w:p w14:paraId="609A947E" w14:textId="5832A295" w:rsidR="00804862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Тристан</w:t>
            </w:r>
          </w:p>
        </w:tc>
        <w:tc>
          <w:tcPr>
            <w:tcW w:w="4382" w:type="dxa"/>
          </w:tcPr>
          <w:p w14:paraId="253F8635" w14:textId="5CF1FB48" w:rsidR="00804862" w:rsidRPr="000352D0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glass</w:t>
            </w:r>
          </w:p>
        </w:tc>
      </w:tr>
      <w:tr w:rsidR="00804862" w14:paraId="2F2D5C3E" w14:textId="77777777" w:rsidTr="005870D1">
        <w:tc>
          <w:tcPr>
            <w:tcW w:w="1129" w:type="dxa"/>
          </w:tcPr>
          <w:p w14:paraId="77B9651E" w14:textId="77777777" w:rsidR="00804862" w:rsidRPr="00804862" w:rsidRDefault="00804862" w:rsidP="00804862">
            <w:pPr>
              <w:pStyle w:val="a6"/>
              <w:numPr>
                <w:ilvl w:val="0"/>
                <w:numId w:val="2"/>
              </w:numPr>
              <w:ind w:left="26" w:firstLine="71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828" w:type="dxa"/>
          </w:tcPr>
          <w:p w14:paraId="1E691C2C" w14:textId="0A9B0F89" w:rsidR="00804862" w:rsidRPr="000352D0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Шапаренко</w:t>
            </w:r>
            <w:proofErr w:type="spellEnd"/>
          </w:p>
        </w:tc>
        <w:tc>
          <w:tcPr>
            <w:tcW w:w="4382" w:type="dxa"/>
          </w:tcPr>
          <w:p w14:paraId="416A8998" w14:textId="7E068538" w:rsidR="00804862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0352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churn</w:t>
            </w:r>
            <w:proofErr w:type="spellEnd"/>
          </w:p>
        </w:tc>
      </w:tr>
      <w:tr w:rsidR="00804862" w14:paraId="4DE45F72" w14:textId="77777777" w:rsidTr="005870D1">
        <w:tc>
          <w:tcPr>
            <w:tcW w:w="1129" w:type="dxa"/>
          </w:tcPr>
          <w:p w14:paraId="358C3459" w14:textId="77777777" w:rsidR="00804862" w:rsidRPr="00804862" w:rsidRDefault="00804862" w:rsidP="00804862">
            <w:pPr>
              <w:pStyle w:val="a6"/>
              <w:numPr>
                <w:ilvl w:val="0"/>
                <w:numId w:val="2"/>
              </w:numPr>
              <w:ind w:left="26" w:firstLine="71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828" w:type="dxa"/>
          </w:tcPr>
          <w:p w14:paraId="5EC10BED" w14:textId="714DE26D" w:rsidR="00804862" w:rsidRPr="008602BD" w:rsidRDefault="007F333B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РЕЗЕРВ</w:t>
            </w:r>
          </w:p>
        </w:tc>
        <w:tc>
          <w:tcPr>
            <w:tcW w:w="4382" w:type="dxa"/>
          </w:tcPr>
          <w:p w14:paraId="2EF37BE2" w14:textId="08DF688F" w:rsidR="00804862" w:rsidRPr="000352D0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0352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us_presidential_election_results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</w:p>
        </w:tc>
      </w:tr>
    </w:tbl>
    <w:p w14:paraId="39D3D924" w14:textId="31D7039A" w:rsidR="005870D1" w:rsidRDefault="005870D1" w:rsidP="00BC61D5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0B1F2CE" w14:textId="13AD0508" w:rsidR="00122157" w:rsidRPr="00501B0B" w:rsidRDefault="00122157" w:rsidP="00BF7174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кожного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датасету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знайти в інтернеті опис ознак для повного розуміння фізичного сенсу даних, що ви маєте.</w:t>
      </w:r>
      <w:r w:rsidR="00BF71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01B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</w:t>
      </w:r>
      <w:r w:rsidR="00501B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одат</w:t>
      </w:r>
      <w:r w:rsidR="00501B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 ц</w:t>
      </w:r>
      <w:r w:rsidR="00BF71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ей опис</w:t>
      </w:r>
      <w:r w:rsidR="00501B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 допомогою, наприклад, </w:t>
      </w:r>
      <w:proofErr w:type="spellStart"/>
      <w:r w:rsidR="00501B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</w:t>
      </w:r>
      <w:proofErr w:type="spellEnd"/>
      <w:r w:rsidR="00501B0B" w:rsidRPr="00501B0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01B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write</w:t>
      </w:r>
      <w:r w:rsidR="00501B0B" w:rsidRPr="00501B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 </w:t>
      </w:r>
      <w:r w:rsidR="00501B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чи </w:t>
      </w:r>
      <w:proofErr w:type="spellStart"/>
      <w:r w:rsidR="00501B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</w:t>
      </w:r>
      <w:proofErr w:type="spellEnd"/>
      <w:r w:rsidR="00501B0B" w:rsidRPr="00501B0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01B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table</w:t>
      </w:r>
      <w:r w:rsidR="00501B0B" w:rsidRPr="00501B0B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="00501B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6DBF0857" w14:textId="54AFE7C4" w:rsidR="00122157" w:rsidRDefault="00122157" w:rsidP="00BC61D5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73FB176" w14:textId="5008C6F8" w:rsidR="00501B0B" w:rsidRDefault="00541192" w:rsidP="008602BD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8280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="00501B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залежності від завантаженого </w:t>
      </w:r>
      <w:proofErr w:type="spellStart"/>
      <w:r w:rsidR="00501B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датасету</w:t>
      </w:r>
      <w:proofErr w:type="spellEnd"/>
      <w:r w:rsidR="00501B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необхідно провести візуалізацію даних та відобразити результати. Варіантами того, що ви можете зробити є </w:t>
      </w:r>
      <w:r w:rsidR="005A0A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гістограми, стовпчикові та кругові діаграми з накопиченням та без, </w:t>
      </w:r>
      <w:proofErr w:type="spellStart"/>
      <w:r w:rsidR="005A0A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боксплоти</w:t>
      </w:r>
      <w:proofErr w:type="spellEnd"/>
      <w:r w:rsidR="005A0A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та ін. Вибір способу візуалізації безпосередньо залежить від </w:t>
      </w:r>
      <w:proofErr w:type="spellStart"/>
      <w:r w:rsidR="005A0A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датасету</w:t>
      </w:r>
      <w:proofErr w:type="spellEnd"/>
      <w:r w:rsidR="005A0A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C53A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Графіки мають містити назву, позначки на осях</w:t>
      </w:r>
      <w:r w:rsidR="00EA5E7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бажано використовувати елементи інтерактивності (наприклад, відображати частину даних</w:t>
      </w:r>
      <w:r w:rsidR="004735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використовуючи </w:t>
      </w:r>
      <w:proofErr w:type="spellStart"/>
      <w:r w:rsidR="004735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</w:t>
      </w:r>
      <w:proofErr w:type="spellEnd"/>
      <w:r w:rsidR="0047350B" w:rsidRPr="0064610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4735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multiselect</w:t>
      </w:r>
      <w:r w:rsidR="0047350B" w:rsidRPr="0064610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()</w:t>
      </w:r>
      <w:r w:rsidR="00646106" w:rsidRPr="0064610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="0047350B" w:rsidRPr="0064610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64610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</w:t>
      </w:r>
      <w:proofErr w:type="spellEnd"/>
      <w:r w:rsidR="00646106" w:rsidRPr="0064610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64610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radio</w:t>
      </w:r>
      <w:r w:rsidR="00646106" w:rsidRPr="0064610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(), </w:t>
      </w:r>
      <w:proofErr w:type="spellStart"/>
      <w:r w:rsidR="0064610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</w:t>
      </w:r>
      <w:proofErr w:type="spellEnd"/>
      <w:r w:rsidR="00646106" w:rsidRPr="0064610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64610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checkbox</w:t>
      </w:r>
      <w:r w:rsidR="00646106" w:rsidRPr="0064610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() тощо</w:t>
      </w:r>
      <w:r w:rsidR="00EA5E7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  <w:r w:rsidR="0064610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028BB907" w14:textId="77777777" w:rsidR="00501B0B" w:rsidRDefault="00501B0B" w:rsidP="008602BD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75DBFA3" w14:textId="6903843B" w:rsidR="00412C91" w:rsidRPr="005A0A91" w:rsidRDefault="005A0A91" w:rsidP="008602BD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="00412C9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Використати результати отримані при виконанні першої лабораторної роботи</w:t>
      </w:r>
      <w:r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, а саме </w:t>
      </w:r>
      <w:proofErr w:type="spellStart"/>
      <w:r>
        <w:rPr>
          <w:rFonts w:ascii="Times New Roman" w:eastAsia="Times New Roman" w:hAnsi="Times New Roman" w:cs="Times New Roman"/>
          <w:color w:val="3E4349"/>
          <w:sz w:val="28"/>
          <w:szCs w:val="28"/>
          <w:lang w:val="en-US" w:eastAsia="ru-RU"/>
        </w:rPr>
        <w:t>pkl</w:t>
      </w:r>
      <w:proofErr w:type="spellEnd"/>
      <w:r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 файл із навченою моделлю та відобразити результати навчання у вигляді метрик, графіків тощо.</w:t>
      </w:r>
    </w:p>
    <w:p w14:paraId="734B242B" w14:textId="77777777" w:rsidR="00412C91" w:rsidRDefault="00412C91" w:rsidP="008602BD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B8E59EB" w14:textId="1D9B3891" w:rsidR="003B468F" w:rsidRPr="00482801" w:rsidRDefault="003B468F" w:rsidP="003B468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 w:rsidRPr="0048280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Звіт</w:t>
      </w:r>
    </w:p>
    <w:p w14:paraId="4F1C8F0C" w14:textId="77777777" w:rsidR="003B468F" w:rsidRPr="00482801" w:rsidRDefault="003B468F" w:rsidP="003B468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31CDFAF6" w14:textId="2AC72779" w:rsidR="009A47E4" w:rsidRPr="00371D8D" w:rsidRDefault="004207A9" w:rsidP="009A47E4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Звітом є </w:t>
      </w:r>
      <w:r w:rsidR="003B468F" w:rsidRPr="004828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файл із кодом програми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3B468F" w:rsidRPr="004828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 форматі *.</w:t>
      </w:r>
      <w:proofErr w:type="spellStart"/>
      <w:r w:rsidR="003B468F" w:rsidRPr="004828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py</w:t>
      </w:r>
      <w:proofErr w:type="spellEnd"/>
      <w:r w:rsidR="00371D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який містить </w:t>
      </w:r>
      <w:proofErr w:type="spellStart"/>
      <w:r w:rsidR="00371D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streamlit</w:t>
      </w:r>
      <w:proofErr w:type="spellEnd"/>
      <w:r w:rsidR="00371D8D" w:rsidRPr="00371D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71D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компоненти.</w:t>
      </w:r>
    </w:p>
    <w:sectPr w:rsidR="009A47E4" w:rsidRPr="00371D8D" w:rsidSect="00B6633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746BC"/>
    <w:multiLevelType w:val="multilevel"/>
    <w:tmpl w:val="ACF4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1244A6"/>
    <w:multiLevelType w:val="hybridMultilevel"/>
    <w:tmpl w:val="BDA4C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43605">
    <w:abstractNumId w:val="0"/>
  </w:num>
  <w:num w:numId="2" w16cid:durableId="1148403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1D5"/>
    <w:rsid w:val="00013531"/>
    <w:rsid w:val="000202AC"/>
    <w:rsid w:val="0003331D"/>
    <w:rsid w:val="000352D0"/>
    <w:rsid w:val="0006343A"/>
    <w:rsid w:val="00087D68"/>
    <w:rsid w:val="000A6E13"/>
    <w:rsid w:val="000C4319"/>
    <w:rsid w:val="000E02D7"/>
    <w:rsid w:val="00102957"/>
    <w:rsid w:val="00122157"/>
    <w:rsid w:val="00134EA6"/>
    <w:rsid w:val="00141FAB"/>
    <w:rsid w:val="0014454E"/>
    <w:rsid w:val="002042F7"/>
    <w:rsid w:val="00207DA2"/>
    <w:rsid w:val="00224815"/>
    <w:rsid w:val="002E1F76"/>
    <w:rsid w:val="003444EA"/>
    <w:rsid w:val="00371D8D"/>
    <w:rsid w:val="003B468F"/>
    <w:rsid w:val="00401B69"/>
    <w:rsid w:val="004042BE"/>
    <w:rsid w:val="00406D38"/>
    <w:rsid w:val="00412C91"/>
    <w:rsid w:val="004207A9"/>
    <w:rsid w:val="004367E2"/>
    <w:rsid w:val="0047350B"/>
    <w:rsid w:val="00482801"/>
    <w:rsid w:val="00501B0B"/>
    <w:rsid w:val="00541192"/>
    <w:rsid w:val="005870D1"/>
    <w:rsid w:val="00590D93"/>
    <w:rsid w:val="005A0A91"/>
    <w:rsid w:val="005C2AA0"/>
    <w:rsid w:val="005F3032"/>
    <w:rsid w:val="005F781F"/>
    <w:rsid w:val="006171AA"/>
    <w:rsid w:val="006235EC"/>
    <w:rsid w:val="00646106"/>
    <w:rsid w:val="006B180D"/>
    <w:rsid w:val="0075685F"/>
    <w:rsid w:val="007E4E6B"/>
    <w:rsid w:val="007E5987"/>
    <w:rsid w:val="007F2B0D"/>
    <w:rsid w:val="007F333B"/>
    <w:rsid w:val="007F4239"/>
    <w:rsid w:val="00804862"/>
    <w:rsid w:val="00816F55"/>
    <w:rsid w:val="008602BD"/>
    <w:rsid w:val="00870C8E"/>
    <w:rsid w:val="008C37A5"/>
    <w:rsid w:val="008D7095"/>
    <w:rsid w:val="009022F4"/>
    <w:rsid w:val="009148E4"/>
    <w:rsid w:val="00963B4C"/>
    <w:rsid w:val="00980380"/>
    <w:rsid w:val="009A47E4"/>
    <w:rsid w:val="009E0EC8"/>
    <w:rsid w:val="00A10CB4"/>
    <w:rsid w:val="00A1483A"/>
    <w:rsid w:val="00A969E7"/>
    <w:rsid w:val="00A97E76"/>
    <w:rsid w:val="00AA05D0"/>
    <w:rsid w:val="00AC04E4"/>
    <w:rsid w:val="00AF012A"/>
    <w:rsid w:val="00B01FFA"/>
    <w:rsid w:val="00B22389"/>
    <w:rsid w:val="00B47344"/>
    <w:rsid w:val="00B66336"/>
    <w:rsid w:val="00BC61D5"/>
    <w:rsid w:val="00BC65DC"/>
    <w:rsid w:val="00BF2371"/>
    <w:rsid w:val="00BF7174"/>
    <w:rsid w:val="00C223CB"/>
    <w:rsid w:val="00C4015E"/>
    <w:rsid w:val="00C53AF3"/>
    <w:rsid w:val="00CA5EF8"/>
    <w:rsid w:val="00D60877"/>
    <w:rsid w:val="00D82B84"/>
    <w:rsid w:val="00DE41E5"/>
    <w:rsid w:val="00E2356B"/>
    <w:rsid w:val="00E4508B"/>
    <w:rsid w:val="00E50359"/>
    <w:rsid w:val="00EA5E70"/>
    <w:rsid w:val="00EE645C"/>
    <w:rsid w:val="00F56DAB"/>
    <w:rsid w:val="00F806FE"/>
    <w:rsid w:val="00FD5FAE"/>
    <w:rsid w:val="00FF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18298"/>
  <w15:chartTrackingRefBased/>
  <w15:docId w15:val="{BD9D8398-78A8-E446-BEE7-D9CCFD2CB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352D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C61D5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0"/>
    <w:rsid w:val="00BC61D5"/>
  </w:style>
  <w:style w:type="character" w:styleId="a3">
    <w:name w:val="Emphasis"/>
    <w:basedOn w:val="a0"/>
    <w:uiPriority w:val="20"/>
    <w:qFormat/>
    <w:rsid w:val="00BC61D5"/>
    <w:rPr>
      <w:i/>
      <w:iCs/>
    </w:rPr>
  </w:style>
  <w:style w:type="character" w:customStyle="1" w:styleId="apple-converted-space">
    <w:name w:val="apple-converted-space"/>
    <w:basedOn w:val="a0"/>
    <w:rsid w:val="00BC61D5"/>
  </w:style>
  <w:style w:type="character" w:styleId="a4">
    <w:name w:val="Strong"/>
    <w:basedOn w:val="a0"/>
    <w:uiPriority w:val="22"/>
    <w:qFormat/>
    <w:rsid w:val="00BC61D5"/>
    <w:rPr>
      <w:b/>
      <w:bCs/>
    </w:rPr>
  </w:style>
  <w:style w:type="character" w:customStyle="1" w:styleId="classifier-delimiter">
    <w:name w:val="classifier-delimiter"/>
    <w:basedOn w:val="a0"/>
    <w:rsid w:val="00BC61D5"/>
  </w:style>
  <w:style w:type="character" w:customStyle="1" w:styleId="classifier">
    <w:name w:val="classifier"/>
    <w:basedOn w:val="a0"/>
    <w:rsid w:val="00BC61D5"/>
  </w:style>
  <w:style w:type="paragraph" w:customStyle="1" w:styleId="first">
    <w:name w:val="first"/>
    <w:basedOn w:val="a"/>
    <w:rsid w:val="00BC61D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pre">
    <w:name w:val="pre"/>
    <w:basedOn w:val="a0"/>
    <w:rsid w:val="00BC61D5"/>
  </w:style>
  <w:style w:type="paragraph" w:styleId="a5">
    <w:name w:val="Normal (Web)"/>
    <w:basedOn w:val="a"/>
    <w:uiPriority w:val="99"/>
    <w:semiHidden/>
    <w:unhideWhenUsed/>
    <w:rsid w:val="00BC61D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last">
    <w:name w:val="last"/>
    <w:basedOn w:val="a"/>
    <w:rsid w:val="00BC61D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HTML0">
    <w:name w:val="HTML Cite"/>
    <w:basedOn w:val="a0"/>
    <w:uiPriority w:val="99"/>
    <w:semiHidden/>
    <w:unhideWhenUsed/>
    <w:rsid w:val="00BC61D5"/>
    <w:rPr>
      <w:i/>
      <w:iCs/>
    </w:rPr>
  </w:style>
  <w:style w:type="paragraph" w:styleId="a6">
    <w:name w:val="List Paragraph"/>
    <w:basedOn w:val="a"/>
    <w:uiPriority w:val="34"/>
    <w:qFormat/>
    <w:rsid w:val="0010295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F303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F3032"/>
    <w:rPr>
      <w:color w:val="605E5C"/>
      <w:shd w:val="clear" w:color="auto" w:fill="E1DFDD"/>
    </w:rPr>
  </w:style>
  <w:style w:type="paragraph" w:styleId="HTML1">
    <w:name w:val="HTML Preformatted"/>
    <w:basedOn w:val="a"/>
    <w:link w:val="HTML2"/>
    <w:uiPriority w:val="99"/>
    <w:semiHidden/>
    <w:unhideWhenUsed/>
    <w:rsid w:val="007E5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7E5987"/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customStyle="1" w:styleId="n">
    <w:name w:val="n"/>
    <w:basedOn w:val="a0"/>
    <w:rsid w:val="007E5987"/>
  </w:style>
  <w:style w:type="character" w:customStyle="1" w:styleId="o">
    <w:name w:val="o"/>
    <w:basedOn w:val="a0"/>
    <w:rsid w:val="007E5987"/>
  </w:style>
  <w:style w:type="character" w:customStyle="1" w:styleId="p">
    <w:name w:val="p"/>
    <w:basedOn w:val="a0"/>
    <w:rsid w:val="007E5987"/>
  </w:style>
  <w:style w:type="character" w:customStyle="1" w:styleId="s1">
    <w:name w:val="s1"/>
    <w:basedOn w:val="a0"/>
    <w:rsid w:val="007E5987"/>
  </w:style>
  <w:style w:type="character" w:customStyle="1" w:styleId="mi">
    <w:name w:val="mi"/>
    <w:basedOn w:val="a0"/>
    <w:rsid w:val="007E5987"/>
  </w:style>
  <w:style w:type="character" w:styleId="a9">
    <w:name w:val="FollowedHyperlink"/>
    <w:basedOn w:val="a0"/>
    <w:uiPriority w:val="99"/>
    <w:semiHidden/>
    <w:unhideWhenUsed/>
    <w:rsid w:val="006171AA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5870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0352D0"/>
    <w:rPr>
      <w:rFonts w:ascii="Times New Roman" w:eastAsia="Times New Roman" w:hAnsi="Times New Roman" w:cs="Times New Roman"/>
      <w:b/>
      <w:bCs/>
      <w:sz w:val="36"/>
      <w:szCs w:val="36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7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treamlit.io/library/api-reference" TargetMode="External"/><Relationship Id="rId5" Type="http://schemas.openxmlformats.org/officeDocument/2006/relationships/hyperlink" Target="https://www.anaconda.com/distribu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Perova</dc:creator>
  <cp:keywords/>
  <dc:description/>
  <cp:lastModifiedBy>Iryna Perova</cp:lastModifiedBy>
  <cp:revision>70</cp:revision>
  <dcterms:created xsi:type="dcterms:W3CDTF">2019-10-02T10:06:00Z</dcterms:created>
  <dcterms:modified xsi:type="dcterms:W3CDTF">2023-03-05T09:16:00Z</dcterms:modified>
</cp:coreProperties>
</file>