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数据库名称：db_select_course</w:t>
      </w:r>
    </w:p>
    <w:p>
      <w:pPr>
        <w:rPr>
          <w:rFonts w:hint="eastAsia"/>
        </w:rPr>
      </w:pPr>
      <w:r>
        <w:rPr>
          <w:rFonts w:hint="eastAsia"/>
        </w:rPr>
        <w:t>包括course表，sc表，student表，teacher表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将项目文件添加到tomcat服务下并启动</w:t>
      </w:r>
    </w:p>
    <w:p>
      <w:r>
        <w:drawing>
          <wp:inline distT="0" distB="0" distL="114300" distR="114300">
            <wp:extent cx="5441950" cy="2919095"/>
            <wp:effectExtent l="0" t="0" r="6350" b="14605"/>
            <wp:docPr id="31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运行index.jsp文件后进入如上界面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学号：123456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密码：000000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登录学生端</w:t>
      </w:r>
    </w:p>
    <w:p>
      <w:r>
        <w:drawing>
          <wp:inline distT="0" distB="0" distL="114300" distR="114300">
            <wp:extent cx="5133975" cy="2887980"/>
            <wp:effectExtent l="0" t="0" r="1905" b="7620"/>
            <wp:docPr id="3584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内容占位符 3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进行后续操作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点击教师入口进入教师登陆界面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登录教师/管理员端</w:t>
      </w:r>
    </w:p>
    <w:p>
      <w:r>
        <w:drawing>
          <wp:inline distT="0" distB="0" distL="114300" distR="114300">
            <wp:extent cx="5457825" cy="3070225"/>
            <wp:effectExtent l="0" t="0" r="9525" b="15875"/>
            <wp:docPr id="43010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0" name="内容占位符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按照提示对相关信息进行查插删改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DE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2021-12-19T12:56:54Z</dcterms:created>
  <dc:creator>82143</dc:creator>
  <cp:lastModifiedBy>　　</cp:lastModifiedBy>
  <dcterms:modified xsi:type="dcterms:W3CDTF">2021-12-19T13:01:39Z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E0BCAFC639C74918A36B10249ADAB18D</vt:lpwstr>
  </property>
</Properties>
</file>