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italic BOLD underline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BOld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/>
                  </w:r>
                  <w:r>
                    <w:rPr>
                      <w:b/>
                      <w:rFonts w:ascii="Bookman Old Style" w:hAnsi="Bookman Old Style" w:cs="Times New Roman"/>
                      <w:sz w:val="24"/>
                      <w:szCs w:val="24"/>
                    </w:rPr>
                    <w:t xml:space="preserve">berikut 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adalah nomor 1 sampai 2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biasa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