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DF" w:rsidRDefault="00995ADF">
      <w:pPr>
        <w:pStyle w:val="Header"/>
      </w:pPr>
    </w:p>
    <w:p w:rsidR="00995ADF" w:rsidRDefault="00995ADF">
      <w:pPr>
        <w:jc w:val="center"/>
        <w:rPr>
          <w:rFonts w:ascii="宋体" w:hAnsi="宋体"/>
          <w:b/>
          <w:bCs/>
          <w:sz w:val="52"/>
          <w:szCs w:val="52"/>
        </w:rPr>
      </w:pPr>
    </w:p>
    <w:p w:rsidR="00995ADF" w:rsidRDefault="00995ADF">
      <w:pPr>
        <w:jc w:val="center"/>
        <w:rPr>
          <w:rFonts w:ascii="宋体" w:hAnsi="宋体"/>
          <w:b/>
          <w:bCs/>
          <w:sz w:val="52"/>
          <w:szCs w:val="52"/>
        </w:rPr>
      </w:pPr>
    </w:p>
    <w:p w:rsidR="00995ADF" w:rsidRDefault="00995ADF">
      <w:pPr>
        <w:jc w:val="center"/>
        <w:rPr>
          <w:rFonts w:ascii="宋体" w:hAnsi="宋体"/>
          <w:b/>
          <w:bCs/>
          <w:sz w:val="52"/>
          <w:szCs w:val="52"/>
        </w:rPr>
      </w:pPr>
    </w:p>
    <w:p w:rsidR="00995ADF" w:rsidRDefault="00995ADF">
      <w:pPr>
        <w:jc w:val="center"/>
        <w:rPr>
          <w:rFonts w:ascii="宋体" w:hAnsi="宋体"/>
          <w:b/>
          <w:bCs/>
          <w:sz w:val="52"/>
          <w:szCs w:val="52"/>
        </w:rPr>
      </w:pPr>
    </w:p>
    <w:p w:rsidR="00995ADF" w:rsidRDefault="004848E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5G</w:t>
      </w:r>
      <w:r>
        <w:rPr>
          <w:rFonts w:hint="eastAsia"/>
          <w:b/>
          <w:bCs/>
          <w:sz w:val="52"/>
          <w:szCs w:val="52"/>
        </w:rPr>
        <w:t>智能锚固运维云需求说明书</w:t>
      </w:r>
    </w:p>
    <w:p w:rsidR="00995ADF" w:rsidRDefault="004848E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:rsidR="00995ADF" w:rsidRDefault="00995ADF">
      <w:pPr>
        <w:jc w:val="center"/>
        <w:rPr>
          <w:b/>
          <w:bCs/>
          <w:sz w:val="52"/>
          <w:szCs w:val="52"/>
        </w:rPr>
      </w:pPr>
    </w:p>
    <w:p w:rsidR="00995ADF" w:rsidRDefault="00995ADF">
      <w:pPr>
        <w:jc w:val="center"/>
        <w:rPr>
          <w:b/>
          <w:bCs/>
          <w:sz w:val="52"/>
          <w:szCs w:val="52"/>
        </w:rPr>
      </w:pPr>
    </w:p>
    <w:p w:rsidR="00995ADF" w:rsidRDefault="00995ADF">
      <w:pPr>
        <w:jc w:val="center"/>
        <w:rPr>
          <w:b/>
          <w:bCs/>
          <w:sz w:val="52"/>
          <w:szCs w:val="52"/>
        </w:rPr>
      </w:pPr>
    </w:p>
    <w:p w:rsidR="00995ADF" w:rsidRDefault="00995ADF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95ADF">
        <w:trPr>
          <w:trHeight w:val="452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文档版本</w:t>
            </w:r>
            <w:r>
              <w:rPr>
                <w:rFonts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V1.10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文档编号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XXX</w:t>
            </w:r>
          </w:p>
        </w:tc>
      </w:tr>
      <w:tr w:rsidR="00995AD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文档秘密等级</w:t>
            </w:r>
            <w:r>
              <w:rPr>
                <w:rFonts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内部流通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归属部门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研发中心</w:t>
            </w:r>
          </w:p>
        </w:tc>
      </w:tr>
      <w:tr w:rsidR="00995AD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产品名称</w:t>
            </w:r>
            <w:r>
              <w:rPr>
                <w:rFonts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项目计划书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产品型号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</w:tr>
      <w:tr w:rsidR="00995AD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编写人：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多俊军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编写日期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2020.5.26</w:t>
            </w:r>
          </w:p>
        </w:tc>
      </w:tr>
    </w:tbl>
    <w:p w:rsidR="00995ADF" w:rsidRDefault="00995ADF">
      <w:pPr>
        <w:jc w:val="center"/>
        <w:rPr>
          <w:rFonts w:ascii="宋体" w:hAnsi="宋体"/>
          <w:b/>
          <w:bCs/>
          <w:sz w:val="52"/>
          <w:szCs w:val="52"/>
        </w:rPr>
      </w:pPr>
    </w:p>
    <w:p w:rsidR="00995ADF" w:rsidRDefault="004848E4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法智达（北京）科技有限公司</w:t>
      </w:r>
    </w:p>
    <w:p w:rsidR="00995ADF" w:rsidRDefault="00995ADF">
      <w:pPr>
        <w:rPr>
          <w:sz w:val="28"/>
          <w:szCs w:val="28"/>
        </w:rPr>
      </w:pPr>
    </w:p>
    <w:p w:rsidR="00995ADF" w:rsidRDefault="004848E4">
      <w:pPr>
        <w:rPr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修订记录：</w:t>
      </w:r>
    </w:p>
    <w:p w:rsidR="00995ADF" w:rsidRDefault="004848E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tbl>
      <w:tblPr>
        <w:tblStyle w:val="TableGrid"/>
        <w:tblW w:w="9418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3027"/>
      </w:tblGrid>
      <w:tr w:rsidR="00995A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:rsidR="00995ADF" w:rsidRDefault="004848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:rsidR="00995ADF" w:rsidRDefault="004848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修订人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:rsidR="00995ADF" w:rsidRDefault="004848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修订日期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:rsidR="00995ADF" w:rsidRDefault="004848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修订描述</w:t>
            </w:r>
          </w:p>
        </w:tc>
      </w:tr>
      <w:tr w:rsidR="00995A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V1.00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多俊军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2020.5.26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新拟制</w:t>
            </w:r>
          </w:p>
        </w:tc>
      </w:tr>
      <w:tr w:rsidR="00995A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ADF" w:rsidRDefault="004848E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V1.10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5ADF" w:rsidRDefault="004848E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多俊军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5ADF" w:rsidRDefault="004848E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2020.8.21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5ADF" w:rsidRDefault="004848E4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增加了账户；增加了设备删除；增加了网络和数据安全章节</w:t>
            </w:r>
          </w:p>
        </w:tc>
      </w:tr>
    </w:tbl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>
      <w:pPr>
        <w:jc w:val="center"/>
        <w:rPr>
          <w:rFonts w:ascii="宋体" w:hAnsi="宋体"/>
        </w:rPr>
      </w:pPr>
    </w:p>
    <w:p w:rsidR="00995ADF" w:rsidRDefault="00995ADF">
      <w:pPr>
        <w:jc w:val="center"/>
        <w:rPr>
          <w:rFonts w:ascii="宋体" w:hAnsi="宋体"/>
        </w:rPr>
      </w:pPr>
    </w:p>
    <w:p w:rsidR="00995ADF" w:rsidRDefault="00995ADF">
      <w:pPr>
        <w:jc w:val="center"/>
        <w:rPr>
          <w:rFonts w:ascii="宋体" w:hAnsi="宋体"/>
        </w:rPr>
      </w:pPr>
    </w:p>
    <w:p w:rsidR="00995ADF" w:rsidRDefault="00995ADF">
      <w:pPr>
        <w:jc w:val="center"/>
        <w:rPr>
          <w:rFonts w:ascii="宋体" w:hAnsi="宋体"/>
        </w:rPr>
      </w:pPr>
    </w:p>
    <w:p w:rsidR="00995ADF" w:rsidRDefault="00995ADF">
      <w:pPr>
        <w:jc w:val="center"/>
        <w:rPr>
          <w:rFonts w:ascii="宋体" w:hAnsi="宋体"/>
        </w:rPr>
      </w:pPr>
    </w:p>
    <w:p w:rsidR="00995ADF" w:rsidRDefault="00995ADF">
      <w:pPr>
        <w:jc w:val="center"/>
        <w:rPr>
          <w:rFonts w:ascii="宋体" w:hAnsi="宋体"/>
        </w:rPr>
      </w:pPr>
    </w:p>
    <w:sdt>
      <w:sdtPr>
        <w:rPr>
          <w:rFonts w:ascii="宋体" w:hAnsi="宋体"/>
        </w:rPr>
        <w:id w:val="147474647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hint="eastAsia"/>
        </w:rPr>
      </w:sdtEndPr>
      <w:sdtContent>
        <w:p w:rsidR="00995ADF" w:rsidRDefault="004848E4">
          <w:pPr>
            <w:jc w:val="center"/>
            <w:rPr>
              <w:sz w:val="28"/>
              <w:szCs w:val="28"/>
            </w:rPr>
          </w:pPr>
          <w:r>
            <w:rPr>
              <w:rFonts w:ascii="宋体" w:hAnsi="宋体"/>
              <w:sz w:val="28"/>
              <w:szCs w:val="28"/>
            </w:rPr>
            <w:t>目录</w:t>
          </w:r>
        </w:p>
        <w:p w:rsidR="00995ADF" w:rsidRDefault="004848E4">
          <w:pPr>
            <w:pStyle w:val="TOC1"/>
            <w:tabs>
              <w:tab w:val="right" w:leader="dot" w:pos="9592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fldChar w:fldCharType="begin"/>
          </w:r>
          <w:r>
            <w:rPr>
              <w:rFonts w:hint="eastAsia"/>
              <w:sz w:val="28"/>
              <w:szCs w:val="28"/>
            </w:rPr>
            <w:instrText xml:space="preserve">TOC \o "1-1" \h \u </w:instrText>
          </w:r>
          <w:r>
            <w:rPr>
              <w:rFonts w:hint="eastAsia"/>
              <w:sz w:val="28"/>
              <w:szCs w:val="28"/>
            </w:rPr>
            <w:fldChar w:fldCharType="separate"/>
          </w:r>
          <w:hyperlink w:anchor="_Toc1616" w:history="1"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1.背景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_Toc1616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995ADF" w:rsidRDefault="004848E4">
          <w:pPr>
            <w:pStyle w:val="TOC1"/>
            <w:tabs>
              <w:tab w:val="right" w:leader="dot" w:pos="9592"/>
            </w:tabs>
            <w:rPr>
              <w:sz w:val="28"/>
              <w:szCs w:val="28"/>
            </w:rPr>
          </w:pPr>
          <w:hyperlink w:anchor="_Toc12311" w:history="1"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2.硬件设备组成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_Toc12311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995ADF" w:rsidRDefault="004848E4">
          <w:pPr>
            <w:pStyle w:val="TOC1"/>
            <w:tabs>
              <w:tab w:val="right" w:leader="dot" w:pos="9592"/>
            </w:tabs>
            <w:rPr>
              <w:sz w:val="28"/>
              <w:szCs w:val="28"/>
            </w:rPr>
          </w:pPr>
          <w:hyperlink w:anchor="_Toc11870" w:history="1"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3.智能锚固监测仪参数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_Toc11870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995ADF" w:rsidRDefault="004848E4">
          <w:pPr>
            <w:pStyle w:val="TOC1"/>
            <w:tabs>
              <w:tab w:val="right" w:leader="dot" w:pos="9592"/>
            </w:tabs>
            <w:rPr>
              <w:sz w:val="28"/>
              <w:szCs w:val="28"/>
            </w:rPr>
          </w:pPr>
          <w:hyperlink w:anchor="_Toc18471" w:history="1"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4.通信协议方式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_Toc18471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995ADF" w:rsidRDefault="004848E4">
          <w:pPr>
            <w:pStyle w:val="TOC1"/>
            <w:tabs>
              <w:tab w:val="right" w:leader="dot" w:pos="9592"/>
            </w:tabs>
            <w:rPr>
              <w:sz w:val="28"/>
              <w:szCs w:val="28"/>
            </w:rPr>
          </w:pPr>
          <w:hyperlink w:anchor="_Toc26273" w:history="1"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5.通信协议格式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_Toc26273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995ADF" w:rsidRDefault="004848E4">
          <w:pPr>
            <w:pStyle w:val="TOC1"/>
            <w:tabs>
              <w:tab w:val="right" w:leader="dot" w:pos="9592"/>
            </w:tabs>
            <w:rPr>
              <w:sz w:val="28"/>
              <w:szCs w:val="28"/>
            </w:rPr>
          </w:pPr>
          <w:hyperlink w:anchor="_Toc2726" w:history="1">
            <w:r>
              <w:rPr>
                <w:rFonts w:hint="eastAsia"/>
                <w:sz w:val="28"/>
                <w:szCs w:val="28"/>
              </w:rPr>
              <w:t>6.</w:t>
            </w:r>
            <w:r>
              <w:rPr>
                <w:rFonts w:hint="eastAsia"/>
                <w:sz w:val="28"/>
                <w:szCs w:val="28"/>
              </w:rPr>
              <w:t>网站管理界面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_Toc2726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995ADF" w:rsidRDefault="004848E4">
          <w:pPr>
            <w:pStyle w:val="TOC1"/>
            <w:tabs>
              <w:tab w:val="right" w:leader="dot" w:pos="9592"/>
            </w:tabs>
          </w:pPr>
          <w:hyperlink w:anchor="_Toc5995" w:history="1"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7.网络及数据安全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_Toc5995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995ADF" w:rsidRDefault="004848E4">
          <w:r>
            <w:rPr>
              <w:rFonts w:hint="eastAsia"/>
              <w:szCs w:val="28"/>
            </w:rPr>
            <w:fldChar w:fldCharType="end"/>
          </w:r>
        </w:p>
      </w:sdtContent>
    </w:sdt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995ADF"/>
    <w:p w:rsidR="00995ADF" w:rsidRDefault="004848E4">
      <w:pPr>
        <w:pStyle w:val="Heading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0" w:name="_Toc1616"/>
      <w:r>
        <w:rPr>
          <w:rFonts w:asciiTheme="majorEastAsia" w:eastAsiaTheme="majorEastAsia" w:hAnsiTheme="majorEastAsia" w:cstheme="majorEastAsia" w:hint="eastAsia"/>
          <w:sz w:val="32"/>
          <w:szCs w:val="32"/>
        </w:rPr>
        <w:t>1.背景</w:t>
      </w:r>
      <w:bookmarkEnd w:id="0"/>
      <w:r>
        <w:rPr>
          <w:rFonts w:asciiTheme="majorEastAsia" w:eastAsiaTheme="majorEastAsia" w:hAnsiTheme="majorEastAsia" w:cstheme="majorEastAsia" w:hint="eastAsia"/>
          <w:sz w:val="32"/>
          <w:szCs w:val="32"/>
        </w:rPr>
        <w:t xml:space="preserve"> </w:t>
      </w:r>
    </w:p>
    <w:p w:rsidR="00995ADF" w:rsidRDefault="004848E4">
      <w:pPr>
        <w:ind w:firstLineChars="200" w:firstLine="48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目前我们已经研发了多种物联网终端，现需要开发云平台以支撑整个系统。</w:t>
      </w:r>
    </w:p>
    <w:p w:rsidR="00995ADF" w:rsidRDefault="004848E4">
      <w:pPr>
        <w:pStyle w:val="Heading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1" w:name="_Toc12311"/>
      <w:r>
        <w:rPr>
          <w:rFonts w:asciiTheme="majorEastAsia" w:eastAsiaTheme="majorEastAsia" w:hAnsiTheme="majorEastAsia" w:cstheme="majorEastAsia" w:hint="eastAsia"/>
          <w:sz w:val="32"/>
          <w:szCs w:val="32"/>
        </w:rPr>
        <w:lastRenderedPageBreak/>
        <w:t>2.硬件设备组成</w:t>
      </w:r>
      <w:bookmarkEnd w:id="1"/>
    </w:p>
    <w:p w:rsidR="00995ADF" w:rsidRDefault="004848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）感知层终端</w:t>
      </w:r>
    </w:p>
    <w:p w:rsidR="00995ADF" w:rsidRDefault="004848E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设备类型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2454"/>
        <w:gridCol w:w="3720"/>
      </w:tblGrid>
      <w:tr w:rsidR="00995ADF">
        <w:trPr>
          <w:jc w:val="center"/>
        </w:trPr>
        <w:tc>
          <w:tcPr>
            <w:tcW w:w="1158" w:type="dxa"/>
          </w:tcPr>
          <w:p w:rsidR="00995ADF" w:rsidRDefault="004848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454" w:type="dxa"/>
          </w:tcPr>
          <w:p w:rsidR="00995ADF" w:rsidRDefault="004848E4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通信方式</w:t>
            </w:r>
          </w:p>
        </w:tc>
        <w:tc>
          <w:tcPr>
            <w:tcW w:w="3720" w:type="dxa"/>
          </w:tcPr>
          <w:p w:rsidR="00995ADF" w:rsidRDefault="004848E4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95ADF">
        <w:trPr>
          <w:jc w:val="center"/>
        </w:trPr>
        <w:tc>
          <w:tcPr>
            <w:tcW w:w="1158" w:type="dxa"/>
          </w:tcPr>
          <w:p w:rsidR="00995ADF" w:rsidRDefault="004848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型</w:t>
            </w:r>
          </w:p>
        </w:tc>
        <w:tc>
          <w:tcPr>
            <w:tcW w:w="2454" w:type="dxa"/>
          </w:tcPr>
          <w:p w:rsidR="00995ADF" w:rsidRDefault="004848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433MHz</w:t>
            </w:r>
            <w:r>
              <w:rPr>
                <w:rFonts w:hint="eastAsia"/>
                <w:sz w:val="24"/>
                <w:szCs w:val="24"/>
              </w:rPr>
              <w:t>短距离通信</w:t>
            </w:r>
          </w:p>
        </w:tc>
        <w:tc>
          <w:tcPr>
            <w:tcW w:w="3720" w:type="dxa"/>
          </w:tcPr>
          <w:p w:rsidR="00995ADF" w:rsidRDefault="004848E4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通过网关连接服务器</w:t>
            </w:r>
          </w:p>
        </w:tc>
      </w:tr>
      <w:tr w:rsidR="00995ADF">
        <w:trPr>
          <w:jc w:val="center"/>
        </w:trPr>
        <w:tc>
          <w:tcPr>
            <w:tcW w:w="1158" w:type="dxa"/>
          </w:tcPr>
          <w:p w:rsidR="00995ADF" w:rsidRDefault="004848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型</w:t>
            </w:r>
          </w:p>
        </w:tc>
        <w:tc>
          <w:tcPr>
            <w:tcW w:w="2454" w:type="dxa"/>
          </w:tcPr>
          <w:p w:rsidR="00995ADF" w:rsidRDefault="004848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NB-IOT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4G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5G</w:t>
            </w:r>
          </w:p>
        </w:tc>
        <w:tc>
          <w:tcPr>
            <w:tcW w:w="3720" w:type="dxa"/>
          </w:tcPr>
          <w:p w:rsidR="00995ADF" w:rsidRDefault="004848E4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直接连接服务器</w:t>
            </w:r>
          </w:p>
        </w:tc>
      </w:tr>
      <w:tr w:rsidR="00995ADF">
        <w:trPr>
          <w:jc w:val="center"/>
        </w:trPr>
        <w:tc>
          <w:tcPr>
            <w:tcW w:w="1158" w:type="dxa"/>
          </w:tcPr>
          <w:p w:rsidR="00995ADF" w:rsidRDefault="004848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型</w:t>
            </w:r>
          </w:p>
        </w:tc>
        <w:tc>
          <w:tcPr>
            <w:tcW w:w="2454" w:type="dxa"/>
          </w:tcPr>
          <w:p w:rsidR="00995ADF" w:rsidRDefault="004848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蓝牙</w:t>
            </w:r>
          </w:p>
        </w:tc>
        <w:tc>
          <w:tcPr>
            <w:tcW w:w="3720" w:type="dxa"/>
          </w:tcPr>
          <w:p w:rsidR="00995ADF" w:rsidRDefault="004848E4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PDA</w:t>
            </w:r>
            <w:r>
              <w:rPr>
                <w:rFonts w:hint="eastAsia"/>
                <w:sz w:val="24"/>
                <w:szCs w:val="24"/>
              </w:rPr>
              <w:t>连接服务器</w:t>
            </w:r>
          </w:p>
        </w:tc>
      </w:tr>
      <w:tr w:rsidR="00995ADF">
        <w:trPr>
          <w:jc w:val="center"/>
        </w:trPr>
        <w:tc>
          <w:tcPr>
            <w:tcW w:w="1158" w:type="dxa"/>
          </w:tcPr>
          <w:p w:rsidR="00995ADF" w:rsidRDefault="004848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型</w:t>
            </w:r>
          </w:p>
        </w:tc>
        <w:tc>
          <w:tcPr>
            <w:tcW w:w="2454" w:type="dxa"/>
          </w:tcPr>
          <w:p w:rsidR="00995ADF" w:rsidRDefault="004848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485/TTL/232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3720" w:type="dxa"/>
          </w:tcPr>
          <w:p w:rsidR="00995ADF" w:rsidRDefault="004848E4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通过协议转换器连接服务器</w:t>
            </w:r>
          </w:p>
        </w:tc>
      </w:tr>
    </w:tbl>
    <w:p w:rsidR="00995ADF" w:rsidRDefault="004848E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（2）网关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网关内置433MHz、4G（或5G）和有线以太网三种通信方式，能够把433MHz的传感器信息汇集后连接服务器。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结构上分为室内型与室外型。</w:t>
      </w:r>
    </w:p>
    <w:p w:rsidR="00995ADF" w:rsidRDefault="004848E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（3）PDA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PDA为手机或者工业手机，它具有蓝牙、WIFI、4G、5G通信接口。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它有两个功能：第一通过蓝牙接收感知层终端数据并通过WIFI或者4G上传到服务器；第二在PDA上可以浏览工程数据。</w:t>
      </w:r>
    </w:p>
    <w:p w:rsidR="00995ADF" w:rsidRDefault="004848E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（4）PC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管理员或者客户能够通过PC浏览与管理工程及数据。</w:t>
      </w:r>
    </w:p>
    <w:p w:rsidR="00995ADF" w:rsidRDefault="004848E4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协议转换器</w:t>
      </w:r>
    </w:p>
    <w:p w:rsidR="00995ADF" w:rsidRDefault="004848E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把常规通信接口转换为NB或者4G接口的设备，用于连接各种传感器及执行器。</w:t>
      </w:r>
    </w:p>
    <w:p w:rsidR="00995ADF" w:rsidRDefault="004848E4">
      <w:pPr>
        <w:pStyle w:val="Heading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2" w:name="_Toc27365_WPSOffice_Level1"/>
      <w:bookmarkStart w:id="3" w:name="_Toc11870"/>
      <w:r>
        <w:rPr>
          <w:rFonts w:asciiTheme="majorEastAsia" w:eastAsiaTheme="majorEastAsia" w:hAnsiTheme="majorEastAsia" w:cstheme="majorEastAsia" w:hint="eastAsia"/>
          <w:sz w:val="32"/>
          <w:szCs w:val="32"/>
        </w:rPr>
        <w:t>3.智能锚固监测仪参数</w:t>
      </w:r>
      <w:bookmarkEnd w:id="2"/>
      <w:bookmarkEnd w:id="3"/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传感器具有以下参数存储于EEPROM,部分数据能在PC端软件中能够显示与设置。</w:t>
      </w:r>
    </w:p>
    <w:p w:rsidR="00995ADF" w:rsidRDefault="004848E4">
      <w:pPr>
        <w:spacing w:line="360" w:lineRule="auto"/>
        <w:ind w:firstLineChars="200" w:firstLine="48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表3.1 EEPROM寄存器列表</w:t>
      </w:r>
    </w:p>
    <w:tbl>
      <w:tblPr>
        <w:tblStyle w:val="TableGrid"/>
        <w:tblW w:w="9197" w:type="dxa"/>
        <w:tblLayout w:type="fixed"/>
        <w:tblLook w:val="04A0" w:firstRow="1" w:lastRow="0" w:firstColumn="1" w:lastColumn="0" w:noHBand="0" w:noVBand="1"/>
      </w:tblPr>
      <w:tblGrid>
        <w:gridCol w:w="734"/>
        <w:gridCol w:w="840"/>
        <w:gridCol w:w="1715"/>
        <w:gridCol w:w="1741"/>
        <w:gridCol w:w="4167"/>
      </w:tblGrid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编号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地址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名称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NAME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备注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1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0X00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0X01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0X02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设备地址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ADDRL</w:t>
            </w:r>
          </w:p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ADDR</w:t>
            </w:r>
            <w:r>
              <w:rPr>
                <w:rFonts w:ascii="宋体" w:hAnsi="宋体" w:hint="eastAsia"/>
                <w:sz w:val="24"/>
                <w:szCs w:val="24"/>
              </w:rPr>
              <w:t>M</w:t>
            </w:r>
          </w:p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ADDRH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0000FF"/>
                <w:sz w:val="24"/>
                <w:szCs w:val="24"/>
              </w:rPr>
              <w:t>优先使用低2字节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0X03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0X04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归零值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SET0L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SET0H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用于归零标定;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3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0X05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0X06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标定值1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SET1L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SET1H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20KN标定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lastRenderedPageBreak/>
              <w:t xml:space="preserve">  4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0X07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0X08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标定值2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SET2L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SET2H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40KN标定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5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0X09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0X0A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标定值3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SET3L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SET3H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60KN标定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6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0X0B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松动阈值1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LOOSE1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微松动(单位KN)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7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0X0C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松动阈值2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LOOSE2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松动(单位KN)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8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0X0D</w:t>
            </w:r>
          </w:p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过压阈值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OPRESSURE</w:t>
            </w:r>
          </w:p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超过压力值(单位KN)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9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0X0E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0X0F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0X10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下次唤醒时间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MINUTE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HOUR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DAY</w:t>
            </w:r>
          </w:p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日、小时与分钟；</w:t>
            </w:r>
          </w:p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10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0X11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工作模式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WORKMODE</w:t>
            </w:r>
          </w:p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0X01配置模式；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0X02工作模式；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0X03测试模式；</w:t>
            </w:r>
          </w:p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color w:val="0000FF"/>
                <w:sz w:val="24"/>
                <w:szCs w:val="24"/>
              </w:rPr>
              <w:t>设备上电后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默认为配置模式。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11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0X12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温度修正值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TMV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根据温度进行修正数据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12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0X13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设备类型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TYPE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当前型号：0X01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13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0X14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射频功率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RFPOWER</w:t>
            </w:r>
          </w:p>
        </w:tc>
        <w:tc>
          <w:tcPr>
            <w:tcW w:w="4167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单位dB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范围13~20，默认值为18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  14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0X15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0X16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0X17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射频频率</w:t>
            </w:r>
          </w:p>
        </w:tc>
        <w:tc>
          <w:tcPr>
            <w:tcW w:w="174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RFFREQUENCYL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RFFREQUENCYM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RFFREQUENCYH</w:t>
            </w:r>
          </w:p>
        </w:tc>
        <w:tc>
          <w:tcPr>
            <w:tcW w:w="4167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0X18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IP_LOWEST</w:t>
            </w:r>
          </w:p>
        </w:tc>
        <w:tc>
          <w:tcPr>
            <w:tcW w:w="1741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4167" w:type="dxa"/>
            <w:vMerge w:val="restart"/>
          </w:tcPr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目标IP地址:192.168.3.2</w:t>
            </w:r>
          </w:p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则：IP_LOWEST=2</w:t>
            </w:r>
          </w:p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IP_LOW=3</w:t>
            </w:r>
          </w:p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IP_HIGH=168</w:t>
            </w:r>
          </w:p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IP_HIGHEST=192</w:t>
            </w:r>
          </w:p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IP_RESERVEL</w:t>
            </w:r>
            <w:r>
              <w:rPr>
                <w:rFonts w:ascii="宋体" w:hAnsi="宋体" w:hint="eastAsia"/>
                <w:sz w:val="24"/>
                <w:szCs w:val="24"/>
              </w:rPr>
              <w:t>和</w:t>
            </w:r>
            <w:r>
              <w:rPr>
                <w:rFonts w:ascii="宋体" w:hAnsi="宋体"/>
                <w:sz w:val="24"/>
                <w:szCs w:val="24"/>
              </w:rPr>
              <w:t>IP_RESERVELH</w:t>
            </w:r>
            <w:r>
              <w:rPr>
                <w:rFonts w:ascii="宋体" w:hAnsi="宋体" w:hint="eastAsia"/>
                <w:sz w:val="24"/>
                <w:szCs w:val="24"/>
              </w:rPr>
              <w:t>是为IPV6做预留的。</w:t>
            </w:r>
          </w:p>
          <w:p w:rsidR="00995ADF" w:rsidRDefault="00995ADF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0X19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IP_LOW</w:t>
            </w:r>
          </w:p>
        </w:tc>
        <w:tc>
          <w:tcPr>
            <w:tcW w:w="1741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4167" w:type="dxa"/>
            <w:vMerge/>
          </w:tcPr>
          <w:p w:rsidR="00995ADF" w:rsidRDefault="00995ADF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17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0X1A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IP_HIGH</w:t>
            </w:r>
          </w:p>
        </w:tc>
        <w:tc>
          <w:tcPr>
            <w:tcW w:w="1741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4167" w:type="dxa"/>
            <w:vMerge/>
          </w:tcPr>
          <w:p w:rsidR="00995ADF" w:rsidRDefault="00995ADF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0X1B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IP_HIGHEST</w:t>
            </w:r>
          </w:p>
        </w:tc>
        <w:tc>
          <w:tcPr>
            <w:tcW w:w="1741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4167" w:type="dxa"/>
            <w:vMerge/>
          </w:tcPr>
          <w:p w:rsidR="00995ADF" w:rsidRDefault="00995ADF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19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0X1C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IP_RESERVEL</w:t>
            </w:r>
          </w:p>
        </w:tc>
        <w:tc>
          <w:tcPr>
            <w:tcW w:w="1741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4167" w:type="dxa"/>
            <w:vMerge/>
          </w:tcPr>
          <w:p w:rsidR="00995ADF" w:rsidRDefault="00995ADF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0X1D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IP_RESERVELH</w:t>
            </w:r>
          </w:p>
        </w:tc>
        <w:tc>
          <w:tcPr>
            <w:tcW w:w="1741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4167" w:type="dxa"/>
            <w:vMerge/>
          </w:tcPr>
          <w:p w:rsidR="00995ADF" w:rsidRDefault="00995ADF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0X1E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PORT_L</w:t>
            </w:r>
          </w:p>
        </w:tc>
        <w:tc>
          <w:tcPr>
            <w:tcW w:w="1741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4167" w:type="dxa"/>
            <w:vMerge w:val="restart"/>
          </w:tcPr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端口号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22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0X1F</w:t>
            </w:r>
          </w:p>
        </w:tc>
        <w:tc>
          <w:tcPr>
            <w:tcW w:w="1715" w:type="dxa"/>
          </w:tcPr>
          <w:p w:rsidR="00995ADF" w:rsidRDefault="004848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PORT_H</w:t>
            </w:r>
          </w:p>
        </w:tc>
        <w:tc>
          <w:tcPr>
            <w:tcW w:w="1741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4167" w:type="dxa"/>
            <w:vMerge/>
          </w:tcPr>
          <w:p w:rsidR="00995ADF" w:rsidRDefault="00995ADF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</w:tbl>
    <w:p w:rsidR="00995ADF" w:rsidRDefault="00995ADF">
      <w:pPr>
        <w:rPr>
          <w:rFonts w:ascii="宋体" w:hAnsi="宋体"/>
          <w:sz w:val="24"/>
          <w:szCs w:val="24"/>
        </w:rPr>
      </w:pPr>
    </w:p>
    <w:p w:rsidR="00995ADF" w:rsidRDefault="004848E4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非EEPROM存储的数据</w:t>
      </w:r>
    </w:p>
    <w:p w:rsidR="00995ADF" w:rsidRDefault="004848E4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表3.2非EEPROM存储的数据</w:t>
      </w:r>
    </w:p>
    <w:tbl>
      <w:tblPr>
        <w:tblStyle w:val="TableGrid"/>
        <w:tblW w:w="9197" w:type="dxa"/>
        <w:tblLayout w:type="fixed"/>
        <w:tblLook w:val="04A0" w:firstRow="1" w:lastRow="0" w:firstColumn="1" w:lastColumn="0" w:noHBand="0" w:noVBand="1"/>
      </w:tblPr>
      <w:tblGrid>
        <w:gridCol w:w="734"/>
        <w:gridCol w:w="840"/>
        <w:gridCol w:w="1605"/>
        <w:gridCol w:w="1851"/>
        <w:gridCol w:w="4167"/>
      </w:tblGrid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--</w:t>
            </w:r>
          </w:p>
        </w:tc>
        <w:tc>
          <w:tcPr>
            <w:tcW w:w="160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测量的力值</w:t>
            </w:r>
          </w:p>
        </w:tc>
        <w:tc>
          <w:tcPr>
            <w:tcW w:w="185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VALUEL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VALUEH</w:t>
            </w:r>
          </w:p>
        </w:tc>
        <w:tc>
          <w:tcPr>
            <w:tcW w:w="4167" w:type="dxa"/>
          </w:tcPr>
          <w:p w:rsidR="00995ADF" w:rsidRDefault="004848E4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两个字节，范围是0.00~100.00KN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--</w:t>
            </w:r>
          </w:p>
        </w:tc>
        <w:tc>
          <w:tcPr>
            <w:tcW w:w="160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测量的AD值</w:t>
            </w:r>
          </w:p>
        </w:tc>
        <w:tc>
          <w:tcPr>
            <w:tcW w:w="185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ADL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ADH</w:t>
            </w:r>
          </w:p>
        </w:tc>
        <w:tc>
          <w:tcPr>
            <w:tcW w:w="4167" w:type="dxa"/>
          </w:tcPr>
          <w:p w:rsidR="00995ADF" w:rsidRDefault="004848E4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两个字节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160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传感器温度值</w:t>
            </w:r>
          </w:p>
        </w:tc>
        <w:tc>
          <w:tcPr>
            <w:tcW w:w="185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TEMPERATURE</w:t>
            </w:r>
          </w:p>
        </w:tc>
        <w:tc>
          <w:tcPr>
            <w:tcW w:w="4167" w:type="dxa"/>
          </w:tcPr>
          <w:p w:rsidR="00995ADF" w:rsidRDefault="00995ADF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160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传感器端接收信号强度</w:t>
            </w:r>
          </w:p>
        </w:tc>
        <w:tc>
          <w:tcPr>
            <w:tcW w:w="185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RSSIVL_S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RSSIVH_S</w:t>
            </w:r>
          </w:p>
        </w:tc>
        <w:tc>
          <w:tcPr>
            <w:tcW w:w="4167" w:type="dxa"/>
          </w:tcPr>
          <w:p w:rsidR="00995ADF" w:rsidRDefault="004848E4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两个字节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840" w:type="dxa"/>
          </w:tcPr>
          <w:p w:rsidR="00995ADF" w:rsidRDefault="00995ADF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  <w:tc>
          <w:tcPr>
            <w:tcW w:w="1605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PC端接收信号强度</w:t>
            </w:r>
          </w:p>
        </w:tc>
        <w:tc>
          <w:tcPr>
            <w:tcW w:w="1851" w:type="dxa"/>
          </w:tcPr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RSSIVL_PC</w:t>
            </w:r>
          </w:p>
          <w:p w:rsidR="00995ADF" w:rsidRDefault="004848E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RSSIVH_PC</w:t>
            </w:r>
          </w:p>
        </w:tc>
        <w:tc>
          <w:tcPr>
            <w:tcW w:w="4167" w:type="dxa"/>
          </w:tcPr>
          <w:p w:rsidR="00995ADF" w:rsidRDefault="00995ADF">
            <w:pPr>
              <w:ind w:firstLineChars="100" w:firstLine="240"/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40" w:type="dxa"/>
          </w:tcPr>
          <w:p w:rsidR="00995ADF" w:rsidRDefault="00995ADF">
            <w:pPr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995ADF" w:rsidRDefault="004848E4">
            <w:pPr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color w:val="000000" w:themeColor="text1"/>
                <w:sz w:val="24"/>
                <w:szCs w:val="24"/>
              </w:rPr>
              <w:t>报警类型</w:t>
            </w:r>
          </w:p>
        </w:tc>
        <w:tc>
          <w:tcPr>
            <w:tcW w:w="1851" w:type="dxa"/>
          </w:tcPr>
          <w:p w:rsidR="00995ADF" w:rsidRDefault="004848E4">
            <w:pPr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color w:val="000000" w:themeColor="text1"/>
                <w:sz w:val="24"/>
                <w:szCs w:val="24"/>
              </w:rPr>
              <w:t>ALARM TYPE</w:t>
            </w:r>
          </w:p>
        </w:tc>
        <w:tc>
          <w:tcPr>
            <w:tcW w:w="4167" w:type="dxa"/>
          </w:tcPr>
          <w:p w:rsidR="00995ADF" w:rsidRDefault="004848E4">
            <w:pPr>
              <w:ind w:firstLineChars="100" w:firstLine="240"/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color w:val="000000" w:themeColor="text1"/>
                <w:sz w:val="24"/>
                <w:szCs w:val="24"/>
              </w:rPr>
              <w:t>0X22 微松动（松动阈值1）：小于等于微松动值，但大于松动值认为微松动</w:t>
            </w:r>
          </w:p>
          <w:p w:rsidR="00995ADF" w:rsidRDefault="004848E4">
            <w:pPr>
              <w:ind w:firstLineChars="100" w:firstLine="240"/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color w:val="000000" w:themeColor="text1"/>
                <w:sz w:val="24"/>
                <w:szCs w:val="24"/>
              </w:rPr>
              <w:t>0X33 松动（松动阈值2）：小于等于松动值认为松动</w:t>
            </w:r>
          </w:p>
          <w:p w:rsidR="00995ADF" w:rsidRDefault="004848E4">
            <w:pPr>
              <w:ind w:firstLineChars="100" w:firstLine="240"/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color w:val="000000" w:themeColor="text1"/>
                <w:sz w:val="24"/>
                <w:szCs w:val="24"/>
              </w:rPr>
              <w:t>0X44 过压：大于等于过压值则认为过压</w:t>
            </w:r>
          </w:p>
          <w:p w:rsidR="00995ADF" w:rsidRDefault="004848E4">
            <w:pPr>
              <w:ind w:firstLineChars="100" w:firstLine="240"/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color w:val="000000" w:themeColor="text1"/>
                <w:sz w:val="24"/>
                <w:szCs w:val="24"/>
              </w:rPr>
              <w:t>0X55 正常：大于微松动值但小于过压值则认为正常。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40" w:type="dxa"/>
          </w:tcPr>
          <w:p w:rsidR="00995ADF" w:rsidRDefault="00995ADF">
            <w:pPr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995ADF" w:rsidRDefault="004848E4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实时时间</w:t>
            </w:r>
          </w:p>
        </w:tc>
        <w:tc>
          <w:tcPr>
            <w:tcW w:w="1851" w:type="dxa"/>
          </w:tcPr>
          <w:p w:rsidR="00995ADF" w:rsidRDefault="004848E4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R_DAY</w:t>
            </w:r>
          </w:p>
          <w:p w:rsidR="00995ADF" w:rsidRDefault="004848E4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R_HOUR</w:t>
            </w:r>
          </w:p>
          <w:p w:rsidR="00995ADF" w:rsidRDefault="004848E4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R_MINUTE</w:t>
            </w:r>
          </w:p>
          <w:p w:rsidR="00995ADF" w:rsidRDefault="004848E4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R_SECOND</w:t>
            </w:r>
          </w:p>
        </w:tc>
        <w:tc>
          <w:tcPr>
            <w:tcW w:w="4167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天、小时、分、秒</w:t>
            </w: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40" w:type="dxa"/>
          </w:tcPr>
          <w:p w:rsidR="00995ADF" w:rsidRDefault="00995ADF">
            <w:pPr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995ADF" w:rsidRDefault="004848E4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报警时间</w:t>
            </w:r>
          </w:p>
        </w:tc>
        <w:tc>
          <w:tcPr>
            <w:tcW w:w="1851" w:type="dxa"/>
          </w:tcPr>
          <w:p w:rsidR="00995ADF" w:rsidRDefault="004848E4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A_DAY</w:t>
            </w:r>
          </w:p>
          <w:p w:rsidR="00995ADF" w:rsidRDefault="004848E4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A_HOUR</w:t>
            </w:r>
          </w:p>
          <w:p w:rsidR="00995ADF" w:rsidRDefault="004848E4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A_MINUTE</w:t>
            </w:r>
          </w:p>
          <w:p w:rsidR="00995ADF" w:rsidRDefault="004848E4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A_SECOND</w:t>
            </w:r>
          </w:p>
        </w:tc>
        <w:tc>
          <w:tcPr>
            <w:tcW w:w="4167" w:type="dxa"/>
          </w:tcPr>
          <w:p w:rsidR="00995ADF" w:rsidRDefault="00995ADF">
            <w:pPr>
              <w:ind w:firstLineChars="100" w:firstLine="240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</w:tr>
      <w:tr w:rsidR="00995ADF">
        <w:tc>
          <w:tcPr>
            <w:tcW w:w="734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40" w:type="dxa"/>
          </w:tcPr>
          <w:p w:rsidR="00995ADF" w:rsidRDefault="00995ADF">
            <w:pPr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995ADF" w:rsidRDefault="004848E4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力值</w:t>
            </w:r>
          </w:p>
        </w:tc>
        <w:tc>
          <w:tcPr>
            <w:tcW w:w="1851" w:type="dxa"/>
          </w:tcPr>
          <w:p w:rsidR="00995ADF" w:rsidRDefault="004848E4">
            <w:pPr>
              <w:rPr>
                <w:rFonts w:ascii="宋体" w:eastAsia="Times New Roman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VALUE</w:t>
            </w:r>
          </w:p>
        </w:tc>
        <w:tc>
          <w:tcPr>
            <w:tcW w:w="4167" w:type="dxa"/>
          </w:tcPr>
          <w:p w:rsidR="00995ADF" w:rsidRDefault="004848E4">
            <w:pPr>
              <w:ind w:firstLineChars="100" w:firstLine="24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传感器测量的力值四舍五入后向巡检器发送的力值。</w:t>
            </w:r>
          </w:p>
        </w:tc>
      </w:tr>
    </w:tbl>
    <w:p w:rsidR="00995ADF" w:rsidRDefault="004848E4">
      <w:pPr>
        <w:pStyle w:val="Heading1"/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sz w:val="32"/>
          <w:szCs w:val="32"/>
        </w:rPr>
        <w:t xml:space="preserve"> </w:t>
      </w:r>
      <w:bookmarkStart w:id="4" w:name="_Toc18471"/>
      <w:r>
        <w:rPr>
          <w:rFonts w:asciiTheme="majorEastAsia" w:eastAsiaTheme="majorEastAsia" w:hAnsiTheme="majorEastAsia" w:cstheme="majorEastAsia" w:hint="eastAsia"/>
          <w:sz w:val="32"/>
          <w:szCs w:val="32"/>
        </w:rPr>
        <w:t>4.通信协议方式</w:t>
      </w:r>
      <w:bookmarkEnd w:id="4"/>
    </w:p>
    <w:p w:rsidR="00995ADF" w:rsidRDefault="004848E4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）对实时性没有要求的终端产品，采用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协议通信，定时开放时间，由终端主动往服务器端传送数据。在开放时间段采用重发方式提高通信可靠性。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通信，占用带宽低，节省流量。</w:t>
      </w:r>
    </w:p>
    <w:p w:rsidR="00995ADF" w:rsidRDefault="004848E4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）对实时性有一定要求的终端，采用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协议通信，每隔</w:t>
      </w:r>
      <w:r>
        <w:rPr>
          <w:rFonts w:hint="eastAsia"/>
          <w:sz w:val="24"/>
          <w:szCs w:val="24"/>
        </w:rPr>
        <w:t>20s</w:t>
      </w:r>
      <w:r>
        <w:rPr>
          <w:rFonts w:hint="eastAsia"/>
          <w:sz w:val="24"/>
          <w:szCs w:val="24"/>
        </w:rPr>
        <w:t>发送一次心跳信号，保持通讯链接。</w:t>
      </w:r>
    </w:p>
    <w:p w:rsidR="00995ADF" w:rsidRDefault="004848E4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）对实时性要求高的终端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网关</w:t>
      </w:r>
      <w:r>
        <w:rPr>
          <w:rFonts w:hint="eastAsia"/>
          <w:sz w:val="24"/>
          <w:szCs w:val="24"/>
        </w:rPr>
        <w:t>/PDA</w:t>
      </w:r>
      <w:r>
        <w:rPr>
          <w:rFonts w:hint="eastAsia"/>
          <w:sz w:val="24"/>
          <w:szCs w:val="24"/>
        </w:rPr>
        <w:t>，采用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协议通信，每隔</w:t>
      </w:r>
      <w:r>
        <w:rPr>
          <w:rFonts w:hint="eastAsia"/>
          <w:sz w:val="24"/>
          <w:szCs w:val="24"/>
        </w:rPr>
        <w:t>5s</w:t>
      </w:r>
      <w:r>
        <w:rPr>
          <w:rFonts w:hint="eastAsia"/>
          <w:sz w:val="24"/>
          <w:szCs w:val="24"/>
        </w:rPr>
        <w:t>发送一次心跳信号。</w:t>
      </w:r>
    </w:p>
    <w:p w:rsidR="00995ADF" w:rsidRDefault="004848E4">
      <w:pPr>
        <w:pStyle w:val="Heading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5" w:name="_Toc26273"/>
      <w:r>
        <w:rPr>
          <w:rFonts w:asciiTheme="majorEastAsia" w:eastAsiaTheme="majorEastAsia" w:hAnsiTheme="majorEastAsia" w:cstheme="majorEastAsia" w:hint="eastAsia"/>
          <w:sz w:val="32"/>
          <w:szCs w:val="32"/>
        </w:rPr>
        <w:t>5.通信协议格式</w:t>
      </w:r>
      <w:bookmarkEnd w:id="5"/>
    </w:p>
    <w:p w:rsidR="00995ADF" w:rsidRDefault="004848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</w:rPr>
        <w:t>协议缩写表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6"/>
        <w:gridCol w:w="6621"/>
      </w:tblGrid>
      <w:tr w:rsidR="00995ADF">
        <w:trPr>
          <w:trHeight w:val="244"/>
          <w:jc w:val="center"/>
        </w:trPr>
        <w:tc>
          <w:tcPr>
            <w:tcW w:w="1936" w:type="dxa"/>
            <w:vAlign w:val="center"/>
          </w:tcPr>
          <w:p w:rsidR="00995ADF" w:rsidRDefault="004848E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缩略词</w:t>
            </w:r>
          </w:p>
        </w:tc>
        <w:tc>
          <w:tcPr>
            <w:tcW w:w="6621" w:type="dxa"/>
            <w:vAlign w:val="center"/>
          </w:tcPr>
          <w:p w:rsidR="00995ADF" w:rsidRDefault="004848E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解释</w:t>
            </w:r>
          </w:p>
        </w:tc>
      </w:tr>
      <w:tr w:rsidR="00995ADF">
        <w:trPr>
          <w:jc w:val="center"/>
        </w:trPr>
        <w:tc>
          <w:tcPr>
            <w:tcW w:w="1936" w:type="dxa"/>
            <w:vAlign w:val="center"/>
          </w:tcPr>
          <w:p w:rsidR="00995ADF" w:rsidRDefault="004848E4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ST</w:t>
            </w:r>
          </w:p>
        </w:tc>
        <w:tc>
          <w:tcPr>
            <w:tcW w:w="6621" w:type="dxa"/>
            <w:vAlign w:val="center"/>
          </w:tcPr>
          <w:p w:rsidR="00995ADF" w:rsidRDefault="004848E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感知终端（</w:t>
            </w:r>
            <w:r>
              <w:rPr>
                <w:rFonts w:hint="eastAsia"/>
                <w:color w:val="000000"/>
              </w:rPr>
              <w:t>Sensor Terminal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995ADF">
        <w:trPr>
          <w:trHeight w:val="535"/>
          <w:jc w:val="center"/>
        </w:trPr>
        <w:tc>
          <w:tcPr>
            <w:tcW w:w="1936" w:type="dxa"/>
            <w:vAlign w:val="center"/>
          </w:tcPr>
          <w:p w:rsidR="00995ADF" w:rsidRDefault="004848E4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PC</w:t>
            </w:r>
          </w:p>
        </w:tc>
        <w:tc>
          <w:tcPr>
            <w:tcW w:w="6621" w:type="dxa"/>
            <w:vAlign w:val="center"/>
          </w:tcPr>
          <w:p w:rsidR="00995ADF" w:rsidRDefault="004848E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PC</w:t>
            </w:r>
            <w:r>
              <w:rPr>
                <w:rFonts w:hint="eastAsia"/>
                <w:color w:val="000000"/>
              </w:rPr>
              <w:t>机</w:t>
            </w:r>
          </w:p>
        </w:tc>
      </w:tr>
      <w:tr w:rsidR="00995ADF">
        <w:trPr>
          <w:trHeight w:val="535"/>
          <w:jc w:val="center"/>
        </w:trPr>
        <w:tc>
          <w:tcPr>
            <w:tcW w:w="1936" w:type="dxa"/>
            <w:vAlign w:val="center"/>
          </w:tcPr>
          <w:p w:rsidR="00995ADF" w:rsidRDefault="004848E4">
            <w:pPr>
              <w:rPr>
                <w:rFonts w:eastAsiaTheme="minor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lastRenderedPageBreak/>
              <w:t>PDA</w:t>
            </w:r>
          </w:p>
        </w:tc>
        <w:tc>
          <w:tcPr>
            <w:tcW w:w="6621" w:type="dxa"/>
            <w:vAlign w:val="center"/>
          </w:tcPr>
          <w:p w:rsidR="00995ADF" w:rsidRDefault="004848E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普通手机或者工业手持机</w:t>
            </w:r>
          </w:p>
        </w:tc>
      </w:tr>
      <w:tr w:rsidR="00995ADF">
        <w:trPr>
          <w:trHeight w:val="90"/>
          <w:jc w:val="center"/>
        </w:trPr>
        <w:tc>
          <w:tcPr>
            <w:tcW w:w="1936" w:type="dxa"/>
            <w:vAlign w:val="center"/>
          </w:tcPr>
          <w:p w:rsidR="00995ADF" w:rsidRDefault="004848E4"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MAC</w:t>
            </w:r>
          </w:p>
        </w:tc>
        <w:tc>
          <w:tcPr>
            <w:tcW w:w="6621" w:type="dxa"/>
            <w:vAlign w:val="center"/>
          </w:tcPr>
          <w:p w:rsidR="00995ADF" w:rsidRDefault="004848E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消息认证码（</w:t>
            </w:r>
            <w:r>
              <w:rPr>
                <w:rFonts w:hint="eastAsia"/>
                <w:color w:val="000000"/>
              </w:rPr>
              <w:t>Message Authentication Code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995ADF">
        <w:trPr>
          <w:trHeight w:val="90"/>
          <w:jc w:val="center"/>
        </w:trPr>
        <w:tc>
          <w:tcPr>
            <w:tcW w:w="1936" w:type="dxa"/>
            <w:vAlign w:val="center"/>
          </w:tcPr>
          <w:p w:rsidR="00995ADF" w:rsidRDefault="004848E4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TID</w:t>
            </w:r>
          </w:p>
        </w:tc>
        <w:tc>
          <w:tcPr>
            <w:tcW w:w="6621" w:type="dxa"/>
            <w:vAlign w:val="center"/>
          </w:tcPr>
          <w:p w:rsidR="00995ADF" w:rsidRDefault="004848E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设备编号，每个设备出厂均有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个</w:t>
            </w:r>
            <w:r>
              <w:rPr>
                <w:rFonts w:hint="eastAsia"/>
                <w:color w:val="000000"/>
              </w:rPr>
              <w:t>4bytes</w:t>
            </w:r>
            <w:r>
              <w:rPr>
                <w:rFonts w:hint="eastAsia"/>
                <w:color w:val="000000"/>
              </w:rPr>
              <w:t>长度的唯一码。</w:t>
            </w:r>
          </w:p>
        </w:tc>
      </w:tr>
    </w:tbl>
    <w:p w:rsidR="00995ADF" w:rsidRDefault="004848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995ADF" w:rsidRDefault="004848E4">
      <w:pPr>
        <w:pStyle w:val="Heading2"/>
        <w:rPr>
          <w:sz w:val="28"/>
          <w:szCs w:val="28"/>
        </w:rPr>
      </w:pP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>上</w:t>
      </w:r>
      <w:bookmarkStart w:id="6" w:name="_GoBack"/>
      <w:bookmarkEnd w:id="6"/>
      <w:r>
        <w:rPr>
          <w:rFonts w:hint="eastAsia"/>
          <w:sz w:val="28"/>
          <w:szCs w:val="28"/>
        </w:rPr>
        <w:t>行通信协议</w:t>
      </w:r>
    </w:p>
    <w:p w:rsidR="00995ADF" w:rsidRDefault="004848E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型终端（以下简称终端或者智能锚固监测仪）上行通信（终端往服务端上传数据）：</w:t>
      </w:r>
      <w:r>
        <w:rPr>
          <w:rFonts w:hint="eastAsia"/>
          <w:sz w:val="24"/>
          <w:szCs w:val="24"/>
        </w:rPr>
        <w:t xml:space="preserve"> </w:t>
      </w:r>
    </w:p>
    <w:tbl>
      <w:tblPr>
        <w:tblW w:w="8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1484"/>
        <w:gridCol w:w="1758"/>
        <w:gridCol w:w="1210"/>
        <w:gridCol w:w="1485"/>
        <w:gridCol w:w="1485"/>
      </w:tblGrid>
      <w:tr w:rsidR="00995ADF">
        <w:trPr>
          <w:trHeight w:val="357"/>
          <w:jc w:val="center"/>
        </w:trPr>
        <w:tc>
          <w:tcPr>
            <w:tcW w:w="1484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帧头序列</w:t>
            </w:r>
            <w:r>
              <w:rPr>
                <w:rFonts w:hint="eastAsia"/>
                <w:sz w:val="24"/>
                <w:szCs w:val="24"/>
              </w:rPr>
              <w:t xml:space="preserve"> Framer Head</w:t>
            </w:r>
          </w:p>
        </w:tc>
        <w:tc>
          <w:tcPr>
            <w:tcW w:w="1484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数据长度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 Length</w:t>
            </w:r>
          </w:p>
        </w:tc>
        <w:tc>
          <w:tcPr>
            <w:tcW w:w="175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随机数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Random Number</w:t>
            </w:r>
          </w:p>
        </w:tc>
        <w:tc>
          <w:tcPr>
            <w:tcW w:w="121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485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1485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CRC</w:t>
            </w:r>
          </w:p>
        </w:tc>
      </w:tr>
      <w:tr w:rsidR="00995ADF">
        <w:trPr>
          <w:trHeight w:val="420"/>
          <w:jc w:val="center"/>
        </w:trPr>
        <w:tc>
          <w:tcPr>
            <w:tcW w:w="1484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 bytes</w:t>
            </w:r>
          </w:p>
        </w:tc>
        <w:tc>
          <w:tcPr>
            <w:tcW w:w="1484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2bytes</w:t>
            </w:r>
          </w:p>
        </w:tc>
        <w:tc>
          <w:tcPr>
            <w:tcW w:w="175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6bytes</w:t>
            </w:r>
          </w:p>
        </w:tc>
        <w:tc>
          <w:tcPr>
            <w:tcW w:w="121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485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8bytes</w:t>
            </w:r>
          </w:p>
        </w:tc>
        <w:tc>
          <w:tcPr>
            <w:tcW w:w="1485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2bytes</w:t>
            </w:r>
          </w:p>
        </w:tc>
      </w:tr>
    </w:tbl>
    <w:p w:rsidR="00995ADF" w:rsidRDefault="004848E4">
      <w:r>
        <w:rPr>
          <w:rFonts w:hint="eastAsia"/>
          <w:sz w:val="24"/>
          <w:szCs w:val="24"/>
        </w:rPr>
        <w:t xml:space="preserve"> </w:t>
      </w:r>
    </w:p>
    <w:p w:rsidR="00995ADF" w:rsidRDefault="004848E4">
      <w:pPr>
        <w:tabs>
          <w:tab w:val="left" w:pos="680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帧头序列：</w:t>
      </w:r>
      <w:r>
        <w:rPr>
          <w:rFonts w:hint="eastAsia"/>
          <w:sz w:val="24"/>
          <w:szCs w:val="24"/>
        </w:rPr>
        <w:t>0X88 0X99 0XAA</w:t>
      </w:r>
      <w:r>
        <w:rPr>
          <w:rFonts w:hint="eastAsia"/>
          <w:sz w:val="24"/>
          <w:szCs w:val="24"/>
        </w:rPr>
        <w:t>；</w:t>
      </w:r>
    </w:p>
    <w:p w:rsidR="00995ADF" w:rsidRDefault="004848E4">
      <w:pPr>
        <w:tabs>
          <w:tab w:val="left" w:pos="680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数据长度：范围长度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之间。</w:t>
      </w:r>
    </w:p>
    <w:p w:rsidR="00995ADF" w:rsidRDefault="004848E4">
      <w:pPr>
        <w:tabs>
          <w:tab w:val="left" w:pos="680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格式：</w:t>
      </w:r>
    </w:p>
    <w:tbl>
      <w:tblPr>
        <w:tblW w:w="4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627"/>
        <w:gridCol w:w="1484"/>
      </w:tblGrid>
      <w:tr w:rsidR="00995ADF">
        <w:trPr>
          <w:trHeight w:val="357"/>
          <w:jc w:val="center"/>
        </w:trPr>
        <w:tc>
          <w:tcPr>
            <w:tcW w:w="1822" w:type="dxa"/>
            <w:shd w:val="clear" w:color="FFFFFF" w:themeColor="background1" w:fill="auto"/>
          </w:tcPr>
          <w:p w:rsidR="00995ADF" w:rsidRDefault="004848E4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</w:t>
            </w:r>
          </w:p>
          <w:p w:rsidR="00995ADF" w:rsidRDefault="004848E4">
            <w:pPr>
              <w:ind w:firstLineChars="100" w:firstLine="240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Sensor Type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Data2~Data5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TID</w:t>
            </w:r>
          </w:p>
        </w:tc>
        <w:tc>
          <w:tcPr>
            <w:tcW w:w="1484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Data n 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</w:tr>
      <w:tr w:rsidR="00995ADF">
        <w:trPr>
          <w:trHeight w:val="420"/>
          <w:jc w:val="center"/>
        </w:trPr>
        <w:tc>
          <w:tcPr>
            <w:tcW w:w="182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6bytes</w:t>
            </w:r>
          </w:p>
        </w:tc>
        <w:tc>
          <w:tcPr>
            <w:tcW w:w="1484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</w:tr>
    </w:tbl>
    <w:p w:rsidR="00995ADF" w:rsidRDefault="004848E4">
      <w:pPr>
        <w:tabs>
          <w:tab w:val="left" w:pos="1760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所有协议均采用低位在前，高位在后。例如十进制</w:t>
      </w:r>
      <w:r>
        <w:rPr>
          <w:rFonts w:hint="eastAsia"/>
          <w:sz w:val="24"/>
          <w:szCs w:val="24"/>
        </w:rPr>
        <w:t>5782</w:t>
      </w:r>
      <w:r>
        <w:rPr>
          <w:rFonts w:hint="eastAsia"/>
          <w:sz w:val="24"/>
          <w:szCs w:val="24"/>
        </w:rPr>
        <w:t>，十六进制为</w:t>
      </w:r>
      <w:r>
        <w:rPr>
          <w:rFonts w:hint="eastAsia"/>
          <w:sz w:val="24"/>
          <w:szCs w:val="24"/>
        </w:rPr>
        <w:t>0X1696</w:t>
      </w:r>
      <w:r>
        <w:rPr>
          <w:rFonts w:hint="eastAsia"/>
          <w:sz w:val="24"/>
          <w:szCs w:val="24"/>
        </w:rPr>
        <w:t>，先发送</w:t>
      </w:r>
      <w:r>
        <w:rPr>
          <w:rFonts w:hint="eastAsia"/>
          <w:sz w:val="24"/>
          <w:szCs w:val="24"/>
        </w:rPr>
        <w:t>96</w:t>
      </w:r>
      <w:r>
        <w:rPr>
          <w:rFonts w:hint="eastAsia"/>
          <w:sz w:val="24"/>
          <w:szCs w:val="24"/>
        </w:rPr>
        <w:t>，后发送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。</w:t>
      </w:r>
    </w:p>
    <w:p w:rsidR="00995ADF" w:rsidRDefault="004848E4">
      <w:pPr>
        <w:pStyle w:val="Heading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5.2</w:t>
      </w:r>
      <w:r>
        <w:rPr>
          <w:rFonts w:hint="eastAsia"/>
          <w:sz w:val="28"/>
          <w:szCs w:val="28"/>
        </w:rPr>
        <w:t>下行通信协议</w:t>
      </w:r>
    </w:p>
    <w:p w:rsidR="00995ADF" w:rsidRDefault="004848E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）下行通信格式（服务器向终端发送数据）</w:t>
      </w:r>
      <w:r>
        <w:rPr>
          <w:rFonts w:hint="eastAsia"/>
          <w:sz w:val="24"/>
          <w:szCs w:val="24"/>
        </w:rPr>
        <w:t>:</w:t>
      </w:r>
    </w:p>
    <w:tbl>
      <w:tblPr>
        <w:tblW w:w="8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1484"/>
        <w:gridCol w:w="1758"/>
        <w:gridCol w:w="1210"/>
        <w:gridCol w:w="1485"/>
        <w:gridCol w:w="1485"/>
      </w:tblGrid>
      <w:tr w:rsidR="00995ADF">
        <w:trPr>
          <w:trHeight w:val="357"/>
          <w:jc w:val="center"/>
        </w:trPr>
        <w:tc>
          <w:tcPr>
            <w:tcW w:w="1484" w:type="dxa"/>
            <w:shd w:val="clear" w:color="FFFFFF" w:themeColor="background1" w:fill="auto"/>
          </w:tcPr>
          <w:p w:rsidR="00995ADF" w:rsidRDefault="004848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帧头序列</w:t>
            </w:r>
            <w:r>
              <w:rPr>
                <w:rFonts w:hint="eastAsia"/>
                <w:sz w:val="24"/>
                <w:szCs w:val="24"/>
              </w:rPr>
              <w:t xml:space="preserve"> Framer Head</w:t>
            </w:r>
          </w:p>
        </w:tc>
        <w:tc>
          <w:tcPr>
            <w:tcW w:w="1484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数据长度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 Length</w:t>
            </w:r>
          </w:p>
        </w:tc>
        <w:tc>
          <w:tcPr>
            <w:tcW w:w="175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随机数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Random Number</w:t>
            </w:r>
          </w:p>
        </w:tc>
        <w:tc>
          <w:tcPr>
            <w:tcW w:w="121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485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1485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CRC</w:t>
            </w:r>
          </w:p>
        </w:tc>
      </w:tr>
      <w:tr w:rsidR="00995ADF">
        <w:trPr>
          <w:trHeight w:val="420"/>
          <w:jc w:val="center"/>
        </w:trPr>
        <w:tc>
          <w:tcPr>
            <w:tcW w:w="1484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 bytes</w:t>
            </w:r>
          </w:p>
        </w:tc>
        <w:tc>
          <w:tcPr>
            <w:tcW w:w="1484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2byte</w:t>
            </w:r>
          </w:p>
        </w:tc>
        <w:tc>
          <w:tcPr>
            <w:tcW w:w="175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6bytes</w:t>
            </w:r>
          </w:p>
        </w:tc>
        <w:tc>
          <w:tcPr>
            <w:tcW w:w="121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485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8bytes</w:t>
            </w:r>
          </w:p>
        </w:tc>
        <w:tc>
          <w:tcPr>
            <w:tcW w:w="1485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2bytes</w:t>
            </w:r>
          </w:p>
        </w:tc>
      </w:tr>
    </w:tbl>
    <w:p w:rsidR="00995ADF" w:rsidRDefault="00995ADF">
      <w:pPr>
        <w:rPr>
          <w:sz w:val="24"/>
          <w:szCs w:val="24"/>
        </w:rPr>
      </w:pPr>
    </w:p>
    <w:p w:rsidR="00995ADF" w:rsidRDefault="004848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帧头序列为</w:t>
      </w:r>
      <w:r>
        <w:rPr>
          <w:rFonts w:hint="eastAsia"/>
          <w:sz w:val="24"/>
          <w:szCs w:val="24"/>
        </w:rPr>
        <w:t>:0X52,0X38,0X91</w:t>
      </w:r>
      <w:r>
        <w:rPr>
          <w:rFonts w:hint="eastAsia"/>
          <w:sz w:val="24"/>
          <w:szCs w:val="24"/>
        </w:rPr>
        <w:t>。</w:t>
      </w:r>
    </w:p>
    <w:p w:rsidR="00995ADF" w:rsidRDefault="004848E4">
      <w:pPr>
        <w:pStyle w:val="Heading1"/>
        <w:rPr>
          <w:sz w:val="32"/>
          <w:szCs w:val="32"/>
        </w:rPr>
      </w:pPr>
      <w:bookmarkStart w:id="7" w:name="_Toc2726"/>
      <w:r>
        <w:rPr>
          <w:rFonts w:hint="eastAsia"/>
          <w:sz w:val="32"/>
          <w:szCs w:val="32"/>
        </w:rPr>
        <w:lastRenderedPageBreak/>
        <w:t>6.</w:t>
      </w:r>
      <w:r>
        <w:rPr>
          <w:rFonts w:hint="eastAsia"/>
          <w:sz w:val="32"/>
          <w:szCs w:val="32"/>
        </w:rPr>
        <w:t>网站管理界面</w:t>
      </w:r>
      <w:bookmarkEnd w:id="7"/>
    </w:p>
    <w:p w:rsidR="00995ADF" w:rsidRDefault="004848E4">
      <w:pPr>
        <w:pStyle w:val="Heading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6.1</w:t>
      </w:r>
      <w:r>
        <w:rPr>
          <w:rFonts w:hint="eastAsia"/>
          <w:sz w:val="28"/>
          <w:szCs w:val="28"/>
        </w:rPr>
        <w:t>登录页面</w:t>
      </w:r>
    </w:p>
    <w:p w:rsidR="00995ADF" w:rsidRDefault="004848E4">
      <w:r>
        <w:rPr>
          <w:noProof/>
        </w:rPr>
        <w:drawing>
          <wp:inline distT="0" distB="0" distL="114300" distR="114300">
            <wp:extent cx="6113145" cy="2538095"/>
            <wp:effectExtent l="0" t="0" r="133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DF" w:rsidRDefault="004848E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6.1</w:t>
      </w:r>
      <w:r>
        <w:rPr>
          <w:rFonts w:hint="eastAsia"/>
        </w:rPr>
        <w:t>登录界面</w:t>
      </w:r>
    </w:p>
    <w:p w:rsidR="00995ADF" w:rsidRDefault="00995ADF"/>
    <w:p w:rsidR="00995ADF" w:rsidRDefault="00995ADF">
      <w:pPr>
        <w:tabs>
          <w:tab w:val="left" w:pos="1760"/>
        </w:tabs>
        <w:jc w:val="left"/>
      </w:pPr>
    </w:p>
    <w:p w:rsidR="00995ADF" w:rsidRDefault="004848E4">
      <w:pPr>
        <w:pStyle w:val="Heading2"/>
        <w:rPr>
          <w:sz w:val="28"/>
          <w:szCs w:val="28"/>
        </w:rPr>
      </w:pPr>
      <w:r>
        <w:rPr>
          <w:rFonts w:hint="eastAsia"/>
          <w:sz w:val="28"/>
          <w:szCs w:val="28"/>
        </w:rPr>
        <w:t>6.2</w:t>
      </w:r>
      <w:r>
        <w:rPr>
          <w:rFonts w:hint="eastAsia"/>
          <w:sz w:val="28"/>
          <w:szCs w:val="28"/>
        </w:rPr>
        <w:t>主界面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登录后主页面类似如下方式：</w:t>
      </w:r>
    </w:p>
    <w:p w:rsidR="00995ADF" w:rsidRDefault="004848E4">
      <w:pPr>
        <w:tabs>
          <w:tab w:val="left" w:pos="1760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6118225" cy="348615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DF" w:rsidRDefault="004848E4">
      <w:pPr>
        <w:tabs>
          <w:tab w:val="left" w:pos="1760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6.2</w:t>
      </w:r>
      <w:r>
        <w:rPr>
          <w:rFonts w:hint="eastAsia"/>
        </w:rPr>
        <w:t>主界面</w:t>
      </w:r>
    </w:p>
    <w:p w:rsidR="00995ADF" w:rsidRDefault="004848E4">
      <w:pPr>
        <w:pStyle w:val="Heading2"/>
        <w:rPr>
          <w:sz w:val="28"/>
          <w:szCs w:val="28"/>
        </w:rPr>
      </w:pPr>
      <w:r>
        <w:rPr>
          <w:rFonts w:hint="eastAsia"/>
          <w:sz w:val="28"/>
          <w:szCs w:val="28"/>
        </w:rPr>
        <w:t>6.3</w:t>
      </w:r>
      <w:r>
        <w:rPr>
          <w:rFonts w:hint="eastAsia"/>
          <w:sz w:val="28"/>
          <w:szCs w:val="28"/>
        </w:rPr>
        <w:t>账户管理</w:t>
      </w:r>
    </w:p>
    <w:p w:rsidR="00995ADF" w:rsidRDefault="004848E4">
      <w:pPr>
        <w:tabs>
          <w:tab w:val="left" w:pos="1760"/>
        </w:tabs>
        <w:jc w:val="left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6115685" cy="2914015"/>
            <wp:effectExtent l="0" t="0" r="1079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DF" w:rsidRDefault="004848E4">
      <w:pPr>
        <w:spacing w:line="360" w:lineRule="auto"/>
        <w:ind w:firstLineChars="200" w:firstLine="48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图6.3账户管理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网站具有管理员账户，默认用户名为ifasten,秘密为666666。在管理员账户里能够设置修改秘密。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在管理员账户目录下，能够添加和删除账户，不同账户进入后看到的数据内容是不相同</w:t>
      </w:r>
      <w:r>
        <w:rPr>
          <w:rFonts w:ascii="宋体" w:hAnsi="宋体" w:hint="eastAsia"/>
          <w:sz w:val="24"/>
          <w:szCs w:val="24"/>
        </w:rPr>
        <w:lastRenderedPageBreak/>
        <w:t>的。账户名称支持中英文（长度为10个中英文字符），账户密码默认值为666666。子账户可以修改秘密。在管理员权限下可以重置子账户秘密为默认值。秘密为6-12为符号、数字和英文字符。管理员账户密码可通过FTP远程登录方式进行修改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账户分为三个级别，第一级为管理员账户，第二级为设备管理员账户，第三级为普通浏览账户。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管理员账户能够管理账户，修改部分数据。设备管理员账户能够新建工程，注册设备。普通浏览账户只能浏览数据。</w:t>
      </w:r>
    </w:p>
    <w:p w:rsidR="00995ADF" w:rsidRDefault="004848E4">
      <w:pPr>
        <w:pStyle w:val="Heading2"/>
        <w:rPr>
          <w:sz w:val="28"/>
          <w:szCs w:val="28"/>
        </w:rPr>
      </w:pPr>
      <w:r>
        <w:rPr>
          <w:rFonts w:hint="eastAsia"/>
          <w:sz w:val="28"/>
          <w:szCs w:val="28"/>
        </w:rPr>
        <w:t>6.4</w:t>
      </w:r>
      <w:r>
        <w:rPr>
          <w:rFonts w:hint="eastAsia"/>
          <w:sz w:val="28"/>
          <w:szCs w:val="28"/>
        </w:rPr>
        <w:t>新建工程项目</w:t>
      </w:r>
    </w:p>
    <w:p w:rsidR="00995ADF" w:rsidRDefault="004848E4">
      <w:pPr>
        <w:tabs>
          <w:tab w:val="left" w:pos="1760"/>
        </w:tabs>
        <w:jc w:val="left"/>
      </w:pPr>
      <w:r>
        <w:rPr>
          <w:noProof/>
        </w:rPr>
        <w:drawing>
          <wp:inline distT="0" distB="0" distL="114300" distR="114300">
            <wp:extent cx="6115685" cy="1294130"/>
            <wp:effectExtent l="0" t="0" r="107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DF" w:rsidRDefault="004848E4">
      <w:pPr>
        <w:tabs>
          <w:tab w:val="left" w:pos="1760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6.4</w:t>
      </w:r>
      <w:r>
        <w:rPr>
          <w:rFonts w:hint="eastAsia"/>
        </w:rPr>
        <w:t>新建工程</w:t>
      </w:r>
    </w:p>
    <w:p w:rsidR="00995ADF" w:rsidRDefault="004848E4">
      <w:pPr>
        <w:pStyle w:val="Heading2"/>
        <w:rPr>
          <w:sz w:val="28"/>
          <w:szCs w:val="28"/>
        </w:rPr>
      </w:pPr>
      <w:r>
        <w:rPr>
          <w:rFonts w:hint="eastAsia"/>
          <w:sz w:val="28"/>
          <w:szCs w:val="28"/>
        </w:rPr>
        <w:t>6.5</w:t>
      </w:r>
      <w:r>
        <w:rPr>
          <w:rFonts w:hint="eastAsia"/>
          <w:sz w:val="28"/>
          <w:szCs w:val="28"/>
        </w:rPr>
        <w:t>设备注册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B型锚固监测仪上电之后，发起注册信息。间隔时间10s发送一次注册帧，在设备注册页面能够看到该设备类型及TID。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注册页面：</w:t>
      </w:r>
    </w:p>
    <w:p w:rsidR="00995ADF" w:rsidRDefault="004848E4">
      <w:pPr>
        <w:tabs>
          <w:tab w:val="left" w:pos="1760"/>
        </w:tabs>
        <w:jc w:val="center"/>
      </w:pPr>
      <w:r>
        <w:rPr>
          <w:noProof/>
        </w:rPr>
        <w:drawing>
          <wp:inline distT="0" distB="0" distL="114300" distR="114300">
            <wp:extent cx="3939540" cy="14706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DF" w:rsidRDefault="004848E4">
      <w:pPr>
        <w:tabs>
          <w:tab w:val="left" w:pos="1760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6.5</w:t>
      </w:r>
      <w:r>
        <w:rPr>
          <w:rFonts w:hint="eastAsia"/>
        </w:rPr>
        <w:t>设备注册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可支持同时勾选多个锚固监测仪。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（1）设备注册帧数据内容（上行）</w:t>
      </w:r>
    </w:p>
    <w:tbl>
      <w:tblPr>
        <w:tblW w:w="5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861"/>
        <w:gridCol w:w="1657"/>
      </w:tblGrid>
      <w:tr w:rsidR="00995ADF">
        <w:trPr>
          <w:trHeight w:val="357"/>
          <w:jc w:val="center"/>
        </w:trPr>
        <w:tc>
          <w:tcPr>
            <w:tcW w:w="2055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Sensor Type</w:t>
            </w:r>
          </w:p>
        </w:tc>
        <w:tc>
          <w:tcPr>
            <w:tcW w:w="1861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Data2~Data5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TID</w:t>
            </w:r>
          </w:p>
        </w:tc>
        <w:tc>
          <w:tcPr>
            <w:tcW w:w="165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Data6 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</w:tr>
      <w:tr w:rsidR="00995ADF">
        <w:trPr>
          <w:trHeight w:val="420"/>
          <w:jc w:val="center"/>
        </w:trPr>
        <w:tc>
          <w:tcPr>
            <w:tcW w:w="2055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0X01</w:t>
            </w:r>
          </w:p>
        </w:tc>
        <w:tc>
          <w:tcPr>
            <w:tcW w:w="1861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0XAABBCCDD</w:t>
            </w:r>
          </w:p>
        </w:tc>
        <w:tc>
          <w:tcPr>
            <w:tcW w:w="165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0X02</w:t>
            </w:r>
          </w:p>
        </w:tc>
      </w:tr>
    </w:tbl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默认目标服务器地址：192.XX.XX.XXX,端口号是8899。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在Data6发送内容为0X02标识注册标识。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当服务器收到注册新号，并且给它分配工程之后，服务器给锚固监测仪发送一帧分配工程指令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（2）其协议数据内容为（下行）：</w:t>
      </w:r>
    </w:p>
    <w:tbl>
      <w:tblPr>
        <w:tblW w:w="6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2188"/>
        <w:gridCol w:w="2361"/>
      </w:tblGrid>
      <w:tr w:rsidR="00995ADF">
        <w:trPr>
          <w:trHeight w:val="357"/>
          <w:jc w:val="center"/>
        </w:trPr>
        <w:tc>
          <w:tcPr>
            <w:tcW w:w="205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Sensor Type</w:t>
            </w:r>
          </w:p>
        </w:tc>
        <w:tc>
          <w:tcPr>
            <w:tcW w:w="218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Data2~Data5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TID</w:t>
            </w:r>
          </w:p>
        </w:tc>
        <w:tc>
          <w:tcPr>
            <w:tcW w:w="2361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Data6 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</w:tr>
      <w:tr w:rsidR="00995ADF">
        <w:trPr>
          <w:trHeight w:val="420"/>
          <w:jc w:val="center"/>
        </w:trPr>
        <w:tc>
          <w:tcPr>
            <w:tcW w:w="205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0X01</w:t>
            </w:r>
          </w:p>
        </w:tc>
        <w:tc>
          <w:tcPr>
            <w:tcW w:w="218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0XAABBCCDD</w:t>
            </w:r>
          </w:p>
        </w:tc>
        <w:tc>
          <w:tcPr>
            <w:tcW w:w="2361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0X03</w:t>
            </w:r>
          </w:p>
        </w:tc>
      </w:tr>
    </w:tbl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其中Data6内容为0X03代表已经收到注册信息。</w:t>
      </w:r>
    </w:p>
    <w:p w:rsidR="00995ADF" w:rsidRDefault="004848E4">
      <w:pPr>
        <w:pStyle w:val="Heading2"/>
        <w:rPr>
          <w:sz w:val="28"/>
          <w:szCs w:val="28"/>
        </w:rPr>
      </w:pPr>
      <w:r>
        <w:rPr>
          <w:rFonts w:hint="eastAsia"/>
          <w:sz w:val="28"/>
          <w:szCs w:val="28"/>
        </w:rPr>
        <w:t>6.6</w:t>
      </w:r>
      <w:r>
        <w:rPr>
          <w:rFonts w:hint="eastAsia"/>
          <w:sz w:val="28"/>
          <w:szCs w:val="28"/>
        </w:rPr>
        <w:t>设备运行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智能锚固监测仪收到服务分配的注册信息后，发送一个正常心跳信号，心跳信号每20s发送1帧。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（3）心跳信号帧数据内容为（上行）：</w:t>
      </w: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1627"/>
        <w:gridCol w:w="1147"/>
        <w:gridCol w:w="1147"/>
        <w:gridCol w:w="1147"/>
        <w:gridCol w:w="1147"/>
        <w:gridCol w:w="1147"/>
        <w:gridCol w:w="1147"/>
      </w:tblGrid>
      <w:tr w:rsidR="00995ADF">
        <w:trPr>
          <w:trHeight w:val="357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Sensor Type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Data2~Data5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TID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Data6 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Data7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Data8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Data9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Data10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Data11</w:t>
            </w:r>
          </w:p>
        </w:tc>
      </w:tr>
      <w:tr w:rsidR="00995ADF">
        <w:trPr>
          <w:trHeight w:val="420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0X01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0XAABBCCDD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0X04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VALUEL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VALUEH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RESERVE1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RESERVE2</w:t>
            </w:r>
          </w:p>
        </w:tc>
      </w:tr>
    </w:tbl>
    <w:p w:rsidR="00995ADF" w:rsidRDefault="00995ADF">
      <w:pPr>
        <w:jc w:val="center"/>
        <w:rPr>
          <w:sz w:val="24"/>
          <w:szCs w:val="24"/>
        </w:rPr>
      </w:pPr>
    </w:p>
    <w:tbl>
      <w:tblPr>
        <w:tblW w:w="1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</w:tblGrid>
      <w:tr w:rsidR="00995ADF">
        <w:trPr>
          <w:trHeight w:val="357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Data12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ALARM TYPE</w:t>
            </w:r>
          </w:p>
        </w:tc>
      </w:tr>
      <w:tr w:rsidR="00995ADF">
        <w:trPr>
          <w:trHeight w:val="420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ALARM TYPE</w:t>
            </w:r>
          </w:p>
        </w:tc>
      </w:tr>
    </w:tbl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Data1标识传感器类型：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0X01力学传感器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0X02倾斜传感器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0X03温度传感器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0X04湿度传感器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Data2~Data5为设备ID号；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Data6暂不做定义。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Data7代表数据类型,0X01代表力值，力值有四个字节组Data8~Data11组成；D12为报警类型，具体数值见表3.2。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服务收到传感器的心跳后，在对应的工程页面看到该传感器的状态，并且向传感器发送确认帧。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（4）心跳信号确认帧（下行）</w:t>
      </w:r>
    </w:p>
    <w:tbl>
      <w:tblPr>
        <w:tblW w:w="4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1627"/>
        <w:gridCol w:w="1147"/>
      </w:tblGrid>
      <w:tr w:rsidR="00995ADF">
        <w:trPr>
          <w:trHeight w:val="357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Sensor Type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Data2~Data5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TID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Data6 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</w:tr>
      <w:tr w:rsidR="00995ADF">
        <w:trPr>
          <w:trHeight w:val="420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0X01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0XAABBCCDD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0X04</w:t>
            </w:r>
          </w:p>
        </w:tc>
      </w:tr>
    </w:tbl>
    <w:p w:rsidR="00995ADF" w:rsidRDefault="00995AD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Data6的数据0X04标识收到心跳信号。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服务器可主动发送查询帧查询设备状态，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在工程页面中可选择传感器，针对某个传感器发送查询信息。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（5）状态查询帧数据内容（上行）：</w:t>
      </w:r>
    </w:p>
    <w:tbl>
      <w:tblPr>
        <w:tblW w:w="4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1627"/>
        <w:gridCol w:w="1147"/>
      </w:tblGrid>
      <w:tr w:rsidR="00995ADF">
        <w:trPr>
          <w:trHeight w:val="357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Sensor Type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Data2~Data5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TID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Data6 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</w:tr>
      <w:tr w:rsidR="00995ADF">
        <w:trPr>
          <w:trHeight w:val="420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0X01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0XAABBCCDD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0X05</w:t>
            </w:r>
          </w:p>
        </w:tc>
      </w:tr>
    </w:tbl>
    <w:p w:rsidR="00995ADF" w:rsidRDefault="00995ADF">
      <w:pPr>
        <w:tabs>
          <w:tab w:val="left" w:pos="1760"/>
        </w:tabs>
        <w:jc w:val="left"/>
      </w:pP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Data6的内容0X05为查询指令。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当传感器收到查询状态命令后，回复心跳信号。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在设备配置界面，能够修改设备参数，服务下发查询参数命令，其数据内容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（6）参数查询帧（下行）：</w:t>
      </w:r>
    </w:p>
    <w:tbl>
      <w:tblPr>
        <w:tblW w:w="4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1627"/>
        <w:gridCol w:w="1147"/>
      </w:tblGrid>
      <w:tr w:rsidR="00995ADF">
        <w:trPr>
          <w:trHeight w:val="357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Sensor Type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Data2~Data5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TID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Data6 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</w:tr>
      <w:tr w:rsidR="00995ADF">
        <w:trPr>
          <w:trHeight w:val="420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0X01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0XAABBCCDD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0X06</w:t>
            </w:r>
          </w:p>
        </w:tc>
      </w:tr>
    </w:tbl>
    <w:p w:rsidR="00995ADF" w:rsidRDefault="00995ADF">
      <w:pPr>
        <w:tabs>
          <w:tab w:val="left" w:pos="1760"/>
        </w:tabs>
        <w:jc w:val="left"/>
      </w:pP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（7）终端参数应答帧（上行）：</w:t>
      </w: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2"/>
        <w:gridCol w:w="1548"/>
        <w:gridCol w:w="1357"/>
        <w:gridCol w:w="1147"/>
        <w:gridCol w:w="1048"/>
        <w:gridCol w:w="1246"/>
        <w:gridCol w:w="1147"/>
        <w:gridCol w:w="1147"/>
      </w:tblGrid>
      <w:tr w:rsidR="00995ADF">
        <w:trPr>
          <w:trHeight w:val="357"/>
          <w:jc w:val="center"/>
        </w:trPr>
        <w:tc>
          <w:tcPr>
            <w:tcW w:w="133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Sensor Type</w:t>
            </w:r>
          </w:p>
        </w:tc>
        <w:tc>
          <w:tcPr>
            <w:tcW w:w="154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Data2~Data5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TID</w:t>
            </w:r>
          </w:p>
        </w:tc>
        <w:tc>
          <w:tcPr>
            <w:tcW w:w="135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Data6 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Data7</w:t>
            </w:r>
          </w:p>
        </w:tc>
        <w:tc>
          <w:tcPr>
            <w:tcW w:w="104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Data8</w:t>
            </w:r>
          </w:p>
        </w:tc>
        <w:tc>
          <w:tcPr>
            <w:tcW w:w="1246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Data9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Data10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Data11</w:t>
            </w:r>
          </w:p>
        </w:tc>
      </w:tr>
      <w:tr w:rsidR="00995ADF">
        <w:trPr>
          <w:trHeight w:val="420"/>
          <w:jc w:val="center"/>
        </w:trPr>
        <w:tc>
          <w:tcPr>
            <w:tcW w:w="133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0X01</w:t>
            </w:r>
          </w:p>
        </w:tc>
        <w:tc>
          <w:tcPr>
            <w:tcW w:w="154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0XAABBCC</w:t>
            </w:r>
            <w:r>
              <w:rPr>
                <w:rFonts w:hint="eastAsia"/>
                <w:sz w:val="24"/>
                <w:szCs w:val="24"/>
              </w:rPr>
              <w:lastRenderedPageBreak/>
              <w:t>DD</w:t>
            </w:r>
          </w:p>
        </w:tc>
        <w:tc>
          <w:tcPr>
            <w:tcW w:w="135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0X05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LOOSE</w:t>
            </w: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048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LOOSE</w:t>
            </w: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246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OPRESS</w:t>
            </w:r>
            <w:r>
              <w:rPr>
                <w:rFonts w:hint="eastAsia"/>
                <w:sz w:val="24"/>
                <w:szCs w:val="24"/>
              </w:rPr>
              <w:lastRenderedPageBreak/>
              <w:t>URE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MINUTE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HOUR</w:t>
            </w:r>
          </w:p>
        </w:tc>
      </w:tr>
    </w:tbl>
    <w:p w:rsidR="00995ADF" w:rsidRDefault="00995ADF">
      <w:pPr>
        <w:jc w:val="center"/>
        <w:rPr>
          <w:sz w:val="24"/>
          <w:szCs w:val="24"/>
        </w:rPr>
      </w:pPr>
    </w:p>
    <w:p w:rsidR="00995ADF" w:rsidRDefault="00995ADF">
      <w:pPr>
        <w:jc w:val="center"/>
        <w:rPr>
          <w:sz w:val="24"/>
          <w:szCs w:val="24"/>
        </w:rPr>
      </w:pP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812"/>
        <w:gridCol w:w="1176"/>
        <w:gridCol w:w="1020"/>
        <w:gridCol w:w="1296"/>
        <w:gridCol w:w="1080"/>
        <w:gridCol w:w="1056"/>
        <w:gridCol w:w="1452"/>
      </w:tblGrid>
      <w:tr w:rsidR="00995ADF">
        <w:trPr>
          <w:trHeight w:val="357"/>
          <w:jc w:val="center"/>
        </w:trPr>
        <w:tc>
          <w:tcPr>
            <w:tcW w:w="108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Data12</w:t>
            </w:r>
          </w:p>
        </w:tc>
        <w:tc>
          <w:tcPr>
            <w:tcW w:w="181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Data14</w:t>
            </w:r>
          </w:p>
        </w:tc>
        <w:tc>
          <w:tcPr>
            <w:tcW w:w="1176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Data15</w:t>
            </w:r>
          </w:p>
        </w:tc>
        <w:tc>
          <w:tcPr>
            <w:tcW w:w="102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Data16</w:t>
            </w:r>
          </w:p>
        </w:tc>
        <w:tc>
          <w:tcPr>
            <w:tcW w:w="1296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Data17</w:t>
            </w:r>
          </w:p>
        </w:tc>
        <w:tc>
          <w:tcPr>
            <w:tcW w:w="108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Data18</w:t>
            </w:r>
          </w:p>
        </w:tc>
        <w:tc>
          <w:tcPr>
            <w:tcW w:w="1056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Data19</w:t>
            </w:r>
          </w:p>
        </w:tc>
        <w:tc>
          <w:tcPr>
            <w:tcW w:w="145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Data20</w:t>
            </w:r>
          </w:p>
        </w:tc>
      </w:tr>
      <w:tr w:rsidR="00995ADF">
        <w:trPr>
          <w:trHeight w:val="420"/>
          <w:jc w:val="center"/>
        </w:trPr>
        <w:tc>
          <w:tcPr>
            <w:tcW w:w="108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DAY</w:t>
            </w:r>
          </w:p>
        </w:tc>
        <w:tc>
          <w:tcPr>
            <w:tcW w:w="181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R_MINUTE</w:t>
            </w:r>
          </w:p>
        </w:tc>
        <w:tc>
          <w:tcPr>
            <w:tcW w:w="1176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R_HOUR</w:t>
            </w:r>
          </w:p>
        </w:tc>
        <w:tc>
          <w:tcPr>
            <w:tcW w:w="102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R_DAY</w:t>
            </w:r>
          </w:p>
        </w:tc>
        <w:tc>
          <w:tcPr>
            <w:tcW w:w="1296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IP_LOWEST</w:t>
            </w:r>
          </w:p>
        </w:tc>
        <w:tc>
          <w:tcPr>
            <w:tcW w:w="108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IP_LOW</w:t>
            </w:r>
          </w:p>
        </w:tc>
        <w:tc>
          <w:tcPr>
            <w:tcW w:w="1056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IP_HIGH</w:t>
            </w:r>
          </w:p>
        </w:tc>
        <w:tc>
          <w:tcPr>
            <w:tcW w:w="145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IP_HIGHEST</w:t>
            </w:r>
          </w:p>
        </w:tc>
      </w:tr>
    </w:tbl>
    <w:p w:rsidR="00995ADF" w:rsidRDefault="00995ADF">
      <w:pPr>
        <w:jc w:val="center"/>
        <w:rPr>
          <w:sz w:val="24"/>
          <w:szCs w:val="24"/>
        </w:rPr>
      </w:pPr>
    </w:p>
    <w:tbl>
      <w:tblPr>
        <w:tblW w:w="5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1627"/>
        <w:gridCol w:w="1147"/>
        <w:gridCol w:w="1147"/>
      </w:tblGrid>
      <w:tr w:rsidR="00995ADF">
        <w:trPr>
          <w:trHeight w:val="357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Data21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Data22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Data23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Data24</w:t>
            </w:r>
          </w:p>
        </w:tc>
      </w:tr>
      <w:tr w:rsidR="00995ADF">
        <w:trPr>
          <w:trHeight w:val="420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IP_RESERVEL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IP_RESERVEH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PORT_L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PORT_H</w:t>
            </w:r>
          </w:p>
        </w:tc>
      </w:tr>
    </w:tbl>
    <w:p w:rsidR="00995ADF" w:rsidRDefault="00995ADF">
      <w:pPr>
        <w:tabs>
          <w:tab w:val="left" w:pos="1760"/>
        </w:tabs>
        <w:jc w:val="left"/>
      </w:pP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在服务端能够修改这些参数</w:t>
      </w: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（8）修改终端参数协议：</w:t>
      </w:r>
    </w:p>
    <w:tbl>
      <w:tblPr>
        <w:tblW w:w="5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1627"/>
        <w:gridCol w:w="1147"/>
        <w:gridCol w:w="1147"/>
      </w:tblGrid>
      <w:tr w:rsidR="00995ADF">
        <w:trPr>
          <w:trHeight w:val="357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Sensor Type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Data2~Data5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TID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Data6 </w:t>
            </w:r>
          </w:p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Data7</w:t>
            </w:r>
          </w:p>
        </w:tc>
      </w:tr>
      <w:tr w:rsidR="00995ADF">
        <w:trPr>
          <w:trHeight w:val="420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0X01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0XAABBCCDD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0X07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</w:p>
        </w:tc>
      </w:tr>
    </w:tbl>
    <w:p w:rsidR="00995ADF" w:rsidRDefault="00995AD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tbl>
      <w:tblPr>
        <w:tblW w:w="7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1627"/>
        <w:gridCol w:w="1147"/>
        <w:gridCol w:w="1147"/>
        <w:gridCol w:w="1147"/>
        <w:gridCol w:w="1147"/>
      </w:tblGrid>
      <w:tr w:rsidR="00995ADF">
        <w:trPr>
          <w:trHeight w:val="357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Data8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Data9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Data10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Data11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Data12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Data13</w:t>
            </w:r>
          </w:p>
        </w:tc>
      </w:tr>
      <w:tr w:rsidR="00995ADF">
        <w:trPr>
          <w:trHeight w:val="420"/>
          <w:jc w:val="center"/>
        </w:trPr>
        <w:tc>
          <w:tcPr>
            <w:tcW w:w="1463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DATA</w:t>
            </w:r>
          </w:p>
        </w:tc>
        <w:tc>
          <w:tcPr>
            <w:tcW w:w="162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5ADF" w:rsidRDefault="00995ADF">
      <w:pPr>
        <w:tabs>
          <w:tab w:val="left" w:pos="1760"/>
        </w:tabs>
        <w:jc w:val="left"/>
      </w:pPr>
    </w:p>
    <w:p w:rsidR="00995ADF" w:rsidRDefault="004848E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根据Data7不同的命令，修改不同的数值：</w:t>
      </w:r>
    </w:p>
    <w:tbl>
      <w:tblPr>
        <w:tblW w:w="8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512"/>
        <w:gridCol w:w="1160"/>
        <w:gridCol w:w="1272"/>
        <w:gridCol w:w="1320"/>
        <w:gridCol w:w="1072"/>
        <w:gridCol w:w="1044"/>
      </w:tblGrid>
      <w:tr w:rsidR="00995ADF">
        <w:trPr>
          <w:trHeight w:val="357"/>
          <w:jc w:val="center"/>
        </w:trPr>
        <w:tc>
          <w:tcPr>
            <w:tcW w:w="75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Data7</w:t>
            </w:r>
          </w:p>
        </w:tc>
        <w:tc>
          <w:tcPr>
            <w:tcW w:w="151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Data8</w:t>
            </w:r>
          </w:p>
        </w:tc>
        <w:tc>
          <w:tcPr>
            <w:tcW w:w="116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Data9</w:t>
            </w:r>
          </w:p>
        </w:tc>
        <w:tc>
          <w:tcPr>
            <w:tcW w:w="127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Data10</w:t>
            </w:r>
          </w:p>
        </w:tc>
        <w:tc>
          <w:tcPr>
            <w:tcW w:w="132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Data11</w:t>
            </w:r>
          </w:p>
        </w:tc>
        <w:tc>
          <w:tcPr>
            <w:tcW w:w="107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Data12</w:t>
            </w:r>
          </w:p>
        </w:tc>
        <w:tc>
          <w:tcPr>
            <w:tcW w:w="1044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Data13</w:t>
            </w:r>
          </w:p>
        </w:tc>
      </w:tr>
      <w:tr w:rsidR="00995ADF">
        <w:trPr>
          <w:trHeight w:val="420"/>
          <w:jc w:val="center"/>
        </w:trPr>
        <w:tc>
          <w:tcPr>
            <w:tcW w:w="75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51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LOOSE1</w:t>
            </w:r>
          </w:p>
        </w:tc>
        <w:tc>
          <w:tcPr>
            <w:tcW w:w="116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LOOSE1</w:t>
            </w:r>
          </w:p>
        </w:tc>
        <w:tc>
          <w:tcPr>
            <w:tcW w:w="127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OPRESSURE</w:t>
            </w:r>
          </w:p>
        </w:tc>
        <w:tc>
          <w:tcPr>
            <w:tcW w:w="132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</w:t>
            </w:r>
          </w:p>
        </w:tc>
        <w:tc>
          <w:tcPr>
            <w:tcW w:w="1072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</w:tr>
      <w:tr w:rsidR="00995ADF">
        <w:trPr>
          <w:trHeight w:val="420"/>
          <w:jc w:val="center"/>
        </w:trPr>
        <w:tc>
          <w:tcPr>
            <w:tcW w:w="75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151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MINUTE</w:t>
            </w:r>
          </w:p>
        </w:tc>
        <w:tc>
          <w:tcPr>
            <w:tcW w:w="116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HOUR</w:t>
            </w:r>
          </w:p>
        </w:tc>
        <w:tc>
          <w:tcPr>
            <w:tcW w:w="127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DAY</w:t>
            </w:r>
          </w:p>
        </w:tc>
        <w:tc>
          <w:tcPr>
            <w:tcW w:w="1320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2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</w:tr>
      <w:tr w:rsidR="00995ADF">
        <w:trPr>
          <w:trHeight w:val="420"/>
          <w:jc w:val="center"/>
        </w:trPr>
        <w:tc>
          <w:tcPr>
            <w:tcW w:w="75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151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R_MINUTE</w:t>
            </w:r>
          </w:p>
        </w:tc>
        <w:tc>
          <w:tcPr>
            <w:tcW w:w="116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R_HOUR</w:t>
            </w:r>
          </w:p>
        </w:tc>
        <w:tc>
          <w:tcPr>
            <w:tcW w:w="127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R_DAY</w:t>
            </w:r>
          </w:p>
        </w:tc>
        <w:tc>
          <w:tcPr>
            <w:tcW w:w="1320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2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</w:tr>
      <w:tr w:rsidR="00995ADF">
        <w:trPr>
          <w:trHeight w:val="420"/>
          <w:jc w:val="center"/>
        </w:trPr>
        <w:tc>
          <w:tcPr>
            <w:tcW w:w="75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0x04</w:t>
            </w:r>
          </w:p>
        </w:tc>
        <w:tc>
          <w:tcPr>
            <w:tcW w:w="151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IP_LOWEST</w:t>
            </w:r>
          </w:p>
        </w:tc>
        <w:tc>
          <w:tcPr>
            <w:tcW w:w="116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IP_LOW</w:t>
            </w:r>
          </w:p>
        </w:tc>
        <w:tc>
          <w:tcPr>
            <w:tcW w:w="127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IP_HIGH</w:t>
            </w:r>
          </w:p>
        </w:tc>
        <w:tc>
          <w:tcPr>
            <w:tcW w:w="132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IP_HIGHEST</w:t>
            </w:r>
          </w:p>
        </w:tc>
        <w:tc>
          <w:tcPr>
            <w:tcW w:w="107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IP_RESERVEL</w:t>
            </w:r>
          </w:p>
        </w:tc>
        <w:tc>
          <w:tcPr>
            <w:tcW w:w="1044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IP_RESERVEH</w:t>
            </w:r>
          </w:p>
        </w:tc>
      </w:tr>
      <w:tr w:rsidR="00995ADF">
        <w:trPr>
          <w:trHeight w:val="420"/>
          <w:jc w:val="center"/>
        </w:trPr>
        <w:tc>
          <w:tcPr>
            <w:tcW w:w="75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0X05</w:t>
            </w:r>
          </w:p>
        </w:tc>
        <w:tc>
          <w:tcPr>
            <w:tcW w:w="1512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PORT_L</w:t>
            </w:r>
          </w:p>
        </w:tc>
        <w:tc>
          <w:tcPr>
            <w:tcW w:w="1160" w:type="dxa"/>
            <w:shd w:val="clear" w:color="FFFFFF" w:themeColor="background1" w:fill="auto"/>
          </w:tcPr>
          <w:p w:rsidR="00995ADF" w:rsidRDefault="004848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PORT_H</w:t>
            </w:r>
          </w:p>
        </w:tc>
        <w:tc>
          <w:tcPr>
            <w:tcW w:w="1272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0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2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FFFFFF" w:themeColor="background1" w:fill="auto"/>
          </w:tcPr>
          <w:p w:rsidR="00995ADF" w:rsidRDefault="00995ADF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5ADF" w:rsidRDefault="004848E4">
      <w:pPr>
        <w:pStyle w:val="Heading2"/>
        <w:rPr>
          <w:sz w:val="28"/>
          <w:szCs w:val="28"/>
        </w:rPr>
      </w:pPr>
      <w:r>
        <w:rPr>
          <w:rFonts w:hint="eastAsia"/>
          <w:sz w:val="28"/>
          <w:szCs w:val="28"/>
        </w:rPr>
        <w:t>6.7</w:t>
      </w:r>
      <w:r>
        <w:rPr>
          <w:rFonts w:hint="eastAsia"/>
          <w:sz w:val="28"/>
          <w:szCs w:val="28"/>
        </w:rPr>
        <w:t>设备注销</w:t>
      </w:r>
    </w:p>
    <w:p w:rsidR="00995ADF" w:rsidRDefault="004848E4">
      <w:p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在设备列表可删除设备，被删除的设备继续发心跳信号，如果连续10包心跳信号没有</w:t>
      </w:r>
      <w:r>
        <w:rPr>
          <w:rFonts w:ascii="宋体" w:hAnsi="宋体" w:hint="eastAsia"/>
          <w:sz w:val="24"/>
          <w:szCs w:val="24"/>
        </w:rPr>
        <w:lastRenderedPageBreak/>
        <w:t>回复，则发注册请求信号。</w:t>
      </w:r>
    </w:p>
    <w:p w:rsidR="00995ADF" w:rsidRDefault="004848E4">
      <w:pPr>
        <w:pStyle w:val="Heading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8" w:name="_Toc5995"/>
      <w:r>
        <w:rPr>
          <w:rFonts w:asciiTheme="majorEastAsia" w:eastAsiaTheme="majorEastAsia" w:hAnsiTheme="majorEastAsia" w:cstheme="majorEastAsia" w:hint="eastAsia"/>
          <w:sz w:val="32"/>
          <w:szCs w:val="32"/>
        </w:rPr>
        <w:t>7.网络及数据安全</w:t>
      </w:r>
      <w:bookmarkEnd w:id="8"/>
    </w:p>
    <w:p w:rsidR="00995ADF" w:rsidRDefault="004848E4">
      <w:p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由董克昌补充</w:t>
      </w:r>
    </w:p>
    <w:p w:rsidR="00995ADF" w:rsidRDefault="00995ADF">
      <w:pPr>
        <w:spacing w:line="360" w:lineRule="auto"/>
        <w:ind w:firstLine="480"/>
        <w:rPr>
          <w:rFonts w:ascii="宋体" w:hAnsi="宋体"/>
          <w:sz w:val="24"/>
          <w:szCs w:val="24"/>
        </w:rPr>
      </w:pPr>
    </w:p>
    <w:sectPr w:rsidR="00995ADF">
      <w:headerReference w:type="default" r:id="rId14"/>
      <w:footerReference w:type="default" r:id="rId15"/>
      <w:pgSz w:w="11906" w:h="16838"/>
      <w:pgMar w:top="1440" w:right="1157" w:bottom="1440" w:left="115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333" w:rsidRDefault="00357333">
      <w:r>
        <w:separator/>
      </w:r>
    </w:p>
  </w:endnote>
  <w:endnote w:type="continuationSeparator" w:id="0">
    <w:p w:rsidR="00357333" w:rsidRDefault="0035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Arial"/>
    <w:charset w:val="00"/>
    <w:family w:val="swiss"/>
    <w:pitch w:val="default"/>
    <w:sig w:usb0="E4002EFF" w:usb1="C000247B" w:usb2="00000009" w:usb3="00000000" w:csb0="200001FF" w:csb1="00000000"/>
  </w:font>
  <w:font w:name="Cambria">
    <w:altName w:val="Malgun Gothic Semilight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8E4" w:rsidRDefault="004848E4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4848E4" w:rsidRDefault="004848E4">
                <w:pPr>
                  <w:pStyle w:val="Footer"/>
                  <w:rPr>
                    <w:rFonts w:eastAsia="宋体"/>
                  </w:rPr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B766AB">
                  <w:rPr>
                    <w:noProof/>
                  </w:rPr>
                  <w:t>7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333" w:rsidRDefault="00357333">
      <w:r>
        <w:separator/>
      </w:r>
    </w:p>
  </w:footnote>
  <w:footnote w:type="continuationSeparator" w:id="0">
    <w:p w:rsidR="00357333" w:rsidRDefault="00357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8E4" w:rsidRDefault="004848E4">
    <w:pPr>
      <w:pStyle w:val="Header"/>
    </w:pPr>
    <w:r>
      <w:rPr>
        <w:rFonts w:hint="eastAsia"/>
      </w:rPr>
      <w:t xml:space="preserve">ifasten                                                                                 </w:t>
    </w:r>
    <w:r>
      <w:rPr>
        <w:rFonts w:hint="eastAsia"/>
      </w:rPr>
      <w:t>系统需求说明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8A468"/>
    <w:multiLevelType w:val="singleLevel"/>
    <w:tmpl w:val="7F48A468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61397"/>
    <w:rsid w:val="0002740E"/>
    <w:rsid w:val="00052D5D"/>
    <w:rsid w:val="00054CE5"/>
    <w:rsid w:val="0006099D"/>
    <w:rsid w:val="00097270"/>
    <w:rsid w:val="00097E01"/>
    <w:rsid w:val="000A25F4"/>
    <w:rsid w:val="000B512E"/>
    <w:rsid w:val="000C3925"/>
    <w:rsid w:val="000F0A54"/>
    <w:rsid w:val="00135C74"/>
    <w:rsid w:val="001374E8"/>
    <w:rsid w:val="00146CA7"/>
    <w:rsid w:val="00150A3C"/>
    <w:rsid w:val="00151C64"/>
    <w:rsid w:val="00167092"/>
    <w:rsid w:val="001946B0"/>
    <w:rsid w:val="00196082"/>
    <w:rsid w:val="001A46BF"/>
    <w:rsid w:val="001B1ED8"/>
    <w:rsid w:val="001B76C7"/>
    <w:rsid w:val="001C0E90"/>
    <w:rsid w:val="001C4EE1"/>
    <w:rsid w:val="001C7A32"/>
    <w:rsid w:val="001E5C06"/>
    <w:rsid w:val="001F5C1D"/>
    <w:rsid w:val="00215CE5"/>
    <w:rsid w:val="0024347D"/>
    <w:rsid w:val="00262647"/>
    <w:rsid w:val="0027034F"/>
    <w:rsid w:val="00286161"/>
    <w:rsid w:val="002A184F"/>
    <w:rsid w:val="002A3C18"/>
    <w:rsid w:val="002B4538"/>
    <w:rsid w:val="002B4E2E"/>
    <w:rsid w:val="002C65CD"/>
    <w:rsid w:val="002E3BCF"/>
    <w:rsid w:val="002E7F7B"/>
    <w:rsid w:val="002F12F8"/>
    <w:rsid w:val="002F5D10"/>
    <w:rsid w:val="002F7261"/>
    <w:rsid w:val="00310C69"/>
    <w:rsid w:val="00312F87"/>
    <w:rsid w:val="003201AF"/>
    <w:rsid w:val="00357333"/>
    <w:rsid w:val="003577AD"/>
    <w:rsid w:val="00367C58"/>
    <w:rsid w:val="003A5770"/>
    <w:rsid w:val="003A7E60"/>
    <w:rsid w:val="003B0C16"/>
    <w:rsid w:val="003B3162"/>
    <w:rsid w:val="003C59FA"/>
    <w:rsid w:val="003E6A42"/>
    <w:rsid w:val="00410354"/>
    <w:rsid w:val="00415382"/>
    <w:rsid w:val="00435968"/>
    <w:rsid w:val="00441AE6"/>
    <w:rsid w:val="00452A1B"/>
    <w:rsid w:val="00480B2D"/>
    <w:rsid w:val="004848E4"/>
    <w:rsid w:val="004853F2"/>
    <w:rsid w:val="00486B49"/>
    <w:rsid w:val="00490363"/>
    <w:rsid w:val="00495E8D"/>
    <w:rsid w:val="004A1A7D"/>
    <w:rsid w:val="004A2BF0"/>
    <w:rsid w:val="004A2F8C"/>
    <w:rsid w:val="004C66EA"/>
    <w:rsid w:val="004D4809"/>
    <w:rsid w:val="004D4BD7"/>
    <w:rsid w:val="004E738F"/>
    <w:rsid w:val="004F5F0B"/>
    <w:rsid w:val="00500A77"/>
    <w:rsid w:val="005115B6"/>
    <w:rsid w:val="005249A2"/>
    <w:rsid w:val="00530E0F"/>
    <w:rsid w:val="00537DF2"/>
    <w:rsid w:val="00546C79"/>
    <w:rsid w:val="00555EF9"/>
    <w:rsid w:val="00564F65"/>
    <w:rsid w:val="00565237"/>
    <w:rsid w:val="00572E2F"/>
    <w:rsid w:val="0059701C"/>
    <w:rsid w:val="005B0546"/>
    <w:rsid w:val="005B2796"/>
    <w:rsid w:val="005B34EA"/>
    <w:rsid w:val="005B4EF5"/>
    <w:rsid w:val="005B519A"/>
    <w:rsid w:val="005C0CBB"/>
    <w:rsid w:val="005C38A6"/>
    <w:rsid w:val="005D36DF"/>
    <w:rsid w:val="00614CA8"/>
    <w:rsid w:val="0062202C"/>
    <w:rsid w:val="0063797D"/>
    <w:rsid w:val="00661397"/>
    <w:rsid w:val="00675D77"/>
    <w:rsid w:val="00677695"/>
    <w:rsid w:val="00677C94"/>
    <w:rsid w:val="00682E18"/>
    <w:rsid w:val="006A0E53"/>
    <w:rsid w:val="006A2CF8"/>
    <w:rsid w:val="006A7DA1"/>
    <w:rsid w:val="006B2E52"/>
    <w:rsid w:val="006B3B3B"/>
    <w:rsid w:val="006C5684"/>
    <w:rsid w:val="006E0C3A"/>
    <w:rsid w:val="00702A67"/>
    <w:rsid w:val="00710581"/>
    <w:rsid w:val="0075044C"/>
    <w:rsid w:val="007B5115"/>
    <w:rsid w:val="007C15D8"/>
    <w:rsid w:val="007C75F5"/>
    <w:rsid w:val="007D2A67"/>
    <w:rsid w:val="00821A9E"/>
    <w:rsid w:val="00865A45"/>
    <w:rsid w:val="00877711"/>
    <w:rsid w:val="00885795"/>
    <w:rsid w:val="0089753A"/>
    <w:rsid w:val="008D333E"/>
    <w:rsid w:val="00907378"/>
    <w:rsid w:val="0097457F"/>
    <w:rsid w:val="00995ADF"/>
    <w:rsid w:val="009A0867"/>
    <w:rsid w:val="00A11846"/>
    <w:rsid w:val="00A26A5A"/>
    <w:rsid w:val="00A32E6B"/>
    <w:rsid w:val="00A73863"/>
    <w:rsid w:val="00A9344E"/>
    <w:rsid w:val="00AD23C3"/>
    <w:rsid w:val="00B04C3F"/>
    <w:rsid w:val="00B176FC"/>
    <w:rsid w:val="00B766AB"/>
    <w:rsid w:val="00B80A99"/>
    <w:rsid w:val="00B9426C"/>
    <w:rsid w:val="00B97D27"/>
    <w:rsid w:val="00BB052B"/>
    <w:rsid w:val="00BC02B8"/>
    <w:rsid w:val="00BC3453"/>
    <w:rsid w:val="00C061AA"/>
    <w:rsid w:val="00C16CF3"/>
    <w:rsid w:val="00C259FC"/>
    <w:rsid w:val="00C53E95"/>
    <w:rsid w:val="00C82B90"/>
    <w:rsid w:val="00C90251"/>
    <w:rsid w:val="00C93448"/>
    <w:rsid w:val="00CC0C60"/>
    <w:rsid w:val="00CC167F"/>
    <w:rsid w:val="00CC4CDB"/>
    <w:rsid w:val="00CC6C49"/>
    <w:rsid w:val="00CC6E4C"/>
    <w:rsid w:val="00CD32AE"/>
    <w:rsid w:val="00D02BA7"/>
    <w:rsid w:val="00D11C31"/>
    <w:rsid w:val="00D23C21"/>
    <w:rsid w:val="00D33A9F"/>
    <w:rsid w:val="00D7443A"/>
    <w:rsid w:val="00D7601B"/>
    <w:rsid w:val="00D86815"/>
    <w:rsid w:val="00DA4798"/>
    <w:rsid w:val="00DC26D6"/>
    <w:rsid w:val="00DF75C5"/>
    <w:rsid w:val="00E15548"/>
    <w:rsid w:val="00E15D9D"/>
    <w:rsid w:val="00E17D5E"/>
    <w:rsid w:val="00E32B3D"/>
    <w:rsid w:val="00E53166"/>
    <w:rsid w:val="00E64644"/>
    <w:rsid w:val="00E85C7E"/>
    <w:rsid w:val="00E86040"/>
    <w:rsid w:val="00E93E38"/>
    <w:rsid w:val="00E945FF"/>
    <w:rsid w:val="00E96789"/>
    <w:rsid w:val="00EA29B6"/>
    <w:rsid w:val="00EB2E8C"/>
    <w:rsid w:val="00EF3622"/>
    <w:rsid w:val="00F05405"/>
    <w:rsid w:val="00F15DA1"/>
    <w:rsid w:val="00F52D2B"/>
    <w:rsid w:val="00F548E2"/>
    <w:rsid w:val="00F77DB0"/>
    <w:rsid w:val="00F83252"/>
    <w:rsid w:val="00F85DBB"/>
    <w:rsid w:val="00FD3B41"/>
    <w:rsid w:val="012E60F2"/>
    <w:rsid w:val="012F1ABA"/>
    <w:rsid w:val="013F1EF7"/>
    <w:rsid w:val="01495252"/>
    <w:rsid w:val="015668AB"/>
    <w:rsid w:val="0164756E"/>
    <w:rsid w:val="017F7D33"/>
    <w:rsid w:val="01A462B4"/>
    <w:rsid w:val="01DD0BA3"/>
    <w:rsid w:val="01EE1DF8"/>
    <w:rsid w:val="01FC2D66"/>
    <w:rsid w:val="01FD38EE"/>
    <w:rsid w:val="023629D6"/>
    <w:rsid w:val="028A7089"/>
    <w:rsid w:val="02955337"/>
    <w:rsid w:val="029D4C94"/>
    <w:rsid w:val="02E970DE"/>
    <w:rsid w:val="02F93316"/>
    <w:rsid w:val="02F94CCB"/>
    <w:rsid w:val="031B5E24"/>
    <w:rsid w:val="033C6E9E"/>
    <w:rsid w:val="03597C3D"/>
    <w:rsid w:val="03703E4C"/>
    <w:rsid w:val="03D952F0"/>
    <w:rsid w:val="03E81C2B"/>
    <w:rsid w:val="03E83747"/>
    <w:rsid w:val="04062B56"/>
    <w:rsid w:val="042C1844"/>
    <w:rsid w:val="04616E77"/>
    <w:rsid w:val="049873EE"/>
    <w:rsid w:val="049E7486"/>
    <w:rsid w:val="04AC2CB6"/>
    <w:rsid w:val="053F2BA1"/>
    <w:rsid w:val="054441D9"/>
    <w:rsid w:val="055A27C7"/>
    <w:rsid w:val="0562466D"/>
    <w:rsid w:val="059A213E"/>
    <w:rsid w:val="05A8260A"/>
    <w:rsid w:val="05AC4200"/>
    <w:rsid w:val="05B05E42"/>
    <w:rsid w:val="05D9743D"/>
    <w:rsid w:val="05E2166F"/>
    <w:rsid w:val="060B5D74"/>
    <w:rsid w:val="064D6E7A"/>
    <w:rsid w:val="0652128C"/>
    <w:rsid w:val="069A42EE"/>
    <w:rsid w:val="06B95200"/>
    <w:rsid w:val="06C147A6"/>
    <w:rsid w:val="06C8127C"/>
    <w:rsid w:val="06CF77E3"/>
    <w:rsid w:val="06DB430E"/>
    <w:rsid w:val="07134CAF"/>
    <w:rsid w:val="07385032"/>
    <w:rsid w:val="074612A5"/>
    <w:rsid w:val="07570773"/>
    <w:rsid w:val="07756197"/>
    <w:rsid w:val="077E17B8"/>
    <w:rsid w:val="07B13A02"/>
    <w:rsid w:val="07B30637"/>
    <w:rsid w:val="07B84A2A"/>
    <w:rsid w:val="07BF611D"/>
    <w:rsid w:val="07C7780F"/>
    <w:rsid w:val="07CE4219"/>
    <w:rsid w:val="07D831C7"/>
    <w:rsid w:val="07D858E6"/>
    <w:rsid w:val="082A6231"/>
    <w:rsid w:val="08380140"/>
    <w:rsid w:val="087E3F51"/>
    <w:rsid w:val="08B20649"/>
    <w:rsid w:val="08BA75E4"/>
    <w:rsid w:val="08C44586"/>
    <w:rsid w:val="08C816B0"/>
    <w:rsid w:val="08E04B2A"/>
    <w:rsid w:val="090E1264"/>
    <w:rsid w:val="09216281"/>
    <w:rsid w:val="0942488F"/>
    <w:rsid w:val="09454D3F"/>
    <w:rsid w:val="097B793C"/>
    <w:rsid w:val="098C42F3"/>
    <w:rsid w:val="09946874"/>
    <w:rsid w:val="09A73E29"/>
    <w:rsid w:val="09A73E4C"/>
    <w:rsid w:val="09B46BD7"/>
    <w:rsid w:val="09DC352A"/>
    <w:rsid w:val="0A125482"/>
    <w:rsid w:val="0A193F50"/>
    <w:rsid w:val="0A215C6D"/>
    <w:rsid w:val="0A2C1EB1"/>
    <w:rsid w:val="0A531D28"/>
    <w:rsid w:val="0A8F480E"/>
    <w:rsid w:val="0AA42F59"/>
    <w:rsid w:val="0AB27CA4"/>
    <w:rsid w:val="0ACC1C2E"/>
    <w:rsid w:val="0B2677A3"/>
    <w:rsid w:val="0B2D4A4B"/>
    <w:rsid w:val="0B374532"/>
    <w:rsid w:val="0B431755"/>
    <w:rsid w:val="0B556F21"/>
    <w:rsid w:val="0B5B7690"/>
    <w:rsid w:val="0BA33838"/>
    <w:rsid w:val="0BAB1B5F"/>
    <w:rsid w:val="0BD61324"/>
    <w:rsid w:val="0BF41D13"/>
    <w:rsid w:val="0BFF5E36"/>
    <w:rsid w:val="0C027738"/>
    <w:rsid w:val="0C1C6172"/>
    <w:rsid w:val="0C3D7955"/>
    <w:rsid w:val="0C3F2768"/>
    <w:rsid w:val="0C6E7CC4"/>
    <w:rsid w:val="0C7C47F0"/>
    <w:rsid w:val="0C834589"/>
    <w:rsid w:val="0D0205C8"/>
    <w:rsid w:val="0D2B5530"/>
    <w:rsid w:val="0D331ED3"/>
    <w:rsid w:val="0D362B1A"/>
    <w:rsid w:val="0D7729EF"/>
    <w:rsid w:val="0D7F39FB"/>
    <w:rsid w:val="0D8A2586"/>
    <w:rsid w:val="0DD42793"/>
    <w:rsid w:val="0DE078D0"/>
    <w:rsid w:val="0E7D6120"/>
    <w:rsid w:val="0E7E558C"/>
    <w:rsid w:val="0E882FFA"/>
    <w:rsid w:val="0E8C6C91"/>
    <w:rsid w:val="0EC729BA"/>
    <w:rsid w:val="0ED02258"/>
    <w:rsid w:val="0F1020D8"/>
    <w:rsid w:val="0F3574F9"/>
    <w:rsid w:val="0F3B3BCA"/>
    <w:rsid w:val="0F6C72ED"/>
    <w:rsid w:val="0F8B689E"/>
    <w:rsid w:val="0F901A00"/>
    <w:rsid w:val="0FB05B1E"/>
    <w:rsid w:val="0FBF44B1"/>
    <w:rsid w:val="100B11E3"/>
    <w:rsid w:val="101502B3"/>
    <w:rsid w:val="103604A0"/>
    <w:rsid w:val="103D06BA"/>
    <w:rsid w:val="10451A01"/>
    <w:rsid w:val="10700B58"/>
    <w:rsid w:val="10CB7A10"/>
    <w:rsid w:val="11193CBD"/>
    <w:rsid w:val="1162551A"/>
    <w:rsid w:val="11B32A27"/>
    <w:rsid w:val="12470C13"/>
    <w:rsid w:val="12514793"/>
    <w:rsid w:val="127F311A"/>
    <w:rsid w:val="12A41F3D"/>
    <w:rsid w:val="12CA3193"/>
    <w:rsid w:val="12DF6DBB"/>
    <w:rsid w:val="12F8182B"/>
    <w:rsid w:val="130542AE"/>
    <w:rsid w:val="130B12CC"/>
    <w:rsid w:val="131A2E87"/>
    <w:rsid w:val="13545A97"/>
    <w:rsid w:val="13630F49"/>
    <w:rsid w:val="13652200"/>
    <w:rsid w:val="13722349"/>
    <w:rsid w:val="13891297"/>
    <w:rsid w:val="13A37E65"/>
    <w:rsid w:val="13A817F9"/>
    <w:rsid w:val="13F57975"/>
    <w:rsid w:val="13F860CB"/>
    <w:rsid w:val="14125F86"/>
    <w:rsid w:val="14434467"/>
    <w:rsid w:val="14612AFC"/>
    <w:rsid w:val="14741671"/>
    <w:rsid w:val="14A537D7"/>
    <w:rsid w:val="14D851EB"/>
    <w:rsid w:val="14F95F93"/>
    <w:rsid w:val="153B59D4"/>
    <w:rsid w:val="157A0482"/>
    <w:rsid w:val="159624F8"/>
    <w:rsid w:val="15A82401"/>
    <w:rsid w:val="15AC02BD"/>
    <w:rsid w:val="15F05284"/>
    <w:rsid w:val="15F06AE9"/>
    <w:rsid w:val="1603360D"/>
    <w:rsid w:val="161107FA"/>
    <w:rsid w:val="16117AD1"/>
    <w:rsid w:val="16173D66"/>
    <w:rsid w:val="16464167"/>
    <w:rsid w:val="16513BE4"/>
    <w:rsid w:val="16525BAC"/>
    <w:rsid w:val="16592264"/>
    <w:rsid w:val="166857A0"/>
    <w:rsid w:val="166D4DB9"/>
    <w:rsid w:val="169B6CDA"/>
    <w:rsid w:val="16A5207C"/>
    <w:rsid w:val="16E85C2D"/>
    <w:rsid w:val="17186FC6"/>
    <w:rsid w:val="172C3087"/>
    <w:rsid w:val="173C33E7"/>
    <w:rsid w:val="17755D81"/>
    <w:rsid w:val="177E3593"/>
    <w:rsid w:val="17AA6170"/>
    <w:rsid w:val="17C9731F"/>
    <w:rsid w:val="17CD7F3B"/>
    <w:rsid w:val="17EE3FC5"/>
    <w:rsid w:val="17FD5EC4"/>
    <w:rsid w:val="18360E6F"/>
    <w:rsid w:val="183C6A6F"/>
    <w:rsid w:val="187022C4"/>
    <w:rsid w:val="189158DA"/>
    <w:rsid w:val="1915722E"/>
    <w:rsid w:val="191F5ED5"/>
    <w:rsid w:val="19263969"/>
    <w:rsid w:val="1980487B"/>
    <w:rsid w:val="19C103F2"/>
    <w:rsid w:val="19C36D19"/>
    <w:rsid w:val="19CB117A"/>
    <w:rsid w:val="19E10EBC"/>
    <w:rsid w:val="1A174002"/>
    <w:rsid w:val="1A217E2A"/>
    <w:rsid w:val="1A3C15D2"/>
    <w:rsid w:val="1A514B12"/>
    <w:rsid w:val="1A7B0B42"/>
    <w:rsid w:val="1A9A3038"/>
    <w:rsid w:val="1ACB7D57"/>
    <w:rsid w:val="1B003E8E"/>
    <w:rsid w:val="1B373548"/>
    <w:rsid w:val="1B4D0AF5"/>
    <w:rsid w:val="1B5914A5"/>
    <w:rsid w:val="1B5B0B58"/>
    <w:rsid w:val="1B636429"/>
    <w:rsid w:val="1B8B0C17"/>
    <w:rsid w:val="1BA57F74"/>
    <w:rsid w:val="1BB70C57"/>
    <w:rsid w:val="1BC1752D"/>
    <w:rsid w:val="1BDE0FF5"/>
    <w:rsid w:val="1BE323FA"/>
    <w:rsid w:val="1BE56EB8"/>
    <w:rsid w:val="1C1A1C38"/>
    <w:rsid w:val="1C223577"/>
    <w:rsid w:val="1C3B30C7"/>
    <w:rsid w:val="1C3B34B4"/>
    <w:rsid w:val="1C810746"/>
    <w:rsid w:val="1CAD439D"/>
    <w:rsid w:val="1CBA4654"/>
    <w:rsid w:val="1CCA3DA9"/>
    <w:rsid w:val="1CE125DF"/>
    <w:rsid w:val="1CE37D8C"/>
    <w:rsid w:val="1CE63A00"/>
    <w:rsid w:val="1D3B43B6"/>
    <w:rsid w:val="1D3E6599"/>
    <w:rsid w:val="1D5F0573"/>
    <w:rsid w:val="1D7C3611"/>
    <w:rsid w:val="1D8330E6"/>
    <w:rsid w:val="1D88122A"/>
    <w:rsid w:val="1DAA48FF"/>
    <w:rsid w:val="1DBD7246"/>
    <w:rsid w:val="1DC016AE"/>
    <w:rsid w:val="1DD976F4"/>
    <w:rsid w:val="1E023452"/>
    <w:rsid w:val="1E050F50"/>
    <w:rsid w:val="1E1B1283"/>
    <w:rsid w:val="1E201BC2"/>
    <w:rsid w:val="1E6D6E14"/>
    <w:rsid w:val="1E771C89"/>
    <w:rsid w:val="1E7A017E"/>
    <w:rsid w:val="1E810A0A"/>
    <w:rsid w:val="1EC2469F"/>
    <w:rsid w:val="1EE3183E"/>
    <w:rsid w:val="1EFB1D19"/>
    <w:rsid w:val="1F1A386C"/>
    <w:rsid w:val="1F380BAA"/>
    <w:rsid w:val="1F4D2191"/>
    <w:rsid w:val="1F586FEE"/>
    <w:rsid w:val="1FA138B0"/>
    <w:rsid w:val="1FB073D8"/>
    <w:rsid w:val="1FB364B9"/>
    <w:rsid w:val="1FB87EE3"/>
    <w:rsid w:val="1FCD672C"/>
    <w:rsid w:val="2066391C"/>
    <w:rsid w:val="20A8173E"/>
    <w:rsid w:val="20B44E1D"/>
    <w:rsid w:val="20C92DA2"/>
    <w:rsid w:val="20E07BDC"/>
    <w:rsid w:val="20E76FF4"/>
    <w:rsid w:val="20FD3E24"/>
    <w:rsid w:val="20FE27E6"/>
    <w:rsid w:val="21015F68"/>
    <w:rsid w:val="210D2D3B"/>
    <w:rsid w:val="213B08BE"/>
    <w:rsid w:val="21424F9E"/>
    <w:rsid w:val="214942EB"/>
    <w:rsid w:val="21921116"/>
    <w:rsid w:val="21BB1D94"/>
    <w:rsid w:val="21F250F6"/>
    <w:rsid w:val="2206075A"/>
    <w:rsid w:val="22611221"/>
    <w:rsid w:val="226549D0"/>
    <w:rsid w:val="22A061E4"/>
    <w:rsid w:val="22F71CF6"/>
    <w:rsid w:val="23097449"/>
    <w:rsid w:val="23207673"/>
    <w:rsid w:val="23321A49"/>
    <w:rsid w:val="23611F8D"/>
    <w:rsid w:val="23612D46"/>
    <w:rsid w:val="236A4F33"/>
    <w:rsid w:val="23873F27"/>
    <w:rsid w:val="23AD3333"/>
    <w:rsid w:val="23B06506"/>
    <w:rsid w:val="23DF33CB"/>
    <w:rsid w:val="23E206DF"/>
    <w:rsid w:val="23F24F2D"/>
    <w:rsid w:val="23FF1E6A"/>
    <w:rsid w:val="241D3D9B"/>
    <w:rsid w:val="245477C6"/>
    <w:rsid w:val="24580CB3"/>
    <w:rsid w:val="248224FC"/>
    <w:rsid w:val="24A17FC6"/>
    <w:rsid w:val="24A55414"/>
    <w:rsid w:val="24AB6F8C"/>
    <w:rsid w:val="24C26BAA"/>
    <w:rsid w:val="24CB47FA"/>
    <w:rsid w:val="24F34BD5"/>
    <w:rsid w:val="250E0C04"/>
    <w:rsid w:val="2545718E"/>
    <w:rsid w:val="254C0DC5"/>
    <w:rsid w:val="25701E9C"/>
    <w:rsid w:val="259451D3"/>
    <w:rsid w:val="25A64AB9"/>
    <w:rsid w:val="25A828DC"/>
    <w:rsid w:val="25BE1D8C"/>
    <w:rsid w:val="25D42731"/>
    <w:rsid w:val="25E8703F"/>
    <w:rsid w:val="25F648A1"/>
    <w:rsid w:val="26284796"/>
    <w:rsid w:val="26705479"/>
    <w:rsid w:val="26732370"/>
    <w:rsid w:val="267E1345"/>
    <w:rsid w:val="26B80B8C"/>
    <w:rsid w:val="26C81CFC"/>
    <w:rsid w:val="26D43510"/>
    <w:rsid w:val="26DD46EE"/>
    <w:rsid w:val="26DF4960"/>
    <w:rsid w:val="26F32734"/>
    <w:rsid w:val="27122C4B"/>
    <w:rsid w:val="274D1273"/>
    <w:rsid w:val="275954F2"/>
    <w:rsid w:val="275E5D64"/>
    <w:rsid w:val="275F26FC"/>
    <w:rsid w:val="27750302"/>
    <w:rsid w:val="27946588"/>
    <w:rsid w:val="27987376"/>
    <w:rsid w:val="27A2189F"/>
    <w:rsid w:val="27B51068"/>
    <w:rsid w:val="27D45DF0"/>
    <w:rsid w:val="27D83EA9"/>
    <w:rsid w:val="27E54307"/>
    <w:rsid w:val="280365D3"/>
    <w:rsid w:val="280D766A"/>
    <w:rsid w:val="2837136C"/>
    <w:rsid w:val="285B4656"/>
    <w:rsid w:val="285D286C"/>
    <w:rsid w:val="286F4FED"/>
    <w:rsid w:val="28890585"/>
    <w:rsid w:val="28A36290"/>
    <w:rsid w:val="28B736E6"/>
    <w:rsid w:val="28B836FE"/>
    <w:rsid w:val="28C06D14"/>
    <w:rsid w:val="28FD497A"/>
    <w:rsid w:val="29177715"/>
    <w:rsid w:val="291C3742"/>
    <w:rsid w:val="294F24F3"/>
    <w:rsid w:val="29563F2A"/>
    <w:rsid w:val="297276C0"/>
    <w:rsid w:val="29774FCE"/>
    <w:rsid w:val="29B2734F"/>
    <w:rsid w:val="29B70E77"/>
    <w:rsid w:val="29BF6AD5"/>
    <w:rsid w:val="2A161189"/>
    <w:rsid w:val="2A4940F5"/>
    <w:rsid w:val="2A5E1DA8"/>
    <w:rsid w:val="2A7E3E27"/>
    <w:rsid w:val="2AA12848"/>
    <w:rsid w:val="2AC401C1"/>
    <w:rsid w:val="2B0A0364"/>
    <w:rsid w:val="2B4D0567"/>
    <w:rsid w:val="2B6C100C"/>
    <w:rsid w:val="2BC73C23"/>
    <w:rsid w:val="2C3B0EDD"/>
    <w:rsid w:val="2C3B37CD"/>
    <w:rsid w:val="2C3C72B1"/>
    <w:rsid w:val="2C4479DD"/>
    <w:rsid w:val="2C664FB1"/>
    <w:rsid w:val="2CBD699D"/>
    <w:rsid w:val="2CC22331"/>
    <w:rsid w:val="2CC53EAA"/>
    <w:rsid w:val="2D25793D"/>
    <w:rsid w:val="2D434B67"/>
    <w:rsid w:val="2D597345"/>
    <w:rsid w:val="2D8E7EA9"/>
    <w:rsid w:val="2DEA0790"/>
    <w:rsid w:val="2E186EFF"/>
    <w:rsid w:val="2E2F0C40"/>
    <w:rsid w:val="2E2F699C"/>
    <w:rsid w:val="2E31457F"/>
    <w:rsid w:val="2E523E98"/>
    <w:rsid w:val="2E906CC9"/>
    <w:rsid w:val="2ED54FC2"/>
    <w:rsid w:val="2EDB43EF"/>
    <w:rsid w:val="2EFE5DD9"/>
    <w:rsid w:val="2F4C6DA1"/>
    <w:rsid w:val="2F693E23"/>
    <w:rsid w:val="2FC81D8B"/>
    <w:rsid w:val="2FDD24C1"/>
    <w:rsid w:val="30094AA9"/>
    <w:rsid w:val="30253130"/>
    <w:rsid w:val="302F4B8E"/>
    <w:rsid w:val="30B57065"/>
    <w:rsid w:val="30B74DAF"/>
    <w:rsid w:val="30C31A4A"/>
    <w:rsid w:val="30EF4C85"/>
    <w:rsid w:val="316B58CC"/>
    <w:rsid w:val="318B0024"/>
    <w:rsid w:val="319A1689"/>
    <w:rsid w:val="31BC50A8"/>
    <w:rsid w:val="31C41CB1"/>
    <w:rsid w:val="31D42959"/>
    <w:rsid w:val="31D92277"/>
    <w:rsid w:val="320D7659"/>
    <w:rsid w:val="326C2263"/>
    <w:rsid w:val="32C93705"/>
    <w:rsid w:val="332B5267"/>
    <w:rsid w:val="33510267"/>
    <w:rsid w:val="3375644A"/>
    <w:rsid w:val="339F7A94"/>
    <w:rsid w:val="33A36F88"/>
    <w:rsid w:val="33C43402"/>
    <w:rsid w:val="33CA1B06"/>
    <w:rsid w:val="33DF725F"/>
    <w:rsid w:val="33EA4C60"/>
    <w:rsid w:val="34017BB1"/>
    <w:rsid w:val="342B49CB"/>
    <w:rsid w:val="346B1EAF"/>
    <w:rsid w:val="34847C54"/>
    <w:rsid w:val="34952FCD"/>
    <w:rsid w:val="349E23D7"/>
    <w:rsid w:val="34AD2C3A"/>
    <w:rsid w:val="34EA6DEB"/>
    <w:rsid w:val="35081C42"/>
    <w:rsid w:val="351300F0"/>
    <w:rsid w:val="351D24F8"/>
    <w:rsid w:val="353F50F9"/>
    <w:rsid w:val="356234CE"/>
    <w:rsid w:val="35816204"/>
    <w:rsid w:val="3590257B"/>
    <w:rsid w:val="35DD7489"/>
    <w:rsid w:val="360F6850"/>
    <w:rsid w:val="36367BC1"/>
    <w:rsid w:val="364145F6"/>
    <w:rsid w:val="36D6065E"/>
    <w:rsid w:val="37005C33"/>
    <w:rsid w:val="3745677F"/>
    <w:rsid w:val="377A5793"/>
    <w:rsid w:val="37863EA4"/>
    <w:rsid w:val="37872E2C"/>
    <w:rsid w:val="37A14EE7"/>
    <w:rsid w:val="37B5081C"/>
    <w:rsid w:val="37D4444B"/>
    <w:rsid w:val="37F0001D"/>
    <w:rsid w:val="38033790"/>
    <w:rsid w:val="380A6001"/>
    <w:rsid w:val="38295F1D"/>
    <w:rsid w:val="38617F9D"/>
    <w:rsid w:val="38986355"/>
    <w:rsid w:val="38B10FA2"/>
    <w:rsid w:val="38BE1696"/>
    <w:rsid w:val="38EE13FB"/>
    <w:rsid w:val="3905603E"/>
    <w:rsid w:val="395074BC"/>
    <w:rsid w:val="39631BCA"/>
    <w:rsid w:val="39813478"/>
    <w:rsid w:val="3992180A"/>
    <w:rsid w:val="39B75510"/>
    <w:rsid w:val="3A22774B"/>
    <w:rsid w:val="3A404E12"/>
    <w:rsid w:val="3A4974D7"/>
    <w:rsid w:val="3A8F4150"/>
    <w:rsid w:val="3AA43BA5"/>
    <w:rsid w:val="3AA92269"/>
    <w:rsid w:val="3AB260B7"/>
    <w:rsid w:val="3AD844C0"/>
    <w:rsid w:val="3AED5ADA"/>
    <w:rsid w:val="3AF5697D"/>
    <w:rsid w:val="3B145B53"/>
    <w:rsid w:val="3B333EC3"/>
    <w:rsid w:val="3B7D1C4B"/>
    <w:rsid w:val="3B855730"/>
    <w:rsid w:val="3BAE147E"/>
    <w:rsid w:val="3BB70DAE"/>
    <w:rsid w:val="3BFD64B1"/>
    <w:rsid w:val="3C0A4480"/>
    <w:rsid w:val="3C132E25"/>
    <w:rsid w:val="3C18063B"/>
    <w:rsid w:val="3C756D87"/>
    <w:rsid w:val="3CC31B3F"/>
    <w:rsid w:val="3CC80AB7"/>
    <w:rsid w:val="3CCE33BC"/>
    <w:rsid w:val="3CEE2417"/>
    <w:rsid w:val="3CF45421"/>
    <w:rsid w:val="3D1A7065"/>
    <w:rsid w:val="3D2D6262"/>
    <w:rsid w:val="3D451450"/>
    <w:rsid w:val="3DA64BB1"/>
    <w:rsid w:val="3DC345AD"/>
    <w:rsid w:val="3DCA6EA8"/>
    <w:rsid w:val="3DD72AC4"/>
    <w:rsid w:val="3E2A1BA0"/>
    <w:rsid w:val="3E565833"/>
    <w:rsid w:val="3E5719CE"/>
    <w:rsid w:val="3E796EFC"/>
    <w:rsid w:val="3E973D1B"/>
    <w:rsid w:val="3EA91AF7"/>
    <w:rsid w:val="3EA92A21"/>
    <w:rsid w:val="3EAD3583"/>
    <w:rsid w:val="3EB153B2"/>
    <w:rsid w:val="3EB24DBF"/>
    <w:rsid w:val="3EB63EA6"/>
    <w:rsid w:val="3EC872ED"/>
    <w:rsid w:val="3EDA6D77"/>
    <w:rsid w:val="3EE57D52"/>
    <w:rsid w:val="3F1175EC"/>
    <w:rsid w:val="3F165B89"/>
    <w:rsid w:val="3F3862AA"/>
    <w:rsid w:val="3F3C7EAE"/>
    <w:rsid w:val="3F4027C8"/>
    <w:rsid w:val="3F7E2D71"/>
    <w:rsid w:val="3FD5189A"/>
    <w:rsid w:val="406B7F8E"/>
    <w:rsid w:val="40773B0E"/>
    <w:rsid w:val="40920126"/>
    <w:rsid w:val="40B40329"/>
    <w:rsid w:val="40B44D11"/>
    <w:rsid w:val="41160EC3"/>
    <w:rsid w:val="412720C8"/>
    <w:rsid w:val="412F2F9C"/>
    <w:rsid w:val="4143623F"/>
    <w:rsid w:val="417629D2"/>
    <w:rsid w:val="418D56A4"/>
    <w:rsid w:val="41A67C10"/>
    <w:rsid w:val="41FD4F7F"/>
    <w:rsid w:val="420173C6"/>
    <w:rsid w:val="422B4C5A"/>
    <w:rsid w:val="42611C35"/>
    <w:rsid w:val="426C3CB7"/>
    <w:rsid w:val="428C7378"/>
    <w:rsid w:val="429F6FB9"/>
    <w:rsid w:val="42C5671D"/>
    <w:rsid w:val="42C60E96"/>
    <w:rsid w:val="42E203FB"/>
    <w:rsid w:val="42FC70D1"/>
    <w:rsid w:val="43070F59"/>
    <w:rsid w:val="43097DDF"/>
    <w:rsid w:val="431A3EBF"/>
    <w:rsid w:val="432B1658"/>
    <w:rsid w:val="43454A3E"/>
    <w:rsid w:val="434B4631"/>
    <w:rsid w:val="43776FC0"/>
    <w:rsid w:val="43811760"/>
    <w:rsid w:val="439756CA"/>
    <w:rsid w:val="43A23FF7"/>
    <w:rsid w:val="43B25958"/>
    <w:rsid w:val="44135207"/>
    <w:rsid w:val="442B71AA"/>
    <w:rsid w:val="4433008B"/>
    <w:rsid w:val="443544C4"/>
    <w:rsid w:val="44526870"/>
    <w:rsid w:val="44777F33"/>
    <w:rsid w:val="449D4AAC"/>
    <w:rsid w:val="44C41A7A"/>
    <w:rsid w:val="44CD72DC"/>
    <w:rsid w:val="451C2871"/>
    <w:rsid w:val="45412168"/>
    <w:rsid w:val="454F7E41"/>
    <w:rsid w:val="45567A00"/>
    <w:rsid w:val="4560023E"/>
    <w:rsid w:val="456F45EC"/>
    <w:rsid w:val="45863B85"/>
    <w:rsid w:val="45AF2D72"/>
    <w:rsid w:val="45B47E56"/>
    <w:rsid w:val="45B97490"/>
    <w:rsid w:val="45CF252E"/>
    <w:rsid w:val="461442B8"/>
    <w:rsid w:val="4625578E"/>
    <w:rsid w:val="46345F7F"/>
    <w:rsid w:val="46410413"/>
    <w:rsid w:val="46422FC3"/>
    <w:rsid w:val="464A15A0"/>
    <w:rsid w:val="46877F8B"/>
    <w:rsid w:val="46A4697B"/>
    <w:rsid w:val="46AC76D3"/>
    <w:rsid w:val="46B42F92"/>
    <w:rsid w:val="46B851B6"/>
    <w:rsid w:val="46C1654F"/>
    <w:rsid w:val="47030BC1"/>
    <w:rsid w:val="471E1E5E"/>
    <w:rsid w:val="47405516"/>
    <w:rsid w:val="47596782"/>
    <w:rsid w:val="4790662A"/>
    <w:rsid w:val="47E20137"/>
    <w:rsid w:val="47EA6796"/>
    <w:rsid w:val="47F32653"/>
    <w:rsid w:val="48003C5F"/>
    <w:rsid w:val="48163099"/>
    <w:rsid w:val="4843329E"/>
    <w:rsid w:val="4891347A"/>
    <w:rsid w:val="48B726F9"/>
    <w:rsid w:val="48C25294"/>
    <w:rsid w:val="48DF28C2"/>
    <w:rsid w:val="48E45BA4"/>
    <w:rsid w:val="48F21A3A"/>
    <w:rsid w:val="492764E3"/>
    <w:rsid w:val="492B70AF"/>
    <w:rsid w:val="496A463C"/>
    <w:rsid w:val="49953967"/>
    <w:rsid w:val="499D3BA7"/>
    <w:rsid w:val="49A70EBF"/>
    <w:rsid w:val="49A83719"/>
    <w:rsid w:val="49B6015D"/>
    <w:rsid w:val="49D7405E"/>
    <w:rsid w:val="49FE6BA3"/>
    <w:rsid w:val="4A1519FD"/>
    <w:rsid w:val="4A3F4BCD"/>
    <w:rsid w:val="4A724B16"/>
    <w:rsid w:val="4A724EA0"/>
    <w:rsid w:val="4A8B19C1"/>
    <w:rsid w:val="4A8F7A13"/>
    <w:rsid w:val="4A9A12D2"/>
    <w:rsid w:val="4A9E2E6E"/>
    <w:rsid w:val="4AC43F2B"/>
    <w:rsid w:val="4ADF5654"/>
    <w:rsid w:val="4AF02B21"/>
    <w:rsid w:val="4AF670DC"/>
    <w:rsid w:val="4B0D3E4A"/>
    <w:rsid w:val="4B306347"/>
    <w:rsid w:val="4BC0118C"/>
    <w:rsid w:val="4BD20C8C"/>
    <w:rsid w:val="4C2860A5"/>
    <w:rsid w:val="4C29772D"/>
    <w:rsid w:val="4C4C06DC"/>
    <w:rsid w:val="4C4E6BEE"/>
    <w:rsid w:val="4C5653A9"/>
    <w:rsid w:val="4C7269D9"/>
    <w:rsid w:val="4C8235F3"/>
    <w:rsid w:val="4CD9183B"/>
    <w:rsid w:val="4D3475B0"/>
    <w:rsid w:val="4D413DFB"/>
    <w:rsid w:val="4D572E72"/>
    <w:rsid w:val="4D585EF6"/>
    <w:rsid w:val="4D7B130F"/>
    <w:rsid w:val="4D8A4F74"/>
    <w:rsid w:val="4D8E53D2"/>
    <w:rsid w:val="4D9C4EAE"/>
    <w:rsid w:val="4DB46DAD"/>
    <w:rsid w:val="4DE65BEE"/>
    <w:rsid w:val="4E0F5760"/>
    <w:rsid w:val="4E1F03CE"/>
    <w:rsid w:val="4E2B5485"/>
    <w:rsid w:val="4E484525"/>
    <w:rsid w:val="4E66420C"/>
    <w:rsid w:val="4E9D2244"/>
    <w:rsid w:val="4EA75B2F"/>
    <w:rsid w:val="4EB8136F"/>
    <w:rsid w:val="4F0A35E3"/>
    <w:rsid w:val="4F374286"/>
    <w:rsid w:val="4F4E3266"/>
    <w:rsid w:val="4F550971"/>
    <w:rsid w:val="4F635844"/>
    <w:rsid w:val="4FAA3DEB"/>
    <w:rsid w:val="4FB52702"/>
    <w:rsid w:val="50482670"/>
    <w:rsid w:val="5053037F"/>
    <w:rsid w:val="505C0894"/>
    <w:rsid w:val="50676808"/>
    <w:rsid w:val="50724E11"/>
    <w:rsid w:val="509C309B"/>
    <w:rsid w:val="50AF0CD6"/>
    <w:rsid w:val="50B948F8"/>
    <w:rsid w:val="50D74120"/>
    <w:rsid w:val="511F639C"/>
    <w:rsid w:val="51275349"/>
    <w:rsid w:val="512E0FAF"/>
    <w:rsid w:val="513B01DB"/>
    <w:rsid w:val="5143291F"/>
    <w:rsid w:val="515B5F45"/>
    <w:rsid w:val="516C3DAB"/>
    <w:rsid w:val="5187731C"/>
    <w:rsid w:val="51B07DAF"/>
    <w:rsid w:val="51B31E6C"/>
    <w:rsid w:val="51CE7F9E"/>
    <w:rsid w:val="51D54F67"/>
    <w:rsid w:val="51DD2D05"/>
    <w:rsid w:val="52202DB1"/>
    <w:rsid w:val="522451A9"/>
    <w:rsid w:val="522D004C"/>
    <w:rsid w:val="524234C3"/>
    <w:rsid w:val="52730365"/>
    <w:rsid w:val="527D0644"/>
    <w:rsid w:val="529906F6"/>
    <w:rsid w:val="529C4CBA"/>
    <w:rsid w:val="529C67C5"/>
    <w:rsid w:val="52AC518A"/>
    <w:rsid w:val="52AD11E2"/>
    <w:rsid w:val="52C26968"/>
    <w:rsid w:val="52FB055D"/>
    <w:rsid w:val="53004AD2"/>
    <w:rsid w:val="534B3987"/>
    <w:rsid w:val="536B39DA"/>
    <w:rsid w:val="537B4E13"/>
    <w:rsid w:val="54012594"/>
    <w:rsid w:val="54255A2A"/>
    <w:rsid w:val="543F3AC0"/>
    <w:rsid w:val="549F5A88"/>
    <w:rsid w:val="54A67600"/>
    <w:rsid w:val="54AE582A"/>
    <w:rsid w:val="54BF1535"/>
    <w:rsid w:val="54DD71A8"/>
    <w:rsid w:val="551C2865"/>
    <w:rsid w:val="555C65B7"/>
    <w:rsid w:val="556C662F"/>
    <w:rsid w:val="55946D38"/>
    <w:rsid w:val="56124062"/>
    <w:rsid w:val="56286FF7"/>
    <w:rsid w:val="5644287B"/>
    <w:rsid w:val="56690B21"/>
    <w:rsid w:val="566A1922"/>
    <w:rsid w:val="56856C84"/>
    <w:rsid w:val="568E3CB4"/>
    <w:rsid w:val="569410C2"/>
    <w:rsid w:val="56BB22E6"/>
    <w:rsid w:val="570E6622"/>
    <w:rsid w:val="57155235"/>
    <w:rsid w:val="57194ACB"/>
    <w:rsid w:val="571C6FF8"/>
    <w:rsid w:val="572912E1"/>
    <w:rsid w:val="57471076"/>
    <w:rsid w:val="57475D36"/>
    <w:rsid w:val="576E4FFD"/>
    <w:rsid w:val="57750CB1"/>
    <w:rsid w:val="57C34824"/>
    <w:rsid w:val="57CA6AF6"/>
    <w:rsid w:val="57D83361"/>
    <w:rsid w:val="58335086"/>
    <w:rsid w:val="58350BDC"/>
    <w:rsid w:val="587B7E36"/>
    <w:rsid w:val="58820FCB"/>
    <w:rsid w:val="58A452A5"/>
    <w:rsid w:val="58B11849"/>
    <w:rsid w:val="58C4635C"/>
    <w:rsid w:val="58C766CE"/>
    <w:rsid w:val="58C77F38"/>
    <w:rsid w:val="58D7300A"/>
    <w:rsid w:val="58FD7E31"/>
    <w:rsid w:val="5941088D"/>
    <w:rsid w:val="596F6665"/>
    <w:rsid w:val="598745F2"/>
    <w:rsid w:val="59B67FDB"/>
    <w:rsid w:val="59E33DAB"/>
    <w:rsid w:val="5A204C75"/>
    <w:rsid w:val="5A5278AA"/>
    <w:rsid w:val="5A5307BA"/>
    <w:rsid w:val="5A897EEF"/>
    <w:rsid w:val="5AE20FC7"/>
    <w:rsid w:val="5AE4765E"/>
    <w:rsid w:val="5AE55C8C"/>
    <w:rsid w:val="5B173ED6"/>
    <w:rsid w:val="5B1B38A9"/>
    <w:rsid w:val="5B2B4888"/>
    <w:rsid w:val="5B2C1333"/>
    <w:rsid w:val="5B354DCA"/>
    <w:rsid w:val="5B4F5F23"/>
    <w:rsid w:val="5B7B7202"/>
    <w:rsid w:val="5B9236C6"/>
    <w:rsid w:val="5B9605F5"/>
    <w:rsid w:val="5BB3748D"/>
    <w:rsid w:val="5BB8519E"/>
    <w:rsid w:val="5BC443EF"/>
    <w:rsid w:val="5BF659AC"/>
    <w:rsid w:val="5C0D1C9F"/>
    <w:rsid w:val="5C1721EA"/>
    <w:rsid w:val="5C1E5219"/>
    <w:rsid w:val="5C2B325F"/>
    <w:rsid w:val="5C3B4A95"/>
    <w:rsid w:val="5C6F73D5"/>
    <w:rsid w:val="5C7357E7"/>
    <w:rsid w:val="5CB45722"/>
    <w:rsid w:val="5CBB3C1E"/>
    <w:rsid w:val="5CD17674"/>
    <w:rsid w:val="5D127D88"/>
    <w:rsid w:val="5D2D30B1"/>
    <w:rsid w:val="5D4B3E79"/>
    <w:rsid w:val="5DDE7C97"/>
    <w:rsid w:val="5DF153CF"/>
    <w:rsid w:val="5E2D7A55"/>
    <w:rsid w:val="5E4B5FD6"/>
    <w:rsid w:val="5E512A53"/>
    <w:rsid w:val="5E7C36F0"/>
    <w:rsid w:val="5E821670"/>
    <w:rsid w:val="5EA13E12"/>
    <w:rsid w:val="5EA908D4"/>
    <w:rsid w:val="5EAA31DE"/>
    <w:rsid w:val="5EB86155"/>
    <w:rsid w:val="5EC237A5"/>
    <w:rsid w:val="5ED6147F"/>
    <w:rsid w:val="5F0D00BF"/>
    <w:rsid w:val="5F0D40AF"/>
    <w:rsid w:val="5FAD06BD"/>
    <w:rsid w:val="5FB371B2"/>
    <w:rsid w:val="5FE6624B"/>
    <w:rsid w:val="60213C7A"/>
    <w:rsid w:val="603C7E4B"/>
    <w:rsid w:val="60541161"/>
    <w:rsid w:val="606542E6"/>
    <w:rsid w:val="606A16EB"/>
    <w:rsid w:val="607A2C6A"/>
    <w:rsid w:val="609323CC"/>
    <w:rsid w:val="60C01461"/>
    <w:rsid w:val="60D459E9"/>
    <w:rsid w:val="60F10074"/>
    <w:rsid w:val="61220557"/>
    <w:rsid w:val="61256F2C"/>
    <w:rsid w:val="618518A6"/>
    <w:rsid w:val="61902825"/>
    <w:rsid w:val="61940702"/>
    <w:rsid w:val="61C10167"/>
    <w:rsid w:val="61C11F9F"/>
    <w:rsid w:val="61DE32A3"/>
    <w:rsid w:val="61EC2212"/>
    <w:rsid w:val="62077F57"/>
    <w:rsid w:val="6220544E"/>
    <w:rsid w:val="62327382"/>
    <w:rsid w:val="62461A2B"/>
    <w:rsid w:val="627122D2"/>
    <w:rsid w:val="628D394F"/>
    <w:rsid w:val="62AE416E"/>
    <w:rsid w:val="62BC3C0D"/>
    <w:rsid w:val="62D2242F"/>
    <w:rsid w:val="62D37F2C"/>
    <w:rsid w:val="62DE76A8"/>
    <w:rsid w:val="62EA1B7D"/>
    <w:rsid w:val="62F0640A"/>
    <w:rsid w:val="62FF5EA7"/>
    <w:rsid w:val="634E5C88"/>
    <w:rsid w:val="635B68C3"/>
    <w:rsid w:val="635F0621"/>
    <w:rsid w:val="636019DB"/>
    <w:rsid w:val="63A81E57"/>
    <w:rsid w:val="63D06C82"/>
    <w:rsid w:val="63F573C4"/>
    <w:rsid w:val="63FD440F"/>
    <w:rsid w:val="6418641B"/>
    <w:rsid w:val="6426177E"/>
    <w:rsid w:val="645C637A"/>
    <w:rsid w:val="646C2D3E"/>
    <w:rsid w:val="649D66D7"/>
    <w:rsid w:val="64BF5C00"/>
    <w:rsid w:val="64C45A89"/>
    <w:rsid w:val="64C628E8"/>
    <w:rsid w:val="650E0ECA"/>
    <w:rsid w:val="651444DC"/>
    <w:rsid w:val="65233FB4"/>
    <w:rsid w:val="655B7892"/>
    <w:rsid w:val="65627BC7"/>
    <w:rsid w:val="65656B7D"/>
    <w:rsid w:val="65923684"/>
    <w:rsid w:val="65C71A59"/>
    <w:rsid w:val="65DD591B"/>
    <w:rsid w:val="65E07224"/>
    <w:rsid w:val="65F20441"/>
    <w:rsid w:val="664112BA"/>
    <w:rsid w:val="66435B7C"/>
    <w:rsid w:val="667E3FB3"/>
    <w:rsid w:val="66AE2FBB"/>
    <w:rsid w:val="66BA5D48"/>
    <w:rsid w:val="66CC7E29"/>
    <w:rsid w:val="66D21330"/>
    <w:rsid w:val="66E1521B"/>
    <w:rsid w:val="66F435D2"/>
    <w:rsid w:val="66F9065C"/>
    <w:rsid w:val="674659B0"/>
    <w:rsid w:val="67494412"/>
    <w:rsid w:val="67883E8C"/>
    <w:rsid w:val="67A62331"/>
    <w:rsid w:val="67A73ECF"/>
    <w:rsid w:val="67B06AAC"/>
    <w:rsid w:val="67B554B3"/>
    <w:rsid w:val="67BD12F9"/>
    <w:rsid w:val="67D27FEC"/>
    <w:rsid w:val="67D8083C"/>
    <w:rsid w:val="680C1938"/>
    <w:rsid w:val="682819AD"/>
    <w:rsid w:val="68534107"/>
    <w:rsid w:val="687E5D65"/>
    <w:rsid w:val="68B20171"/>
    <w:rsid w:val="68BB159D"/>
    <w:rsid w:val="68D014E4"/>
    <w:rsid w:val="68DD21F4"/>
    <w:rsid w:val="69612D03"/>
    <w:rsid w:val="696C0262"/>
    <w:rsid w:val="69865121"/>
    <w:rsid w:val="698A06E4"/>
    <w:rsid w:val="69970B01"/>
    <w:rsid w:val="69B06E10"/>
    <w:rsid w:val="69D6347A"/>
    <w:rsid w:val="69F4165C"/>
    <w:rsid w:val="6A0E5B22"/>
    <w:rsid w:val="6A98342B"/>
    <w:rsid w:val="6AA52048"/>
    <w:rsid w:val="6AB57642"/>
    <w:rsid w:val="6B5C73FC"/>
    <w:rsid w:val="6B5E39C7"/>
    <w:rsid w:val="6B6241C6"/>
    <w:rsid w:val="6B6F599E"/>
    <w:rsid w:val="6B787BAA"/>
    <w:rsid w:val="6B927BFF"/>
    <w:rsid w:val="6BAE24D0"/>
    <w:rsid w:val="6BD578DB"/>
    <w:rsid w:val="6BD61DD3"/>
    <w:rsid w:val="6BE24F78"/>
    <w:rsid w:val="6C0606CD"/>
    <w:rsid w:val="6C064EB5"/>
    <w:rsid w:val="6C101869"/>
    <w:rsid w:val="6C150D65"/>
    <w:rsid w:val="6C3A4EB3"/>
    <w:rsid w:val="6C4C7E52"/>
    <w:rsid w:val="6C573103"/>
    <w:rsid w:val="6C6A68DF"/>
    <w:rsid w:val="6C877145"/>
    <w:rsid w:val="6CC360A0"/>
    <w:rsid w:val="6CCC79E4"/>
    <w:rsid w:val="6CD33F0E"/>
    <w:rsid w:val="6CD34C44"/>
    <w:rsid w:val="6CFD7C4C"/>
    <w:rsid w:val="6D1A793C"/>
    <w:rsid w:val="6D351572"/>
    <w:rsid w:val="6D705FEC"/>
    <w:rsid w:val="6D8346FA"/>
    <w:rsid w:val="6D912428"/>
    <w:rsid w:val="6E061425"/>
    <w:rsid w:val="6E6615E0"/>
    <w:rsid w:val="6E753D71"/>
    <w:rsid w:val="6EA0486B"/>
    <w:rsid w:val="6EC62D70"/>
    <w:rsid w:val="6ED3523B"/>
    <w:rsid w:val="6ED55CE9"/>
    <w:rsid w:val="6EDB1F50"/>
    <w:rsid w:val="6EE84372"/>
    <w:rsid w:val="6F3252AB"/>
    <w:rsid w:val="6F447309"/>
    <w:rsid w:val="6F53670F"/>
    <w:rsid w:val="6F6F2BF3"/>
    <w:rsid w:val="6F7D7E03"/>
    <w:rsid w:val="6FA87243"/>
    <w:rsid w:val="6FE8710B"/>
    <w:rsid w:val="6FFF1C08"/>
    <w:rsid w:val="70196341"/>
    <w:rsid w:val="70210200"/>
    <w:rsid w:val="70392731"/>
    <w:rsid w:val="704E5734"/>
    <w:rsid w:val="70574A29"/>
    <w:rsid w:val="70707998"/>
    <w:rsid w:val="708F6A5C"/>
    <w:rsid w:val="7095064B"/>
    <w:rsid w:val="70AF607B"/>
    <w:rsid w:val="70B91680"/>
    <w:rsid w:val="70DD1AB5"/>
    <w:rsid w:val="70FB1F5C"/>
    <w:rsid w:val="710970E2"/>
    <w:rsid w:val="71171643"/>
    <w:rsid w:val="715A05E8"/>
    <w:rsid w:val="715D6E8F"/>
    <w:rsid w:val="717E5707"/>
    <w:rsid w:val="71802346"/>
    <w:rsid w:val="71E70B09"/>
    <w:rsid w:val="723F2986"/>
    <w:rsid w:val="726A532A"/>
    <w:rsid w:val="727A06C9"/>
    <w:rsid w:val="727C6034"/>
    <w:rsid w:val="728C295A"/>
    <w:rsid w:val="72AE17DB"/>
    <w:rsid w:val="72CC5475"/>
    <w:rsid w:val="732968B4"/>
    <w:rsid w:val="733751A3"/>
    <w:rsid w:val="734404FE"/>
    <w:rsid w:val="73957995"/>
    <w:rsid w:val="73BA5FF0"/>
    <w:rsid w:val="73FB1FC2"/>
    <w:rsid w:val="742E635A"/>
    <w:rsid w:val="743418E1"/>
    <w:rsid w:val="749E1457"/>
    <w:rsid w:val="74CA0407"/>
    <w:rsid w:val="74D92B20"/>
    <w:rsid w:val="74F56FB6"/>
    <w:rsid w:val="74FE76B7"/>
    <w:rsid w:val="751E503F"/>
    <w:rsid w:val="754C42F5"/>
    <w:rsid w:val="754C752B"/>
    <w:rsid w:val="75667165"/>
    <w:rsid w:val="75E434E7"/>
    <w:rsid w:val="75EA754E"/>
    <w:rsid w:val="76035ED3"/>
    <w:rsid w:val="76326E8F"/>
    <w:rsid w:val="76427622"/>
    <w:rsid w:val="7643254C"/>
    <w:rsid w:val="767D06AE"/>
    <w:rsid w:val="76842E05"/>
    <w:rsid w:val="76856606"/>
    <w:rsid w:val="769A4B21"/>
    <w:rsid w:val="76A10286"/>
    <w:rsid w:val="76F53ACA"/>
    <w:rsid w:val="77277F02"/>
    <w:rsid w:val="77324876"/>
    <w:rsid w:val="77523124"/>
    <w:rsid w:val="77885A48"/>
    <w:rsid w:val="77894366"/>
    <w:rsid w:val="77AB69C3"/>
    <w:rsid w:val="77B159ED"/>
    <w:rsid w:val="77E90053"/>
    <w:rsid w:val="77FD554E"/>
    <w:rsid w:val="78096F52"/>
    <w:rsid w:val="781B60D8"/>
    <w:rsid w:val="784929A4"/>
    <w:rsid w:val="786B43D1"/>
    <w:rsid w:val="789211A0"/>
    <w:rsid w:val="78A00FB5"/>
    <w:rsid w:val="78F14CAF"/>
    <w:rsid w:val="78F95325"/>
    <w:rsid w:val="796C77D9"/>
    <w:rsid w:val="797A2DBA"/>
    <w:rsid w:val="799D741E"/>
    <w:rsid w:val="79AC1904"/>
    <w:rsid w:val="79DD30FC"/>
    <w:rsid w:val="79F76834"/>
    <w:rsid w:val="7A1F099D"/>
    <w:rsid w:val="7A3F1CB5"/>
    <w:rsid w:val="7A903110"/>
    <w:rsid w:val="7B1571A3"/>
    <w:rsid w:val="7B2160F4"/>
    <w:rsid w:val="7B863980"/>
    <w:rsid w:val="7B897F78"/>
    <w:rsid w:val="7B8F6831"/>
    <w:rsid w:val="7B9C4BA7"/>
    <w:rsid w:val="7BA135C9"/>
    <w:rsid w:val="7BA373A1"/>
    <w:rsid w:val="7BB31801"/>
    <w:rsid w:val="7BC13E8B"/>
    <w:rsid w:val="7C1223F8"/>
    <w:rsid w:val="7C320282"/>
    <w:rsid w:val="7C3420A0"/>
    <w:rsid w:val="7C3B6228"/>
    <w:rsid w:val="7C853FBE"/>
    <w:rsid w:val="7C855B99"/>
    <w:rsid w:val="7CA91259"/>
    <w:rsid w:val="7CC85698"/>
    <w:rsid w:val="7CF42838"/>
    <w:rsid w:val="7D33635B"/>
    <w:rsid w:val="7D3A3564"/>
    <w:rsid w:val="7D5648C9"/>
    <w:rsid w:val="7D694DF5"/>
    <w:rsid w:val="7DB9293D"/>
    <w:rsid w:val="7DD02156"/>
    <w:rsid w:val="7DD12A49"/>
    <w:rsid w:val="7DFB0FC7"/>
    <w:rsid w:val="7E2D3184"/>
    <w:rsid w:val="7E5019B3"/>
    <w:rsid w:val="7E640ED9"/>
    <w:rsid w:val="7E9D5CD5"/>
    <w:rsid w:val="7EAD615A"/>
    <w:rsid w:val="7EBD3CB7"/>
    <w:rsid w:val="7EC436B6"/>
    <w:rsid w:val="7ECB3E44"/>
    <w:rsid w:val="7EFB132B"/>
    <w:rsid w:val="7F161628"/>
    <w:rsid w:val="7F4161F8"/>
    <w:rsid w:val="7F51127A"/>
    <w:rsid w:val="7F783360"/>
    <w:rsid w:val="7F7E0821"/>
    <w:rsid w:val="7F880F33"/>
    <w:rsid w:val="7FB43F3A"/>
    <w:rsid w:val="7FBA5378"/>
    <w:rsid w:val="7FD70714"/>
    <w:rsid w:val="7FE56E19"/>
    <w:rsid w:val="7FED3DEE"/>
    <w:rsid w:val="7FF3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861243D"/>
  <w15:docId w15:val="{34328D01-3BD4-4889-9B71-821523B8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semiHidden/>
    <w:unhideWhenUsed/>
  </w:style>
  <w:style w:type="table" w:styleId="TableGrid">
    <w:name w:val="Table Grid"/>
    <w:basedOn w:val="TableNormal"/>
    <w:uiPriority w:val="99"/>
    <w:unhideWhenUsed/>
    <w:qFormat/>
    <w:pPr>
      <w:widowControl w:val="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1697EF-30C3-402E-84D1-0336AD08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liuyi2013</dc:creator>
  <cp:lastModifiedBy>windows10</cp:lastModifiedBy>
  <cp:revision>281</cp:revision>
  <dcterms:created xsi:type="dcterms:W3CDTF">2018-01-24T13:50:00Z</dcterms:created>
  <dcterms:modified xsi:type="dcterms:W3CDTF">2020-08-24T01:00:00Z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