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File Management Cruft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*.swp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