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6E8EA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450" w:right="4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360" w:lineRule="auto"/>
        <w:ind w:left="450" w:right="45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 Browser for SQLite Portable Portable Help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450" w:firstLine="0"/>
        <w:jc w:val="left"/>
        <w:rPr>
          <w:b w:val="1"/>
          <w:color w:val="b31616"/>
          <w:sz w:val="32"/>
          <w:szCs w:val="32"/>
          <w:highlight w:val="whit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DB Browser for SQLite Portable is a visual tool used to create, design and edit database files compatible with SQLite. </w:t>
      </w:r>
      <w:hyperlink r:id="rId7">
        <w:r w:rsidDel="00000000" w:rsidR="00000000" w:rsidRPr="00000000">
          <w:rPr>
            <w:b w:val="1"/>
            <w:color w:val="b31616"/>
            <w:sz w:val="32"/>
            <w:szCs w:val="32"/>
            <w:highlight w:val="white"/>
            <w:u w:val="single"/>
            <w:rtl w:val="0"/>
          </w:rPr>
          <w:t xml:space="preserve">Learn more about DB Browser for SQLite Portable...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45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color w:val="b31616"/>
          <w:sz w:val="32"/>
          <w:szCs w:val="32"/>
          <w:highlight w:val="whit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- Support DB Browser for SQLite Portable Development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45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- Support PortableApps.com's Hosting and Development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450" w:firstLine="0"/>
        <w:jc w:val="left"/>
        <w:rPr>
          <w:b w:val="1"/>
          <w:color w:val="b31616"/>
          <w:sz w:val="32"/>
          <w:szCs w:val="32"/>
          <w:highlight w:val="white"/>
          <w:u w:val="single"/>
        </w:rPr>
      </w:pPr>
      <w:hyperlink r:id="rId10">
        <w:r w:rsidDel="00000000" w:rsidR="00000000" w:rsidRPr="00000000">
          <w:rPr>
            <w:b w:val="1"/>
            <w:color w:val="b31616"/>
            <w:sz w:val="32"/>
            <w:szCs w:val="32"/>
            <w:highlight w:val="white"/>
            <w:u w:val="single"/>
            <w:rtl w:val="0"/>
          </w:rPr>
          <w:t xml:space="preserve">Go to the DB Browser for SQLite Portable Portable Homepage 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450" w:firstLine="0"/>
        <w:jc w:val="left"/>
        <w:rPr>
          <w:b w:val="1"/>
          <w:color w:val="b31616"/>
          <w:sz w:val="32"/>
          <w:szCs w:val="32"/>
          <w:highlight w:val="white"/>
          <w:u w:val="single"/>
        </w:rPr>
      </w:pPr>
      <w:hyperlink r:id="rId11">
        <w:r w:rsidDel="00000000" w:rsidR="00000000" w:rsidRPr="00000000">
          <w:rPr>
            <w:b w:val="1"/>
            <w:color w:val="b31616"/>
            <w:sz w:val="32"/>
            <w:szCs w:val="32"/>
            <w:highlight w:val="white"/>
            <w:u w:val="single"/>
            <w:rtl w:val="0"/>
          </w:rPr>
          <w:t xml:space="preserve">Get more portable apps at PortableApps.com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360" w:lineRule="auto"/>
        <w:ind w:left="450" w:right="45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This software is OSI Certified Open Source Software. OSI Certified is a certification mark of the Open Source Initiative.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450" w:right="45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Portable App Issues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50" w:right="450" w:hanging="36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">
        <w:r w:rsidDel="00000000" w:rsidR="00000000" w:rsidRPr="00000000">
          <w:rPr>
            <w:b w:val="1"/>
            <w:color w:val="b31616"/>
            <w:sz w:val="32"/>
            <w:szCs w:val="32"/>
            <w:highlight w:val="white"/>
            <w:u w:val="single"/>
            <w:rtl w:val="0"/>
          </w:rPr>
          <w:t xml:space="preserve">Downloading a Portable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50" w:right="450" w:hanging="360"/>
        <w:jc w:val="left"/>
      </w:pPr>
      <w:hyperlink r:id="rId13">
        <w:r w:rsidDel="00000000" w:rsidR="00000000" w:rsidRPr="00000000">
          <w:rPr>
            <w:b w:val="1"/>
            <w:color w:val="b31616"/>
            <w:sz w:val="32"/>
            <w:szCs w:val="32"/>
            <w:highlight w:val="white"/>
            <w:u w:val="single"/>
            <w:rtl w:val="0"/>
          </w:rPr>
          <w:t xml:space="preserve">Installing a Portable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50" w:right="450" w:hanging="360"/>
        <w:jc w:val="left"/>
      </w:pPr>
      <w:hyperlink r:id="rId14">
        <w:r w:rsidDel="00000000" w:rsidR="00000000" w:rsidRPr="00000000">
          <w:rPr>
            <w:b w:val="1"/>
            <w:color w:val="b31616"/>
            <w:sz w:val="32"/>
            <w:szCs w:val="32"/>
            <w:highlight w:val="white"/>
            <w:u w:val="single"/>
            <w:rtl w:val="0"/>
          </w:rPr>
          <w:t xml:space="preserve">Using a Portable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50" w:right="450" w:hanging="360"/>
        <w:jc w:val="left"/>
      </w:pPr>
      <w:hyperlink r:id="rId15">
        <w:r w:rsidDel="00000000" w:rsidR="00000000" w:rsidRPr="00000000">
          <w:rPr>
            <w:b w:val="1"/>
            <w:color w:val="b31616"/>
            <w:sz w:val="32"/>
            <w:szCs w:val="32"/>
            <w:highlight w:val="white"/>
            <w:u w:val="single"/>
            <w:rtl w:val="0"/>
          </w:rPr>
          <w:t xml:space="preserve">Upgrading a Portable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45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You can read about advanced configuration options for the PortableApps.com Launcher in its readme file.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5" w:before="240" w:lineRule="auto"/>
      <w:ind w:left="0" w:right="0" w:firstLine="0"/>
    </w:pPr>
    <w:rPr>
      <w:rFonts w:ascii="Arial" w:cs="Arial" w:eastAsia="Arial" w:hAnsi="Arial"/>
      <w:b w:val="1"/>
      <w:i w:val="0"/>
      <w:color w:val="b31616"/>
      <w:sz w:val="70"/>
      <w:szCs w:val="7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0" w:before="225" w:lineRule="auto"/>
      <w:ind w:left="0" w:right="0" w:firstLine="0"/>
    </w:pPr>
    <w:rPr>
      <w:rFonts w:ascii="Arial" w:cs="Arial" w:eastAsia="Arial" w:hAnsi="Arial"/>
      <w:b w:val="0"/>
      <w:i w:val="0"/>
      <w:sz w:val="48"/>
      <w:szCs w:val="4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rFonts w:ascii="Arial" w:cs="Arial" w:eastAsia="Arial" w:hAnsi="Arial"/>
      <w:b w:val="0"/>
      <w:i w:val="0"/>
      <w:sz w:val="38"/>
      <w:szCs w:val="3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rFonts w:ascii="Arial" w:cs="Arial" w:eastAsia="Arial" w:hAnsi="Arial"/>
      <w:b w:val="0"/>
      <w:i w:val="0"/>
      <w:sz w:val="34"/>
      <w:szCs w:val="3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rFonts w:ascii="Arial" w:cs="Arial" w:eastAsia="Arial" w:hAnsi="Arial"/>
      <w:b w:val="0"/>
      <w:i w:val="0"/>
      <w:sz w:val="32"/>
      <w:szCs w:val="3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rFonts w:ascii="Arial" w:cs="Arial" w:eastAsia="Arial" w:hAnsi="Arial"/>
      <w:b w:val="0"/>
      <w:i w:val="0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ableapps.com/" TargetMode="External"/><Relationship Id="rId10" Type="http://schemas.openxmlformats.org/officeDocument/2006/relationships/hyperlink" Target="https://portableapps.com/apps/development/sqlite_database_browser_portable" TargetMode="External"/><Relationship Id="rId13" Type="http://schemas.openxmlformats.org/officeDocument/2006/relationships/hyperlink" Target="https://portableapps.com/support/portable_app#installing" TargetMode="External"/><Relationship Id="rId12" Type="http://schemas.openxmlformats.org/officeDocument/2006/relationships/hyperlink" Target="https://portableapps.com/support/portable_app#downloa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portableapps.com/support/portable_app#upgrading" TargetMode="External"/><Relationship Id="rId14" Type="http://schemas.openxmlformats.org/officeDocument/2006/relationships/hyperlink" Target="https://portableapps.com/support/portable_app#us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qlitebrowser.org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