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99" w:rsidRDefault="0010311A" w:rsidP="0010311A">
      <w:pPr>
        <w:pStyle w:val="Title"/>
      </w:pPr>
      <w:r>
        <w:t>DevOps na Produban com Serenity ALM</w:t>
      </w:r>
    </w:p>
    <w:p w:rsidR="0010311A" w:rsidRDefault="0010311A"/>
    <w:p w:rsidR="0010311A" w:rsidRDefault="0010311A" w:rsidP="0010311A">
      <w:pPr>
        <w:pStyle w:val="Heading1"/>
      </w:pPr>
      <w:r>
        <w:t>Sobre o documento</w:t>
      </w:r>
    </w:p>
    <w:p w:rsidR="0010311A" w:rsidRDefault="0010311A"/>
    <w:p w:rsidR="0010311A" w:rsidRDefault="0010311A">
      <w:r>
        <w:t>O objetivo deste documento é oferecer uma visão inicial de como é o processo de DevOps na Produban e oferecer-se a ser um guia dos primeiros passos.</w:t>
      </w:r>
    </w:p>
    <w:p w:rsidR="0010311A" w:rsidRDefault="0010311A">
      <w:r>
        <w:t>Importante notar que as ferramentas e processos de ALM, DevOps e Microserviços estão em constante atualização além de que o próprio processo da Produban está em amadurecimento constante por isso é esperado que alguns passos e referencias deste documento precisem de revisão e sinta-se livre para faze-lás ou entrar em contato com a equipe do Serenity ALM Brasil para tirar qualquer dúvida.</w:t>
      </w:r>
    </w:p>
    <w:p w:rsidR="0010311A" w:rsidRDefault="0010311A" w:rsidP="0010311A">
      <w:pPr>
        <w:pStyle w:val="Heading1"/>
      </w:pPr>
      <w:r>
        <w:t>Motivação</w:t>
      </w:r>
      <w:r w:rsidR="00FC38BA">
        <w:t xml:space="preserve"> e Teoria</w:t>
      </w:r>
    </w:p>
    <w:p w:rsidR="0010311A" w:rsidRDefault="0010311A" w:rsidP="0010311A"/>
    <w:p w:rsidR="0010311A" w:rsidRDefault="0010311A" w:rsidP="0010311A">
      <w:r>
        <w:t>ALM</w:t>
      </w:r>
      <w:r w:rsidR="00EB4E07">
        <w:t xml:space="preserve">, </w:t>
      </w:r>
      <w:r w:rsidR="00EB4E07">
        <w:t>DevOps</w:t>
      </w:r>
      <w:r w:rsidR="00EB4E07">
        <w:t xml:space="preserve"> </w:t>
      </w:r>
      <w:r>
        <w:t xml:space="preserve">e Microserviços são termos “novos” no mundo da tecnologia e propõe uma </w:t>
      </w:r>
      <w:r w:rsidR="00EB4E07">
        <w:t>série</w:t>
      </w:r>
      <w:r>
        <w:t xml:space="preserve"> de benefícios</w:t>
      </w:r>
      <w:r w:rsidR="00EB4E07">
        <w:t>.</w:t>
      </w:r>
    </w:p>
    <w:p w:rsidR="00EB4E07" w:rsidRDefault="00EB4E07" w:rsidP="0010311A">
      <w:r>
        <w:t>Antes de entrarmos na definição destes termos é importante notar que eles foram construídos tendo como base as metodologias ágeis, como SCRUM, XP e</w:t>
      </w:r>
      <w:r>
        <w:t xml:space="preserve"> Feature Driven Development</w:t>
      </w:r>
      <w:r>
        <w:t>.</w:t>
      </w:r>
    </w:p>
    <w:p w:rsidR="00EB4E07" w:rsidRDefault="00EB4E07" w:rsidP="0010311A">
      <w:r>
        <w:t>O termo metodologia ágil começou a ser falado em meados de 1980, mas formalmente surgiram após a assinatura e divulgação do manifesto ágil.</w:t>
      </w:r>
    </w:p>
    <w:p w:rsidR="00EB4E07" w:rsidRDefault="00EB4E07" w:rsidP="0010311A">
      <w:r>
        <w:t xml:space="preserve">O manifesto que foi publicado em 2001, </w:t>
      </w:r>
      <w:r w:rsidR="00A57355">
        <w:t>define alguns princípios para serem utilizados no processo de desenvolvimento de software em contraposição aos princípios divulgados pelas chamadas metodologias “tradicionais”, segue abaixo um trecho do manifesto</w:t>
      </w:r>
      <w:r>
        <w:t>:</w:t>
      </w:r>
    </w:p>
    <w:p w:rsidR="00EB4E07" w:rsidRDefault="00EB4E07" w:rsidP="00EB4E07">
      <w:pPr>
        <w:jc w:val="center"/>
      </w:pPr>
      <w:r w:rsidRPr="00EB4E07">
        <w:t>“</w:t>
      </w:r>
      <w:r w:rsidRPr="00EB4E07">
        <w:rPr>
          <w:b/>
        </w:rPr>
        <w:t xml:space="preserve">Indivíduos e interação entre eles </w:t>
      </w:r>
      <w:r>
        <w:t>mais que processos e ferramentas</w:t>
      </w:r>
    </w:p>
    <w:p w:rsidR="00EB4E07" w:rsidRDefault="00EB4E07" w:rsidP="00EB4E07">
      <w:pPr>
        <w:jc w:val="center"/>
      </w:pPr>
      <w:r w:rsidRPr="00EB4E07">
        <w:rPr>
          <w:b/>
        </w:rPr>
        <w:t>Software em funcionamento</w:t>
      </w:r>
      <w:r>
        <w:t xml:space="preserve"> mais que documentação abrangente</w:t>
      </w:r>
    </w:p>
    <w:p w:rsidR="00EB4E07" w:rsidRDefault="00EB4E07" w:rsidP="00EB4E07">
      <w:pPr>
        <w:jc w:val="center"/>
      </w:pPr>
      <w:r w:rsidRPr="00EB4E07">
        <w:rPr>
          <w:b/>
        </w:rPr>
        <w:t>Colaboração com o cliente</w:t>
      </w:r>
      <w:r>
        <w:t xml:space="preserve"> mais que negociação de contratos</w:t>
      </w:r>
    </w:p>
    <w:p w:rsidR="00EB4E07" w:rsidRDefault="00EB4E07" w:rsidP="00EB4E07">
      <w:pPr>
        <w:jc w:val="center"/>
      </w:pPr>
      <w:r w:rsidRPr="00EB4E07">
        <w:rPr>
          <w:b/>
        </w:rPr>
        <w:t>Responder a mudanças</w:t>
      </w:r>
      <w:r>
        <w:t xml:space="preserve"> mais que seguir um plano”[2]</w:t>
      </w:r>
    </w:p>
    <w:p w:rsidR="00A57355" w:rsidRDefault="00A57355" w:rsidP="00A57355">
      <w:r>
        <w:t xml:space="preserve">Além disso outro ponto do manifesto incentiva a entrega de </w:t>
      </w:r>
      <w:r w:rsidRPr="00EB4E07">
        <w:t xml:space="preserve">software funcionando com </w:t>
      </w:r>
      <w:r>
        <w:t>frequência “</w:t>
      </w:r>
      <w:r w:rsidRPr="00EB4E07">
        <w:t>na escala de semanas até meses, com preferência aos períodos mais curtos</w:t>
      </w:r>
      <w:r>
        <w:t>”</w:t>
      </w:r>
      <w:r>
        <w:t>. O que incentiva a busca de ferramentas e processos de Entrega Continua.</w:t>
      </w:r>
    </w:p>
    <w:p w:rsidR="00A57355" w:rsidRDefault="00A57355" w:rsidP="00A57355">
      <w:r>
        <w:t>Segundo Martin Fowler, a entrega continua (</w:t>
      </w:r>
      <w:r w:rsidRPr="00A57355">
        <w:t>ContinuousDelivery</w:t>
      </w:r>
      <w:r>
        <w:t xml:space="preserve"> - CD) é uma </w:t>
      </w:r>
      <w:r w:rsidRPr="00A57355">
        <w:rPr>
          <w:b/>
        </w:rPr>
        <w:t>disciplina</w:t>
      </w:r>
      <w:r>
        <w:t xml:space="preserve"> de desenvolvimento de software na qual possibilita a construção do software de uma maneira que ele possa ser disponibilizado em produção a qualquer momento.</w:t>
      </w:r>
    </w:p>
    <w:p w:rsidR="00A57355" w:rsidRDefault="00A57355" w:rsidP="00A57355">
      <w:r>
        <w:t>E que você só está fazendo CD quando:</w:t>
      </w:r>
    </w:p>
    <w:p w:rsidR="00A57355" w:rsidRDefault="00A57355" w:rsidP="00036BBE">
      <w:pPr>
        <w:pStyle w:val="ListParagraph"/>
        <w:numPr>
          <w:ilvl w:val="0"/>
          <w:numId w:val="1"/>
        </w:numPr>
      </w:pPr>
      <w:r>
        <w:t>Seu software pode ser implantado em todo o seu ciclo de vida</w:t>
      </w:r>
    </w:p>
    <w:p w:rsidR="00A57355" w:rsidRDefault="00A57355" w:rsidP="00036BBE">
      <w:pPr>
        <w:pStyle w:val="ListParagraph"/>
        <w:numPr>
          <w:ilvl w:val="0"/>
          <w:numId w:val="1"/>
        </w:numPr>
      </w:pPr>
      <w:r>
        <w:lastRenderedPageBreak/>
        <w:t xml:space="preserve">Sua equipe </w:t>
      </w:r>
      <w:r>
        <w:t xml:space="preserve">tem como prioridade </w:t>
      </w:r>
      <w:r>
        <w:t>manter o software</w:t>
      </w:r>
      <w:r>
        <w:t xml:space="preserve"> empregável</w:t>
      </w:r>
      <w:r>
        <w:t xml:space="preserve"> mais </w:t>
      </w:r>
      <w:r>
        <w:t xml:space="preserve">do que </w:t>
      </w:r>
      <w:r>
        <w:t>trabalha</w:t>
      </w:r>
      <w:r>
        <w:t>r</w:t>
      </w:r>
      <w:r>
        <w:t xml:space="preserve"> em novas funcionalidades</w:t>
      </w:r>
    </w:p>
    <w:p w:rsidR="00A57355" w:rsidRDefault="00A57355" w:rsidP="00036BBE">
      <w:pPr>
        <w:pStyle w:val="ListParagraph"/>
        <w:numPr>
          <w:ilvl w:val="0"/>
          <w:numId w:val="1"/>
        </w:numPr>
      </w:pPr>
      <w:r>
        <w:t>Qualquer pessoa pode obter feedback</w:t>
      </w:r>
      <w:r>
        <w:t xml:space="preserve"> rápido e</w:t>
      </w:r>
      <w:r>
        <w:t xml:space="preserve"> automatizado sobre a disponibilidade de seus sistemas</w:t>
      </w:r>
      <w:r w:rsidR="00036BBE">
        <w:t xml:space="preserve"> em produção</w:t>
      </w:r>
      <w:r>
        <w:t xml:space="preserve"> qualquer vez que alguém faz uma mudança </w:t>
      </w:r>
      <w:r w:rsidR="00036BBE">
        <w:t>nele</w:t>
      </w:r>
    </w:p>
    <w:p w:rsidR="00A57355" w:rsidRDefault="00A57355" w:rsidP="00036BBE">
      <w:pPr>
        <w:pStyle w:val="ListParagraph"/>
        <w:numPr>
          <w:ilvl w:val="0"/>
          <w:numId w:val="1"/>
        </w:numPr>
      </w:pPr>
      <w:r>
        <w:t xml:space="preserve">Você pode executar implantações </w:t>
      </w:r>
      <w:r w:rsidR="00036BBE">
        <w:t>por um botão sobre</w:t>
      </w:r>
      <w:r>
        <w:t xml:space="preserve"> de qualquer versão do software a qualquer ambiente sob demanda</w:t>
      </w:r>
    </w:p>
    <w:p w:rsidR="00036BBE" w:rsidRDefault="00036BBE" w:rsidP="0010311A">
      <w:r>
        <w:t>Para proporcionar a entrega continua algumas ferramentas e processos são necessários para auxiliar o time a manter um pipeline de entregas. Para manter um pipeline de entregas normalmente temos ferramentas de automatização de testes, builds e acompanhamento do status dos mesmos integradas com a ferramentas de controle de versão, ainda neste documento está descrito quais são estas ferramentas no caso do Serenity ALM.</w:t>
      </w:r>
    </w:p>
    <w:p w:rsidR="00036BBE" w:rsidRDefault="00036BBE" w:rsidP="0010311A">
      <w:r>
        <w:t>Os benefícios deste processo são:</w:t>
      </w:r>
    </w:p>
    <w:p w:rsidR="00036BBE" w:rsidRDefault="00036BBE" w:rsidP="00036BBE">
      <w:pPr>
        <w:pStyle w:val="ListParagraph"/>
        <w:numPr>
          <w:ilvl w:val="0"/>
          <w:numId w:val="2"/>
        </w:numPr>
      </w:pPr>
      <w:r>
        <w:t>Redução do Risco: desde que as entregas são pequenas mudanças já previamente testadas, os problemas são menos frequentes e simples de serem contornados.</w:t>
      </w:r>
    </w:p>
    <w:p w:rsidR="00036BBE" w:rsidRDefault="00036BBE" w:rsidP="00036BBE">
      <w:pPr>
        <w:pStyle w:val="ListParagraph"/>
        <w:numPr>
          <w:ilvl w:val="0"/>
          <w:numId w:val="2"/>
        </w:numPr>
      </w:pPr>
      <w:r>
        <w:t>Processo confiável: As pessoas acompanham o trabalho pelo que considerado “Feito”. Neste processo o considerado “Feito” é algo em produção, mais do que “alguém declarou que está feito”.</w:t>
      </w:r>
    </w:p>
    <w:p w:rsidR="00036BBE" w:rsidRDefault="00036BBE" w:rsidP="0010311A">
      <w:pPr>
        <w:pStyle w:val="ListParagraph"/>
        <w:numPr>
          <w:ilvl w:val="0"/>
          <w:numId w:val="2"/>
        </w:numPr>
      </w:pPr>
      <w:r>
        <w:t>Feedback dos usuários: Entregas mais frequentes significam que o usuário está acompanhando e validando o que foi feito com mais frequência e no caso de algo não estar de acordo com o desejo do usuário o feedback é mais rápido devido aos ciclos curtos.</w:t>
      </w:r>
    </w:p>
    <w:p w:rsidR="00A57355" w:rsidRDefault="00036BBE" w:rsidP="0010311A">
      <w:r>
        <w:t>Este processo de entrega continua tem ligação estrita com o que podemos chamar de DevOps.</w:t>
      </w:r>
    </w:p>
    <w:p w:rsidR="0065515E" w:rsidRDefault="0065515E" w:rsidP="0010311A">
      <w:r>
        <w:t xml:space="preserve">A ThoughtWorks define DevOps como o movimento </w:t>
      </w:r>
      <w:r w:rsidRPr="0065515E">
        <w:rPr>
          <w:b/>
        </w:rPr>
        <w:t>cultural</w:t>
      </w:r>
      <w:r>
        <w:t xml:space="preserve"> de quebra de silos entre os times de desenvolvimento e operação, em adição a quebra de silos propostas pelos métodos ágeis que já quebram os silos entre os times de requisitos, testes e desenvolvimento[1].</w:t>
      </w:r>
    </w:p>
    <w:p w:rsidR="00044876" w:rsidRDefault="00044876" w:rsidP="0010311A">
      <w:r>
        <w:t>Logo quando falamos em DevOps, falamos da junção dos times de Operação e Desenvolvimento pela colaboração, nos quais os times dividem a responsabilidade ganhando agilidade sobre os modelos “com silo”.</w:t>
      </w:r>
    </w:p>
    <w:p w:rsidR="00044876" w:rsidRDefault="00044876" w:rsidP="0010311A"/>
    <w:p w:rsidR="00044876" w:rsidRDefault="00044876" w:rsidP="0010311A">
      <w:r>
        <w:rPr>
          <w:noProof/>
          <w:lang w:eastAsia="pt-BR"/>
        </w:rPr>
        <w:lastRenderedPageBreak/>
        <w:drawing>
          <wp:inline distT="0" distB="0" distL="0" distR="0">
            <wp:extent cx="3286125" cy="2771775"/>
            <wp:effectExtent l="0" t="0" r="0" b="0"/>
            <wp:docPr id="1" name="Picture 1" descr="http://martinfowler.com/bliki/images/devOpsCulture/devops_cul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rtinfowler.com/bliki/images/devOpsCulture/devops_cul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876" w:rsidRDefault="00044876" w:rsidP="0010311A"/>
    <w:p w:rsidR="00044876" w:rsidRPr="005E0718" w:rsidRDefault="00044876" w:rsidP="0010311A">
      <w:r w:rsidRPr="00044876">
        <w:t>ALM é a sigla para “Application lifecycle management”</w:t>
      </w:r>
      <w:r>
        <w:t xml:space="preserve"> que são as aplicações que permitem a gestão do processo de desenvolvimento de software, e que consequentemente, suportam os processos ágeis e </w:t>
      </w:r>
      <w:r w:rsidR="005E0718">
        <w:t>de entrega continua na empresa.</w:t>
      </w:r>
    </w:p>
    <w:p w:rsidR="005E0718" w:rsidRDefault="00044876" w:rsidP="0010311A">
      <w:r w:rsidRPr="00044876">
        <w:t>A arquitetura Microserviços é um</w:t>
      </w:r>
      <w:r>
        <w:t xml:space="preserve">a abordagem arquitetural que constitui no desenvolvimento de uma única aplicação como uma </w:t>
      </w:r>
      <w:r w:rsidR="005E0718">
        <w:t>série</w:t>
      </w:r>
      <w:r>
        <w:t xml:space="preserve"> de pequenos serviços</w:t>
      </w:r>
      <w:r w:rsidR="005E0718">
        <w:t xml:space="preserve"> cada um executando o seu próprio processo e comunicação por mecanismos </w:t>
      </w:r>
      <w:r w:rsidR="005E0718" w:rsidRPr="005E0718">
        <w:t>leves, normalmente utilizando arquitetura RESTful.</w:t>
      </w:r>
    </w:p>
    <w:p w:rsidR="005E0718" w:rsidRDefault="005E0718" w:rsidP="0010311A">
      <w:r>
        <w:t xml:space="preserve">O nome </w:t>
      </w:r>
      <w:r w:rsidRPr="005E0718">
        <w:rPr>
          <w:b/>
        </w:rPr>
        <w:t>micro</w:t>
      </w:r>
      <w:r>
        <w:t xml:space="preserve">services dá a indicação de tamanho, a Amazon definiu que está associado a noção de que os serviços devem ser pequenos o suficiente para as equipes que os mantem terem no máximo </w:t>
      </w:r>
      <w:r w:rsidR="00FC38BA">
        <w:t>12 pessoas que é o máximo para que elas dividam duas pizzas, essa noção de tamanho ficou conhecida como “Pizza Team”.</w:t>
      </w:r>
    </w:p>
    <w:p w:rsidR="00B856A4" w:rsidRPr="00044876" w:rsidRDefault="00B856A4" w:rsidP="00B856A4">
      <w:pPr>
        <w:pStyle w:val="Heading1"/>
      </w:pPr>
      <w:r w:rsidRPr="00044876">
        <w:t>Objetivo</w:t>
      </w:r>
    </w:p>
    <w:p w:rsidR="00FC38BA" w:rsidRDefault="00FC38BA" w:rsidP="0010311A">
      <w:r>
        <w:t>Na Produban\Santander os benefícios destes novos meios de trabalho são visíveis, principalmente devido à falta de ferramentas que possibilitem a entrega continua e suporte de maneira satisfatória o modelo ágil.</w:t>
      </w:r>
    </w:p>
    <w:p w:rsidR="00FC38BA" w:rsidRDefault="00FC38BA" w:rsidP="0010311A">
      <w:r>
        <w:t>Para responder está necessidade foi criado o projeto “Serenity ALM”.</w:t>
      </w:r>
    </w:p>
    <w:p w:rsidR="00FC38BA" w:rsidRDefault="00FC38BA" w:rsidP="0010311A">
      <w:r>
        <w:t xml:space="preserve">O Serenity ALM é um projeto que tem por objetivo entregar as ferramentas </w:t>
      </w:r>
      <w:r w:rsidR="00B856A4">
        <w:t>necessárias para o uso dos processos de DevOps e Entrega continua além de</w:t>
      </w:r>
      <w:r>
        <w:t xml:space="preserve"> proporcionar uma consultoria de processo necessária para </w:t>
      </w:r>
      <w:r w:rsidR="00B856A4">
        <w:t>auxiliar os times a entenderem e utilizarem as peças</w:t>
      </w:r>
      <w:r>
        <w:t>.</w:t>
      </w:r>
    </w:p>
    <w:p w:rsidR="00B856A4" w:rsidRDefault="00B856A4" w:rsidP="0010311A">
      <w:r>
        <w:t xml:space="preserve">Dentro da rede GSNET pode ser acessado o link </w:t>
      </w:r>
      <w:hyperlink r:id="rId6" w:history="1">
        <w:r w:rsidRPr="0018132C">
          <w:rPr>
            <w:rStyle w:val="Hyperlink"/>
          </w:rPr>
          <w:t>http://mediawiki.ci.gsnet.corp/w/index.php/Main_Page</w:t>
        </w:r>
      </w:hyperlink>
      <w:r>
        <w:t xml:space="preserve"> no qual temos mais definições e explicações sobre o Serenity ALM.</w:t>
      </w:r>
    </w:p>
    <w:p w:rsidR="00B856A4" w:rsidRDefault="00B856A4" w:rsidP="0010311A">
      <w:r>
        <w:t>Algumas das peças que atualmente estão comtempladas pelo Serenity ALM são:</w:t>
      </w:r>
    </w:p>
    <w:p w:rsidR="00B856A4" w:rsidRDefault="00B856A4" w:rsidP="00B856A4">
      <w:pPr>
        <w:pStyle w:val="ListParagraph"/>
        <w:numPr>
          <w:ilvl w:val="0"/>
          <w:numId w:val="3"/>
        </w:numPr>
      </w:pPr>
      <w:r>
        <w:t>JIRA: Ferramenta para controle de tarefas e atividades, proporciona um quadro Kanban de atividades.</w:t>
      </w:r>
    </w:p>
    <w:p w:rsidR="00B856A4" w:rsidRDefault="00B856A4" w:rsidP="00B856A4">
      <w:pPr>
        <w:pStyle w:val="ListParagraph"/>
        <w:numPr>
          <w:ilvl w:val="0"/>
          <w:numId w:val="3"/>
        </w:numPr>
      </w:pPr>
      <w:r>
        <w:lastRenderedPageBreak/>
        <w:t>Gitlab: Ferramenta integrada com o GIT que é responsável por ser o repositório de código fonte e seu gerenciamento de acessos.</w:t>
      </w:r>
    </w:p>
    <w:p w:rsidR="00B856A4" w:rsidRDefault="00B856A4" w:rsidP="00B856A4">
      <w:pPr>
        <w:pStyle w:val="ListParagraph"/>
        <w:numPr>
          <w:ilvl w:val="0"/>
          <w:numId w:val="3"/>
        </w:numPr>
      </w:pPr>
      <w:r>
        <w:t>Nexus: Gestão de bibliotecas e módulos de código fonte.</w:t>
      </w:r>
    </w:p>
    <w:p w:rsidR="00B856A4" w:rsidRDefault="00B856A4" w:rsidP="00B856A4">
      <w:pPr>
        <w:pStyle w:val="ListParagraph"/>
        <w:numPr>
          <w:ilvl w:val="0"/>
          <w:numId w:val="3"/>
        </w:numPr>
      </w:pPr>
      <w:r>
        <w:t>Sonar: Ferramenta de análise estática de código</w:t>
      </w:r>
    </w:p>
    <w:p w:rsidR="00B856A4" w:rsidRDefault="00B856A4" w:rsidP="00B856A4">
      <w:pPr>
        <w:pStyle w:val="ListParagraph"/>
        <w:numPr>
          <w:ilvl w:val="0"/>
          <w:numId w:val="3"/>
        </w:numPr>
      </w:pPr>
      <w:r>
        <w:t>Jenkins: Ferramenta de integração continua.</w:t>
      </w:r>
    </w:p>
    <w:p w:rsidR="00B856A4" w:rsidRDefault="00B856A4" w:rsidP="00B856A4">
      <w:r>
        <w:t>A imagem abaixo ilustra quais ferramentas são utilizadas em qual parte do processo de desenvolvimento.</w:t>
      </w:r>
    </w:p>
    <w:p w:rsidR="00B856A4" w:rsidRDefault="00B856A4" w:rsidP="0010311A">
      <w:r>
        <w:rPr>
          <w:noProof/>
          <w:lang w:eastAsia="pt-BR"/>
        </w:rPr>
        <w:drawing>
          <wp:inline distT="0" distB="0" distL="0" distR="0" wp14:anchorId="6B736AEC" wp14:editId="0AA89BD1">
            <wp:extent cx="5400040" cy="2850515"/>
            <wp:effectExtent l="0" t="0" r="0" b="69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1A" w:rsidRDefault="00B856A4" w:rsidP="00B856A4">
      <w:pPr>
        <w:pStyle w:val="Heading1"/>
      </w:pPr>
      <w:r>
        <w:t>Como começar:</w:t>
      </w:r>
    </w:p>
    <w:p w:rsidR="00B856A4" w:rsidRPr="00B856A4" w:rsidRDefault="00B856A4" w:rsidP="00B856A4">
      <w:r>
        <w:t>Se você se interessou pelo Serenity ALM e gostaria de usa-ló os primeiros passos para utiliza-ló são:</w:t>
      </w:r>
    </w:p>
    <w:p w:rsidR="00B856A4" w:rsidRDefault="00B856A4" w:rsidP="00DB7B27">
      <w:pPr>
        <w:pStyle w:val="ListParagraph"/>
        <w:numPr>
          <w:ilvl w:val="0"/>
          <w:numId w:val="5"/>
        </w:numPr>
      </w:pPr>
      <w:r>
        <w:t>Acesso a rede do banco com um Login\Sigla de rede, caso você não tenha acesso será necessário solicita-ló pois todas as ferramentas estão hospedadas na Espanha e acessíveis pela rede GSNET e não por rede pública.</w:t>
      </w:r>
    </w:p>
    <w:p w:rsidR="00B856A4" w:rsidRDefault="00B856A4" w:rsidP="00DB7B27">
      <w:pPr>
        <w:pStyle w:val="ListParagraph"/>
        <w:numPr>
          <w:ilvl w:val="0"/>
          <w:numId w:val="5"/>
        </w:numPr>
      </w:pPr>
      <w:r>
        <w:t>Solicitação da criação dos usuários e projetos pelo processo de “Onboarding” via chamado no Jira da Espanha.</w:t>
      </w:r>
    </w:p>
    <w:p w:rsidR="00B856A4" w:rsidRDefault="00B856A4" w:rsidP="00DB7B27">
      <w:pPr>
        <w:pStyle w:val="ListParagraph"/>
        <w:numPr>
          <w:ilvl w:val="0"/>
          <w:numId w:val="5"/>
        </w:numPr>
      </w:pPr>
      <w:r>
        <w:t>Configuração das ferramentas:</w:t>
      </w:r>
    </w:p>
    <w:p w:rsidR="00B856A4" w:rsidRDefault="00B856A4" w:rsidP="00DB7B27">
      <w:pPr>
        <w:pStyle w:val="ListParagraph"/>
        <w:numPr>
          <w:ilvl w:val="1"/>
          <w:numId w:val="5"/>
        </w:numPr>
      </w:pPr>
      <w:r>
        <w:t>JIRA</w:t>
      </w:r>
    </w:p>
    <w:p w:rsidR="00DB7B27" w:rsidRDefault="00DB7B27" w:rsidP="00DB7B27">
      <w:pPr>
        <w:pStyle w:val="ListParagraph"/>
        <w:numPr>
          <w:ilvl w:val="2"/>
          <w:numId w:val="5"/>
        </w:numPr>
      </w:pPr>
      <w:r>
        <w:t>Criação e configuração de um board de tarefas</w:t>
      </w:r>
    </w:p>
    <w:p w:rsidR="00B856A4" w:rsidRDefault="00B856A4" w:rsidP="00DB7B27">
      <w:pPr>
        <w:pStyle w:val="ListParagraph"/>
        <w:numPr>
          <w:ilvl w:val="1"/>
          <w:numId w:val="5"/>
        </w:numPr>
      </w:pPr>
      <w:r>
        <w:t>Gitlab</w:t>
      </w:r>
    </w:p>
    <w:p w:rsidR="00DB7B27" w:rsidRDefault="00DB7B27" w:rsidP="00DB7B27">
      <w:pPr>
        <w:pStyle w:val="ListParagraph"/>
        <w:numPr>
          <w:ilvl w:val="2"/>
          <w:numId w:val="5"/>
        </w:numPr>
      </w:pPr>
      <w:r>
        <w:t>Versionamento do código em um novo reposotório</w:t>
      </w:r>
    </w:p>
    <w:p w:rsidR="00B856A4" w:rsidRDefault="00B856A4" w:rsidP="00DB7B27">
      <w:pPr>
        <w:pStyle w:val="ListParagraph"/>
        <w:numPr>
          <w:ilvl w:val="1"/>
          <w:numId w:val="5"/>
        </w:numPr>
      </w:pPr>
      <w:r>
        <w:t>Jenkins</w:t>
      </w:r>
    </w:p>
    <w:p w:rsidR="00DB7B27" w:rsidRDefault="00DB7B27" w:rsidP="00DB7B27">
      <w:pPr>
        <w:pStyle w:val="ListParagraph"/>
        <w:numPr>
          <w:ilvl w:val="2"/>
          <w:numId w:val="5"/>
        </w:numPr>
      </w:pPr>
      <w:r>
        <w:t>Definição dos JOBs de build, test e deploy</w:t>
      </w:r>
    </w:p>
    <w:p w:rsidR="00B856A4" w:rsidRDefault="00B856A4" w:rsidP="00DB7B27">
      <w:pPr>
        <w:pStyle w:val="ListParagraph"/>
        <w:numPr>
          <w:ilvl w:val="1"/>
          <w:numId w:val="5"/>
        </w:numPr>
      </w:pPr>
      <w:r>
        <w:t>Sonar</w:t>
      </w:r>
    </w:p>
    <w:p w:rsidR="00DB7B27" w:rsidRDefault="00DB7B27" w:rsidP="00DB7B27">
      <w:pPr>
        <w:pStyle w:val="ListParagraph"/>
        <w:numPr>
          <w:ilvl w:val="2"/>
          <w:numId w:val="5"/>
        </w:numPr>
      </w:pPr>
      <w:r>
        <w:t>Definição das regras de análise de código a serem apicaçadas</w:t>
      </w:r>
    </w:p>
    <w:p w:rsidR="00B856A4" w:rsidRDefault="00B856A4" w:rsidP="00DB7B27">
      <w:pPr>
        <w:pStyle w:val="ListParagraph"/>
        <w:numPr>
          <w:ilvl w:val="1"/>
          <w:numId w:val="5"/>
        </w:numPr>
      </w:pPr>
      <w:r>
        <w:t>Nexus</w:t>
      </w:r>
    </w:p>
    <w:p w:rsidR="00DB7B27" w:rsidRDefault="00DB7B27" w:rsidP="00DB7B27">
      <w:pPr>
        <w:pStyle w:val="ListParagraph"/>
        <w:numPr>
          <w:ilvl w:val="2"/>
          <w:numId w:val="5"/>
        </w:numPr>
      </w:pPr>
      <w:r>
        <w:t>Upload e configuração dos artefatos e dependencias</w:t>
      </w:r>
    </w:p>
    <w:p w:rsidR="00B856A4" w:rsidRPr="00B856A4" w:rsidRDefault="00B856A4" w:rsidP="00B856A4"/>
    <w:p w:rsidR="00DB7B27" w:rsidRDefault="00F004CD" w:rsidP="00DB7B27">
      <w:pPr>
        <w:pStyle w:val="Heading1"/>
      </w:pPr>
      <w:r>
        <w:lastRenderedPageBreak/>
        <w:t>Onboarding</w:t>
      </w:r>
    </w:p>
    <w:p w:rsidR="00F004CD" w:rsidRDefault="00F004CD" w:rsidP="00F004CD">
      <w:r>
        <w:t>O processo de Onboarding foi criado pela equipe do Serenity ALM da Espanha e tem como objetivo oferecer um fluxo único para os usuários solicitarem o acesso de forma padronizada e condizentes com as normas de auditoria do banco.</w:t>
      </w:r>
    </w:p>
    <w:p w:rsidR="00F004CD" w:rsidRDefault="00F004CD" w:rsidP="00F004CD">
      <w:r>
        <w:t>O link em inglês detalhado do processo de onboarding é:</w:t>
      </w:r>
    </w:p>
    <w:p w:rsidR="00F004CD" w:rsidRDefault="00F004CD" w:rsidP="00F004CD">
      <w:hyperlink r:id="rId8" w:history="1">
        <w:r w:rsidRPr="0018132C">
          <w:rPr>
            <w:rStyle w:val="Hyperlink"/>
          </w:rPr>
          <w:t>http://mediawiki.ci.gsnet.corp/w/index.php/Onboarding</w:t>
        </w:r>
      </w:hyperlink>
    </w:p>
    <w:p w:rsidR="00F004CD" w:rsidRDefault="00F004CD" w:rsidP="00F004CD"/>
    <w:p w:rsidR="00F004CD" w:rsidRDefault="00F004CD" w:rsidP="00F004CD">
      <w:r>
        <w:t>Antes de solicitar o acesso verifique se você tem acesso verifique com a Governança os critérios de pagamento aplicáveis e se a sua área tem a permissão necessária para utilizar e um “</w:t>
      </w:r>
      <w:r w:rsidRPr="00F004CD">
        <w:t>BILLING PRODUCT OWNER/ENTITY</w:t>
      </w:r>
      <w:r>
        <w:t>” válido.</w:t>
      </w:r>
    </w:p>
    <w:p w:rsidR="00F004CD" w:rsidRDefault="00F004CD" w:rsidP="00F004CD">
      <w:r>
        <w:t>Com está informação abra um novo ticket no JIRA para o grupo “Serenity ALM Support”</w:t>
      </w:r>
    </w:p>
    <w:p w:rsidR="00F004CD" w:rsidRDefault="00F004CD" w:rsidP="00F004CD">
      <w:r>
        <w:t xml:space="preserve">Acesso o Link </w:t>
      </w:r>
      <w:hyperlink r:id="rId9" w:history="1">
        <w:r w:rsidRPr="0018132C">
          <w:rPr>
            <w:rStyle w:val="Hyperlink"/>
          </w:rPr>
          <w:t>https://jira.ci.gsnet.corp/browse/CIGENTASKS/</w:t>
        </w:r>
      </w:hyperlink>
      <w:r>
        <w:t xml:space="preserve"> e clique em “Create Issue”</w:t>
      </w:r>
    </w:p>
    <w:p w:rsidR="00F004CD" w:rsidRDefault="00F004CD" w:rsidP="00F004CD">
      <w:r>
        <w:rPr>
          <w:noProof/>
          <w:lang w:eastAsia="pt-BR"/>
        </w:rPr>
        <w:drawing>
          <wp:inline distT="0" distB="0" distL="0" distR="0" wp14:anchorId="123A194F" wp14:editId="510D6DBF">
            <wp:extent cx="5400040" cy="305752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CD" w:rsidRDefault="00F004CD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Verifique se o Projeto selecionado é “ALM Serenity Support” e no campo “Reporter” coloque 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alm-op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” caso você ainda não tenha usuário criado.</w:t>
      </w:r>
    </w:p>
    <w:p w:rsidR="00F004CD" w:rsidRDefault="00F004CD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 qualquer maneira anexe a planilha com as informações os usuários que terão acesso:</w:t>
      </w:r>
    </w:p>
    <w:p w:rsidR="00F004CD" w:rsidRDefault="00F004CD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object w:dxaOrig="154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Excel.Sheet.12" ShapeID="_x0000_i1025" DrawAspect="Icon" ObjectID="_1522594867" r:id="rId12"/>
        </w:object>
      </w:r>
    </w:p>
    <w:p w:rsidR="00F004CD" w:rsidRDefault="00F004CD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Campos</w:t>
      </w:r>
      <w:r w:rsid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do Projeto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F004CD" w:rsidRDefault="00F004CD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“Project Key”: coloque o nome do projeto no JIRA (no máximo 10 caracteres com letras em caixa alta</w:t>
      </w:r>
    </w:p>
    <w:p w:rsidR="00F004CD" w:rsidRDefault="00F004CD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F004CD">
        <w:rPr>
          <w:rFonts w:ascii="Arial" w:hAnsi="Arial" w:cs="Arial"/>
          <w:color w:val="252525"/>
          <w:sz w:val="21"/>
          <w:szCs w:val="21"/>
          <w:shd w:val="clear" w:color="auto" w:fill="FFFFFF"/>
        </w:rPr>
        <w:t>“BILLING PRODUCT OWNER/ENTITY”: Nome complete e ID do usuário reponsável pelo pagamento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Campos dos usuários:</w:t>
      </w:r>
    </w:p>
    <w:p w:rsidR="00F004CD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“User ID”: ID único do usuário, caso este usuário seja do grupo Santander preencher com a sigla de rede exemplo</w:t>
      </w:r>
      <w:r w:rsidRPr="00D024B3">
        <w:t xml:space="preserve"> </w:t>
      </w:r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x110244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ou</w:t>
      </w:r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n120321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Caso seja externo, escolher um nome referente a empresa na qual ele representa (5 caracteres no máximo) e um número sequencial de 3 digitos. Ex: ibm001</w:t>
      </w:r>
    </w:p>
    <w:p w:rsid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“Mail”: o Email do usuário, deve ser único</w:t>
      </w:r>
    </w:p>
    <w:p w:rsid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“Name”: Nome do usuário</w:t>
      </w:r>
    </w:p>
    <w:p w:rsid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“Surname”: Último sobrenome do usuário</w:t>
      </w:r>
    </w:p>
    <w:p w:rsid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“CI Role”:Se referem ao papel desempenhado pelos usuários no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Jenkins, GitLab, Nexus, Sonar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Openshift.</w:t>
      </w:r>
    </w:p>
    <w:p w:rsidR="00D024B3" w:rsidRDefault="00D024B3" w:rsidP="00D024B3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Developers (de 0 até N)</w:t>
      </w:r>
    </w:p>
    <w:p w:rsidR="00D024B3" w:rsidRDefault="00D024B3" w:rsidP="00D024B3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Product Owner (aconselhável de 1 até N)</w:t>
      </w:r>
    </w:p>
    <w:p w:rsidR="00D024B3" w:rsidRDefault="00D024B3" w:rsidP="00D024B3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Technical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Lead (De 1 até 3, obrigatório) </w:t>
      </w:r>
    </w:p>
    <w:p w:rsid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“ALM Role”: Se referem ao papel desempenhado pelo usuário no JIRA e no Confluence.</w:t>
      </w:r>
    </w:p>
    <w:p w:rsidR="00D024B3" w:rsidRDefault="00D024B3" w:rsidP="00D024B3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Developers (de 0 até N)</w:t>
      </w:r>
    </w:p>
    <w:p w:rsidR="00D024B3" w:rsidRDefault="00D024B3" w:rsidP="00D024B3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Product Owner (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 1 até 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</w:p>
    <w:p w:rsidR="00D024B3" w:rsidRDefault="00D024B3" w:rsidP="00D024B3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Product Specialist (De 0 até N)</w:t>
      </w:r>
    </w:p>
    <w:p w:rsidR="00D024B3" w:rsidRDefault="00D024B3" w:rsidP="00D024B3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Scrum Master (0 para times não Scrum ou 1 para times Scrum)</w:t>
      </w:r>
    </w:p>
    <w:p w:rsidR="00D024B3" w:rsidRPr="00D024B3" w:rsidRDefault="00D024B3" w:rsidP="00D024B3">
      <w:pPr>
        <w:ind w:left="708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Technical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Lead (De 1 até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obrigatório) </w:t>
      </w:r>
    </w:p>
    <w:p w:rsid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“Team”: O nome\sigla referente ao time dos usuários</w:t>
      </w:r>
    </w:p>
    <w:p w:rsidR="00D024B3" w:rsidRP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>“Documentation”: Selecione Mediwiki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as licenças do Confluence não estão disponíveis</w:t>
      </w:r>
    </w:p>
    <w:p w:rsidR="00D024B3" w:rsidRP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>“Jira+Agile: Selecione SIM para acesso ao JIRA</w:t>
      </w:r>
    </w:p>
    <w:p w:rsidR="00D024B3" w:rsidRP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“Tools”: </w:t>
      </w:r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>Selecione SIM para acesso ao JIRA</w:t>
      </w:r>
    </w:p>
    <w:p w:rsid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“Openshift”: </w:t>
      </w:r>
      <w:r w:rsidRPr="00D024B3">
        <w:rPr>
          <w:rFonts w:ascii="Arial" w:hAnsi="Arial" w:cs="Arial"/>
          <w:color w:val="252525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elecione SIM se você irá utilizar o OpenShift, mas caso necessário é preciso abrir um novo chamado para a criação do projeto no OpenShift </w:t>
      </w:r>
      <w:hyperlink r:id="rId13" w:history="1">
        <w:r w:rsidRPr="0018132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https://gitlab.ci.gsnet.corp/openshift-v3/documentation/blob/master/OSEv3_quick_start.md</w:t>
        </w:r>
      </w:hyperlink>
    </w:p>
    <w:p w:rsidR="00D024B3" w:rsidRDefault="00D024B3" w:rsidP="00D024B3">
      <w:pPr>
        <w:pStyle w:val="Heading1"/>
      </w:pPr>
      <w:r>
        <w:t>Primeiro projeto</w:t>
      </w:r>
    </w:p>
    <w:p w:rsidR="00D024B3" w:rsidRP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Com o acesso concedido e o primeiro usuário criado você terá as permissões necessárias para criar as tarefas (Issues) do seu projeto e criar a sua primeira Sprint. Além de configurar os quadros Kanban.</w:t>
      </w:r>
    </w:p>
    <w:p w:rsidR="00D024B3" w:rsidRPr="00D024B3" w:rsidRDefault="00D024B3" w:rsidP="00F004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bookmarkStart w:id="0" w:name="_GoBack"/>
      <w:bookmarkEnd w:id="0"/>
    </w:p>
    <w:p w:rsidR="0010311A" w:rsidRPr="00F004CD" w:rsidRDefault="0010311A" w:rsidP="00DB7B27">
      <w:pPr>
        <w:pStyle w:val="Heading1"/>
        <w:rPr>
          <w:lang w:val="en-US"/>
        </w:rPr>
      </w:pPr>
      <w:r w:rsidRPr="00F004CD">
        <w:rPr>
          <w:lang w:val="en-US"/>
        </w:rPr>
        <w:t>Referencias</w:t>
      </w:r>
    </w:p>
    <w:p w:rsidR="0010311A" w:rsidRDefault="0010311A">
      <w:r>
        <w:t>[1]</w:t>
      </w:r>
      <w:r w:rsidRPr="0010311A">
        <w:t xml:space="preserve"> </w:t>
      </w:r>
      <w:hyperlink r:id="rId14" w:history="1">
        <w:r w:rsidRPr="0018132C">
          <w:rPr>
            <w:rStyle w:val="Hyperlink"/>
          </w:rPr>
          <w:t>http://martinfowler.com/bliki/DevOpsCulture.html</w:t>
        </w:r>
      </w:hyperlink>
    </w:p>
    <w:p w:rsidR="00EB4E07" w:rsidRDefault="00EB4E07">
      <w:r>
        <w:t xml:space="preserve">[2] </w:t>
      </w:r>
      <w:hyperlink r:id="rId15" w:history="1">
        <w:r w:rsidRPr="0018132C">
          <w:rPr>
            <w:rStyle w:val="Hyperlink"/>
          </w:rPr>
          <w:t>http://www.manifestoagil.com.br/</w:t>
        </w:r>
      </w:hyperlink>
    </w:p>
    <w:p w:rsidR="00A57355" w:rsidRDefault="00A57355">
      <w:r>
        <w:t xml:space="preserve">[3] </w:t>
      </w:r>
      <w:hyperlink r:id="rId16" w:history="1">
        <w:r w:rsidRPr="0018132C">
          <w:rPr>
            <w:rStyle w:val="Hyperlink"/>
          </w:rPr>
          <w:t>http://martinfowler.com/bliki/ContinuousDelivery.html</w:t>
        </w:r>
      </w:hyperlink>
    </w:p>
    <w:p w:rsidR="00EB4E07" w:rsidRDefault="00DB7B27">
      <w:r>
        <w:lastRenderedPageBreak/>
        <w:t xml:space="preserve">[4] </w:t>
      </w:r>
      <w:hyperlink r:id="rId17" w:history="1">
        <w:r w:rsidR="00EB4E07" w:rsidRPr="0018132C">
          <w:rPr>
            <w:rStyle w:val="Hyperlink"/>
          </w:rPr>
          <w:t>http://dl.acm.org/citation.cfm?id=103275</w:t>
        </w:r>
      </w:hyperlink>
    </w:p>
    <w:p w:rsidR="00EB4E07" w:rsidRDefault="00EB4E07"/>
    <w:p w:rsidR="00EB4E07" w:rsidRDefault="00EB4E07"/>
    <w:sectPr w:rsidR="00EB4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02CA"/>
    <w:multiLevelType w:val="hybridMultilevel"/>
    <w:tmpl w:val="7BBEC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C14CB"/>
    <w:multiLevelType w:val="hybridMultilevel"/>
    <w:tmpl w:val="BE1E2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35B81"/>
    <w:multiLevelType w:val="hybridMultilevel"/>
    <w:tmpl w:val="53E4C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76D3E"/>
    <w:multiLevelType w:val="hybridMultilevel"/>
    <w:tmpl w:val="6ED66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146F0"/>
    <w:multiLevelType w:val="hybridMultilevel"/>
    <w:tmpl w:val="4CC22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1A"/>
    <w:rsid w:val="00036BBE"/>
    <w:rsid w:val="00044876"/>
    <w:rsid w:val="0010311A"/>
    <w:rsid w:val="003D3449"/>
    <w:rsid w:val="005E0718"/>
    <w:rsid w:val="0065515E"/>
    <w:rsid w:val="006C6720"/>
    <w:rsid w:val="00A57355"/>
    <w:rsid w:val="00B856A4"/>
    <w:rsid w:val="00D024B3"/>
    <w:rsid w:val="00DB7B27"/>
    <w:rsid w:val="00EB4E07"/>
    <w:rsid w:val="00F004CD"/>
    <w:rsid w:val="00FC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5BE31-091F-415C-869C-10783865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3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031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B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07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4B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wiki.ci.gsnet.corp/w/index.php/Onboarding" TargetMode="External"/><Relationship Id="rId13" Type="http://schemas.openxmlformats.org/officeDocument/2006/relationships/hyperlink" Target="https://gitlab.ci.gsnet.corp/openshift-v3/documentation/blob/master/OSEv3_quick_start.m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package" Target="embeddings/Planilha_do_Microsoft_Excel1.xlsx"/><Relationship Id="rId17" Type="http://schemas.openxmlformats.org/officeDocument/2006/relationships/hyperlink" Target="http://dl.acm.org/citation.cfm?id=103275" TargetMode="External"/><Relationship Id="rId2" Type="http://schemas.openxmlformats.org/officeDocument/2006/relationships/styles" Target="styles.xml"/><Relationship Id="rId16" Type="http://schemas.openxmlformats.org/officeDocument/2006/relationships/hyperlink" Target="http://martinfowler.com/bliki/ContinuousDeliver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ediawiki.ci.gsnet.corp/w/index.php/Main_Page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hyperlink" Target="http://www.manifestoagil.com.br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ira.ci.gsnet.corp/browse/CIGENTASKS/" TargetMode="External"/><Relationship Id="rId14" Type="http://schemas.openxmlformats.org/officeDocument/2006/relationships/hyperlink" Target="http://martinfowler.com/bliki/DevOpsCul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1632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Nascimento Ferreira (P)</dc:creator>
  <cp:keywords/>
  <dc:description/>
  <cp:lastModifiedBy>Bruno Nascimento Ferreira (P)</cp:lastModifiedBy>
  <cp:revision>3</cp:revision>
  <dcterms:created xsi:type="dcterms:W3CDTF">2016-04-19T18:46:00Z</dcterms:created>
  <dcterms:modified xsi:type="dcterms:W3CDTF">2016-04-19T21:15:00Z</dcterms:modified>
</cp:coreProperties>
</file>