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4bc3c5a9474f2d" /><Relationship Type="http://schemas.openxmlformats.org/package/2006/relationships/metadata/core-properties" Target="/package/services/metadata/core-properties/9b284a8165624922ad52ef43f99d1fe6.psmdcp" Id="R6a3de2c1ed7740dc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2" w:lineRule="auto"/>
        <w:ind/>
        <w:jc w:val="center"/>
        <w:rPr>
          <w:sz w:val="35"/>
        </w:rPr>
      </w:pPr>
      <w:r>
        <w:rPr>
          <w:rFonts w:hint="eastAsia" w:ascii="SimSun" w:hAnsi="SimSun" w:eastAsia="SimSun"/>
          <w:b/>
          <w:color w:val="000000"/>
          <w:sz w:val="35"/>
        </w:rPr>
        <w:t xml:space="preserve">乙丑日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49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021</w:t>
      </w:r>
      <w:r>
        <w:rPr>
          <w:rFonts w:hint="eastAsia" w:ascii="SimSun" w:hAnsi="SimSun" w:eastAsia="SimSun"/>
          <w:color w:val="000000"/>
          <w:sz w:val="29"/>
        </w:rPr>
        <w:t xml:space="preserve"> 陈占会试</w:t>
      </w:r>
    </w:p>
    <w:p>
      <w:pPr>
        <w:autoSpaceDE w:val="false"/>
        <w:autoSpaceDN w:val="false"/>
        <w:wordWrap w:val="false"/>
        <w:spacing w:before="0" w:after="0" w:line="330" w:lineRule="auto"/>
        <w:ind w:right="360" w:firstLine="52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崇正癸未年二月乙丑日亥将卯时，何九叙为泰州孝廉宫子元占会试。</w:t>
      </w:r>
      <w:r>
        <w:rPr>
          <w:rFonts w:hint="eastAsia" w:ascii="SimSun" w:hAnsi="SimSun" w:eastAsia="SimSun"/>
          <w:color w:val="000000"/>
          <w:sz w:val="28"/>
        </w:rPr>
        <w:t xml:space="preserve">（《指南》）</w:t>
      </w:r>
    </w:p>
    <w:p>
      <w:pPr>
        <w:autoSpaceDE w:val="false"/>
        <w:autoSpaceDN w:val="false"/>
        <w:wordWrap w:val="false"/>
        <w:spacing w:before="0" w:after="0" w:line="343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4540"/>
          <w:tab w:val="left" w:leader="none" w:pos="6820"/>
        </w:tabs>
        <w:spacing w:before="0" w:after="0" w:line="277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丑寅卯辰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青玄常贵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子已巳青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540"/>
          <w:tab w:val="left" w:leader="none" w:pos="6820"/>
        </w:tabs>
        <w:spacing w:before="0" w:after="0" w:line="277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贵子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巳青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巳酉申子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财乙丑蛇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540"/>
          <w:tab w:val="left" w:leader="none" w:pos="6820"/>
        </w:tabs>
        <w:spacing w:before="0" w:after="0" w:line="290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后亥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午空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酉丑子乙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官癸酉玄</w:t>
      </w:r>
    </w:p>
    <w:p>
      <w:pPr>
        <w:autoSpaceDE w:val="false"/>
        <w:autoSpaceDN w:val="false"/>
        <w:wordWrap w:val="false"/>
        <w:spacing w:before="0" w:after="0" w:line="303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戌酉申未</w:t>
      </w:r>
    </w:p>
    <w:p>
      <w:pPr>
        <w:autoSpaceDE w:val="false"/>
        <w:autoSpaceDN w:val="false"/>
        <w:wordWrap w:val="false"/>
        <w:spacing w:before="0" w:after="0" w:line="290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阴玄常虎</w:t>
      </w:r>
    </w:p>
    <w:p>
      <w:pPr>
        <w:autoSpaceDE w:val="false"/>
        <w:autoSpaceDN w:val="false"/>
        <w:wordWrap w:val="false"/>
        <w:spacing w:before="0" w:after="0" w:line="295" w:lineRule="auto"/>
        <w:ind w:right="18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陈公献曰：“此课占会试，必中无疑。缘传将递生，格合周遍，且干支交</w:t>
      </w:r>
      <w:r>
        <w:rPr>
          <w:rFonts w:hint="eastAsia" w:ascii="SimSun" w:hAnsi="SimSun" w:eastAsia="SimSun"/>
          <w:color w:val="000000"/>
          <w:sz w:val="28"/>
        </w:rPr>
        <w:t xml:space="preserve">车生合，主文思滔滔，题目合举子之意。又喜朱雀乘旺气遁丙奇，主文章华</w:t>
      </w:r>
      <w:r>
        <w:rPr>
          <w:rFonts w:hint="eastAsia" w:ascii="SimSun" w:hAnsi="SimSun" w:eastAsia="SimSun"/>
          <w:color w:val="000000"/>
          <w:sz w:val="28"/>
        </w:rPr>
        <w:t xml:space="preserve">藻，正合时宜，试官必然首荐，高登黄甲矣。”果验。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44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022</w:t>
      </w:r>
      <w:r>
        <w:rPr>
          <w:rFonts w:hint="eastAsia" w:ascii="SimSun" w:hAnsi="SimSun" w:eastAsia="SimSun"/>
          <w:color w:val="000000"/>
          <w:sz w:val="29"/>
        </w:rPr>
        <w:t xml:space="preserve"> 邵占六甲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49" w:lineRule="auto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七月乙丑日午将申时，某占生产。（《方本占案》）</w:t>
      </w:r>
    </w:p>
    <w:p>
      <w:pPr>
        <w:autoSpaceDE w:val="false"/>
        <w:autoSpaceDN w:val="false"/>
        <w:wordWrap w:val="false"/>
        <w:spacing w:before="0" w:after="0" w:line="277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合勾青空</w:t>
      </w:r>
    </w:p>
    <w:p>
      <w:pPr>
        <w:autoSpaceDE w:val="false"/>
        <w:autoSpaceDN w:val="false"/>
        <w:wordWrap w:val="false"/>
        <w:tabs>
          <w:tab w:val="left" w:leader="none" w:pos="4540"/>
          <w:tab w:val="left" w:leader="none" w:pos="6820"/>
        </w:tabs>
        <w:spacing w:before="0" w:after="0" w:line="290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卯辰巳午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玄后贵朱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父亥后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540"/>
          <w:tab w:val="left" w:leader="none" w:pos="6820"/>
        </w:tabs>
        <w:spacing w:before="0" w:after="0" w:line="290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朱寅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未虎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酉亥子寅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官癸酉玄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540"/>
          <w:tab w:val="left" w:leader="none" w:pos="6820"/>
        </w:tabs>
        <w:spacing w:before="0" w:after="0" w:line="277" w:lineRule="auto"/>
        <w:ind w:firstLine="16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蛇丑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申常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亥丑寅乙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财辛未虎</w:t>
      </w:r>
    </w:p>
    <w:p>
      <w:pPr>
        <w:autoSpaceDE w:val="false"/>
        <w:autoSpaceDN w:val="false"/>
        <w:wordWrap w:val="false"/>
        <w:spacing w:before="0" w:after="0" w:line="303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子亥戌酉</w:t>
      </w:r>
    </w:p>
    <w:p>
      <w:pPr>
        <w:autoSpaceDE w:val="false"/>
        <w:autoSpaceDN w:val="false"/>
        <w:wordWrap w:val="false"/>
        <w:spacing w:before="0" w:after="0" w:line="303" w:lineRule="auto"/>
        <w:ind w:firstLine="19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贵后阴玄</w:t>
      </w:r>
    </w:p>
    <w:p>
      <w:pPr>
        <w:autoSpaceDE w:val="false"/>
        <w:autoSpaceDN w:val="false"/>
        <w:wordWrap w:val="false"/>
        <w:spacing w:before="0" w:after="0" w:line="294" w:lineRule="auto"/>
        <w:ind w:right="18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邵彦和曰：“此课主母死子存。”书云：“支是母兮干是儿。”今天后被支</w:t>
      </w:r>
      <w:r>
        <w:rPr>
          <w:rFonts w:hint="eastAsia" w:ascii="SimSun" w:hAnsi="SimSun" w:eastAsia="SimSun"/>
          <w:color w:val="000000"/>
          <w:sz w:val="28"/>
        </w:rPr>
        <w:t xml:space="preserve">所克发传，中末又归凶将，白虎乘墓入酉之内门。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内门者，产户也，故主母</w:t>
      </w:r>
      <w:r>
        <w:rPr>
          <w:rFonts w:hint="eastAsia" w:ascii="SimSun" w:hAnsi="SimSun" w:eastAsia="SimSun"/>
          <w:color w:val="000000"/>
          <w:sz w:val="28"/>
        </w:rPr>
        <w:t xml:space="preserve">死。①子存者，乙干是儿，乘寅为少阳，朱雀火又临其上，乙日木旺火相，日</w:t>
      </w:r>
      <w:r>
        <w:rPr>
          <w:rFonts w:hint="eastAsia" w:ascii="SimSun" w:hAnsi="SimSun" w:eastAsia="SimSun"/>
          <w:color w:val="000000"/>
          <w:sz w:val="28"/>
        </w:rPr>
        <w:t xml:space="preserve">干得旺相气，故主儿存也。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57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023</w:t>
      </w:r>
      <w:r>
        <w:rPr>
          <w:rFonts w:hint="eastAsia" w:ascii="SimSun" w:hAnsi="SimSun" w:eastAsia="SimSun"/>
          <w:color w:val="000000"/>
          <w:sz w:val="29"/>
        </w:rPr>
        <w:t xml:space="preserve"> 王占索债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67" w:lineRule="auto"/>
        <w:ind w:firstLine="5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O</w:t>
      </w:r>
      <w:r>
        <w:rPr>
          <w:rFonts w:hint="eastAsia" w:ascii="SimSun" w:hAnsi="SimSun" w:eastAsia="SimSun"/>
          <w:color w:val="000000"/>
          <w:sz w:val="27"/>
        </w:rPr>
        <w:t xml:space="preserve">乾隆辛巳年七月乙丑日巳将未时，某占索逋。（《牧夫占验》）课式同前。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560"/>
        <w:jc w:val="both"/>
        <w:rPr>
          <w:sz w:val="21"/>
        </w:rPr>
        <w:sectPr>
          <w:type w:val="continuous"/>
          <w:pgSz w:w="11900" w:h="17800" w:orient="portrait"/>
          <w:pgMar w:top="2160" w:right="960" w:bottom="720" w:left="960" w:header="108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① 愚按：白虎在末传克天后，亦主母凶。</w:t>
      </w:r>
    </w:p>
    <w:p>
      <w:pPr>
        <w:autoSpaceDE w:val="false"/>
        <w:autoSpaceDN w:val="false"/>
        <w:wordWrap w:val="false"/>
        <w:spacing w:before="0" w:after="0" w:line="300" w:lineRule="auto"/>
        <w:ind w:right="60" w:firstLine="6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王牧夫曰：“此债非其人有心不还，实因好赌好饮，日就衰败，将来居屋</w:t>
      </w:r>
      <w:r>
        <w:rPr>
          <w:rFonts w:hint="eastAsia" w:ascii="SimSun" w:hAnsi="SimSun" w:eastAsia="SimSun"/>
          <w:color w:val="000000"/>
          <w:sz w:val="31"/>
        </w:rPr>
        <w:t xml:space="preserve">都要卖，卖屋始能得其财，然亦不能全其数矣。”问之，果然。盖支上亥水生</w:t>
      </w:r>
      <w:r>
        <w:rPr>
          <w:rFonts w:hint="eastAsia" w:ascii="SimSun" w:hAnsi="SimSun" w:eastAsia="SimSun"/>
          <w:color w:val="000000"/>
          <w:sz w:val="31"/>
        </w:rPr>
        <w:t xml:space="preserve">干，是有心要还也。奈阴神酉加亥上，酉乃乙日之鬼，乘元武，酉加亥为酒，</w:t>
      </w:r>
      <w:r>
        <w:rPr>
          <w:rFonts w:hint="eastAsia" w:ascii="SimSun" w:hAnsi="SimSun" w:eastAsia="SimSun"/>
          <w:color w:val="000000"/>
          <w:sz w:val="31"/>
        </w:rPr>
        <w:t xml:space="preserve">元武为嬉戏之神，走减之杀，未乘白虎，为赌博呼卢而散财也。三传自生传</w:t>
      </w:r>
      <w:r>
        <w:rPr>
          <w:rFonts w:hint="eastAsia" w:ascii="SimSun" w:hAnsi="SimSun" w:eastAsia="SimSun"/>
          <w:color w:val="000000"/>
          <w:sz w:val="31"/>
        </w:rPr>
        <w:t xml:space="preserve">鬼，自鬼传墓，安得不败坏乎？卖屋者，支为宅，末传未乘虎冲之也。屋卖</w:t>
      </w:r>
      <w:r>
        <w:rPr>
          <w:rFonts w:hint="eastAsia" w:ascii="SimSun" w:hAnsi="SimSun" w:eastAsia="SimSun"/>
          <w:color w:val="000000"/>
          <w:sz w:val="31"/>
        </w:rPr>
        <w:t xml:space="preserve">而末传见财，为干之财库，故尚有也。不全者，白虎临于其上耳。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73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024</w:t>
      </w:r>
      <w:r>
        <w:rPr>
          <w:rFonts w:hint="eastAsia" w:ascii="SimSun" w:hAnsi="SimSun" w:eastAsia="SimSun"/>
          <w:color w:val="000000"/>
          <w:sz w:val="31"/>
        </w:rPr>
        <w:t xml:space="preserve"> 徐占来意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61" w:lineRule="auto"/>
        <w:ind w:firstLine="680"/>
        <w:jc w:val="both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六月乙丑日午将未时，占来意。（《一字诀玉连环》）</w:t>
      </w:r>
    </w:p>
    <w:p>
      <w:pPr>
        <w:autoSpaceDE w:val="false"/>
        <w:autoSpaceDN w:val="false"/>
        <w:wordWrap w:val="false"/>
        <w:spacing w:before="0" w:after="0" w:line="334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勾青空虎</w:t>
      </w:r>
    </w:p>
    <w:p>
      <w:pPr>
        <w:autoSpaceDE w:val="false"/>
        <w:autoSpaceDN w:val="false"/>
        <w:wordWrap w:val="false"/>
        <w:tabs>
          <w:tab w:val="left" w:leader="none" w:pos="4640"/>
          <w:tab w:val="left" w:leader="none" w:pos="7060"/>
        </w:tabs>
        <w:spacing w:before="0" w:after="0" w:line="286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辰巳午未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后贵朱合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父甲子贵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640"/>
          <w:tab w:val="left" w:leader="none" w:pos="7060"/>
        </w:tabs>
        <w:spacing w:before="0" w:after="0" w:line="286" w:lineRule="auto"/>
        <w:ind w:firstLine="1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合卯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申常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亥子寅卯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父 亥后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640"/>
          <w:tab w:val="left" w:leader="none" w:pos="7060"/>
        </w:tabs>
        <w:spacing w:before="0" w:after="0" w:line="298" w:lineRule="auto"/>
        <w:ind w:firstLine="1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朱寅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酉玄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子丑卯乙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 戌阴</w:t>
      </w:r>
    </w:p>
    <w:p>
      <w:pPr>
        <w:autoSpaceDE w:val="false"/>
        <w:autoSpaceDN w:val="false"/>
        <w:wordWrap w:val="false"/>
        <w:spacing w:before="0" w:after="0" w:line="298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丑子亥戌</w:t>
      </w:r>
    </w:p>
    <w:p>
      <w:pPr>
        <w:autoSpaceDE w:val="false"/>
        <w:autoSpaceDN w:val="false"/>
        <w:wordWrap w:val="false"/>
        <w:spacing w:before="0" w:after="0" w:line="286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蛇贵后阴</w:t>
      </w:r>
    </w:p>
    <w:p>
      <w:pPr>
        <w:autoSpaceDE w:val="false"/>
        <w:autoSpaceDN w:val="false"/>
        <w:wordWrap w:val="false"/>
        <w:spacing w:before="0" w:after="0" w:line="317" w:lineRule="auto"/>
        <w:ind w:right="60" w:firstLine="64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徐次宾曰：“来意事干西北方，承继姓王人财产，相托一属鼠有官人，九</w:t>
      </w:r>
      <w:r>
        <w:rPr>
          <w:rFonts w:hint="eastAsia" w:ascii="SimSun" w:hAnsi="SimSun" w:eastAsia="SimSun"/>
          <w:color w:val="000000"/>
          <w:sz w:val="31"/>
        </w:rPr>
        <w:t xml:space="preserve">月内定见成就。又目下西南方，虚望外财，道路有所畏隔，不敢往也。”盖末</w:t>
      </w:r>
      <w:r>
        <w:rPr>
          <w:rFonts w:hint="eastAsia" w:ascii="SimSun" w:hAnsi="SimSun" w:eastAsia="SimSun"/>
          <w:color w:val="000000"/>
          <w:sz w:val="31"/>
        </w:rPr>
        <w:t xml:space="preserve">传天魁为日干之财，天魁临亥，主王字，发用神后，为日干三合，上见天乙</w:t>
      </w:r>
      <w:r>
        <w:rPr>
          <w:rFonts w:hint="eastAsia" w:ascii="SimSun" w:hAnsi="SimSun" w:eastAsia="SimSun"/>
          <w:color w:val="000000"/>
          <w:sz w:val="31"/>
        </w:rPr>
        <w:t xml:space="preserve">为贵人，又子属鼠，故知承继姓王人财产，而得属鼠贵人力也。九月成就者，</w:t>
      </w:r>
      <w:r>
        <w:rPr>
          <w:rFonts w:hint="eastAsia" w:ascii="SimSun" w:hAnsi="SimSun" w:eastAsia="SimSun"/>
          <w:color w:val="000000"/>
          <w:sz w:val="31"/>
        </w:rPr>
        <w:t xml:space="preserve">归计戌为九月建也。又言西南方虚望外财者，未时为日干之财，阴神见天空，</w:t>
      </w:r>
      <w:r>
        <w:rPr>
          <w:rFonts w:hint="eastAsia" w:ascii="SimSun" w:hAnsi="SimSun" w:eastAsia="SimSun"/>
          <w:color w:val="000000"/>
          <w:sz w:val="31"/>
        </w:rPr>
        <w:t xml:space="preserve">主虚诈，又值事门上见白虎，主道路。白虎，金也，为日之鬼，故知畏而不</w:t>
      </w:r>
      <w:r>
        <w:rPr>
          <w:rFonts w:hint="eastAsia" w:ascii="SimSun" w:hAnsi="SimSun" w:eastAsia="SimSun"/>
          <w:color w:val="000000"/>
          <w:sz w:val="31"/>
        </w:rPr>
        <w:t xml:space="preserve">敢往也。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025</w:t>
      </w:r>
      <w:r>
        <w:rPr>
          <w:rFonts w:hint="eastAsia" w:ascii="SimSun" w:hAnsi="SimSun" w:eastAsia="SimSun"/>
          <w:color w:val="000000"/>
          <w:sz w:val="31"/>
        </w:rPr>
        <w:t xml:space="preserve"> 陈占应候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67" w:lineRule="auto"/>
        <w:ind w:right="60" w:firstLine="64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顺治己丑年三月乙丑日戌将亥时，扬州广储门外普贤庵僧人敏若半夜</w:t>
      </w:r>
      <w:r>
        <w:rPr>
          <w:rFonts w:hint="eastAsia" w:ascii="SimSun" w:hAnsi="SimSun" w:eastAsia="SimSun"/>
          <w:color w:val="000000"/>
          <w:sz w:val="31"/>
        </w:rPr>
        <w:t xml:space="preserve">闻鸦鸣，占主何应候。（《指南》）</w:t>
      </w:r>
    </w:p>
    <w:p>
      <w:pPr>
        <w:autoSpaceDE w:val="false"/>
        <w:autoSpaceDN w:val="false"/>
        <w:wordWrap w:val="false"/>
        <w:spacing w:before="0" w:after="0" w:line="382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勾合朱蛇</w:t>
      </w:r>
    </w:p>
    <w:p>
      <w:pPr>
        <w:autoSpaceDE w:val="false"/>
        <w:autoSpaceDN w:val="false"/>
        <w:wordWrap w:val="false"/>
        <w:tabs>
          <w:tab w:val="left" w:leader="none" w:pos="4640"/>
          <w:tab w:val="left" w:leader="none" w:pos="7060"/>
        </w:tabs>
        <w:spacing w:before="0" w:after="0" w:line="286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辰巳午未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玄常空青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父甲子常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640"/>
          <w:tab w:val="left" w:leader="none" w:pos="7060"/>
        </w:tabs>
        <w:spacing w:before="0" w:after="0" w:line="286" w:lineRule="auto"/>
        <w:ind w:firstLine="1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青卯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申贵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亥子寅卯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父 亥玄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640"/>
          <w:tab w:val="left" w:leader="none" w:pos="7060"/>
        </w:tabs>
        <w:spacing w:before="0" w:after="0" w:line="274" w:lineRule="auto"/>
        <w:ind w:firstLine="15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空寅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酉后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子丑卯乙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 戌阴</w:t>
      </w:r>
    </w:p>
    <w:p>
      <w:pPr>
        <w:autoSpaceDE w:val="false"/>
        <w:autoSpaceDN w:val="false"/>
        <w:wordWrap w:val="false"/>
        <w:spacing w:before="0" w:after="0" w:line="310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丑子亥戌</w:t>
      </w:r>
    </w:p>
    <w:p>
      <w:pPr>
        <w:autoSpaceDE w:val="false"/>
        <w:autoSpaceDN w:val="false"/>
        <w:wordWrap w:val="false"/>
        <w:spacing w:before="0" w:after="0" w:line="298" w:lineRule="auto"/>
        <w:ind w:firstLine="19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虎常玄阴</w:t>
      </w:r>
    </w:p>
    <w:p>
      <w:pPr>
        <w:autoSpaceDE w:val="false"/>
        <w:autoSpaceDN w:val="false"/>
        <w:wordWrap w:val="false"/>
        <w:spacing w:before="0" w:after="0" w:line="283" w:lineRule="auto"/>
        <w:ind w:firstLine="680"/>
        <w:jc w:val="both"/>
        <w:rPr>
          <w:sz w:val="30"/>
        </w:rPr>
        <w:sectPr>
          <w:type w:val="continuous"/>
          <w:pgSz w:w="11900" w:h="20300" w:orient="portrait"/>
          <w:pgMar w:top="2400" w:right="720" w:bottom="720" w:left="720" w:header="120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30"/>
        </w:rPr>
        <w:t xml:space="preserve">陈公献曰：“主有贼八九人，自东北来，劫邻人衣物银钱，遂渡河而去，</w:t>
      </w:r>
    </w:p>
    <w:p>
      <w:pPr>
        <w:autoSpaceDE w:val="false"/>
        <w:autoSpaceDN w:val="false"/>
        <w:wordWrap w:val="false"/>
        <w:spacing w:before="0" w:after="0" w:line="280" w:lineRule="auto"/>
        <w:ind w:right="24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汝庵无伤也。”曰：“亥时右邻木客被劫。盖因游都贼符临干支，右见玄武驿</w:t>
      </w:r>
      <w:r>
        <w:rPr>
          <w:rFonts w:hint="eastAsia" w:ascii="SimSun" w:hAnsi="SimSun" w:eastAsia="SimSun"/>
          <w:color w:val="000000"/>
          <w:sz w:val="29"/>
        </w:rPr>
        <w:t xml:space="preserve">马，左见劫煞贼符，故有此象。提防复至，然五日内必获。因子加丑发用，</w:t>
      </w:r>
      <w:r>
        <w:rPr>
          <w:rFonts w:hint="eastAsia" w:ascii="SimSun" w:hAnsi="SimSun" w:eastAsia="SimSun"/>
          <w:color w:val="000000"/>
          <w:sz w:val="29"/>
        </w:rPr>
        <w:t xml:space="preserve">知贼东北而来。子数九，丑数八，故八九人。勾陈居支前五辰，遥克玄武，</w:t>
      </w:r>
      <w:r>
        <w:rPr>
          <w:rFonts w:hint="eastAsia" w:ascii="SimSun" w:hAnsi="SimSun" w:eastAsia="SimSun"/>
          <w:color w:val="000000"/>
          <w:sz w:val="29"/>
        </w:rPr>
        <w:t xml:space="preserve">又魁度元阴，贼何所逃乎？”果次日北关外行劫，遂获二名。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026</w:t>
      </w:r>
      <w:r>
        <w:rPr>
          <w:rFonts w:hint="eastAsia" w:ascii="SimSun" w:hAnsi="SimSun" w:eastAsia="SimSun"/>
          <w:color w:val="000000"/>
          <w:sz w:val="31"/>
        </w:rPr>
        <w:t xml:space="preserve"> 王占风水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57" w:lineRule="auto"/>
        <w:ind w:firstLine="6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O</w:t>
      </w:r>
      <w:r>
        <w:rPr>
          <w:rFonts w:hint="eastAsia" w:ascii="SimSun" w:hAnsi="SimSun" w:eastAsia="SimSun"/>
          <w:color w:val="000000"/>
          <w:sz w:val="29"/>
        </w:rPr>
        <w:t xml:space="preserve">乾隆戊辰年闰七月乙丑日巳将巳时，占风水。（《牧夫占验》）</w:t>
      </w:r>
    </w:p>
    <w:p>
      <w:pPr>
        <w:autoSpaceDE w:val="false"/>
        <w:autoSpaceDN w:val="false"/>
        <w:wordWrap w:val="false"/>
        <w:spacing w:before="0" w:after="0" w:line="306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青空虎常</w:t>
      </w:r>
    </w:p>
    <w:p>
      <w:pPr>
        <w:autoSpaceDE w:val="false"/>
        <w:autoSpaceDN w:val="false"/>
        <w:wordWrap w:val="false"/>
        <w:tabs>
          <w:tab w:val="left" w:leader="none" w:pos="4320"/>
          <w:tab w:val="left" w:leader="none" w:pos="6640"/>
        </w:tabs>
        <w:spacing w:before="0" w:after="0" w:line="267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巳午未申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蛇蛇勾勾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财戊辰勾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20"/>
          <w:tab w:val="left" w:leader="none" w:pos="6640"/>
        </w:tabs>
        <w:spacing w:before="0" w:after="0" w:line="293" w:lineRule="auto"/>
        <w:ind w:firstLine="14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酉玄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丑丑辰辰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财乙丑蛇</w:t>
      </w:r>
    </w:p>
    <w:p>
      <w:pPr>
        <w:autoSpaceDE w:val="false"/>
        <w:autoSpaceDN w:val="false"/>
        <w:wordWrap w:val="false"/>
        <w:tabs>
          <w:tab w:val="left" w:leader="none" w:pos="2580"/>
          <w:tab w:val="left" w:leader="none" w:pos="4320"/>
          <w:tab w:val="left" w:leader="none" w:pos="6640"/>
        </w:tabs>
        <w:spacing w:before="0" w:after="0" w:line="293" w:lineRule="auto"/>
        <w:ind w:firstLine="14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合卯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戌阴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丑丑辰乙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 戌阴</w:t>
      </w:r>
    </w:p>
    <w:p>
      <w:pPr>
        <w:autoSpaceDE w:val="false"/>
        <w:autoSpaceDN w:val="false"/>
        <w:wordWrap w:val="false"/>
        <w:spacing w:before="0" w:after="0" w:line="293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寅丑子亥</w:t>
      </w:r>
    </w:p>
    <w:p>
      <w:pPr>
        <w:autoSpaceDE w:val="false"/>
        <w:autoSpaceDN w:val="false"/>
        <w:wordWrap w:val="false"/>
        <w:spacing w:before="0" w:after="0" w:line="280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朱蛇贵后</w:t>
      </w:r>
    </w:p>
    <w:p>
      <w:pPr>
        <w:autoSpaceDE w:val="false"/>
        <w:autoSpaceDN w:val="false"/>
        <w:wordWrap w:val="false"/>
        <w:spacing w:before="0" w:after="0" w:line="303" w:lineRule="auto"/>
        <w:ind w:right="40"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王牧夫曰：庸寔七兄为以宁侄子容溪隐汰看风水，已定向封固，命余占</w:t>
      </w:r>
      <w:r>
        <w:rPr>
          <w:rFonts w:hint="eastAsia" w:ascii="SimSun" w:hAnsi="SimSun" w:eastAsia="SimSun"/>
          <w:color w:val="000000"/>
          <w:sz w:val="29"/>
        </w:rPr>
        <w:t xml:space="preserve">是何向，以觇数学精粗。余以前人看来龙山向法，用干支上神合者断之。曰：</w:t>
      </w:r>
      <w:r>
        <w:rPr>
          <w:rFonts w:hint="eastAsia" w:ascii="SimSun" w:hAnsi="SimSun" w:eastAsia="SimSun"/>
          <w:color w:val="000000"/>
          <w:sz w:val="29"/>
        </w:rPr>
        <w:t xml:space="preserve">“祖龙从西南坤上来，落脉在巽上，</w:t>
      </w:r>
      <w:r>
        <w:rPr>
          <w:rFonts w:hint="eastAsia" w:ascii="SimSun" w:hAnsi="SimSun" w:eastAsia="SimSun"/>
          <w:u w:val="single"/>
          <w:color w:val="000000"/>
          <w:sz w:val="29"/>
        </w:rPr>
        <w:t xml:space="preserve">立乙山辛向加卯酉</w:t>
      </w:r>
      <w:r>
        <w:rPr>
          <w:rFonts w:hint="eastAsia" w:ascii="SimSun" w:hAnsi="SimSun" w:eastAsia="SimSun"/>
          <w:color w:val="000000"/>
          <w:sz w:val="29"/>
        </w:rPr>
        <w:t xml:space="preserve">。以宁侄拆封阅之，果</w:t>
      </w:r>
      <w:r>
        <w:rPr>
          <w:rFonts w:hint="eastAsia" w:ascii="SimSun" w:hAnsi="SimSun" w:eastAsia="SimSun"/>
          <w:color w:val="000000"/>
          <w:sz w:val="29"/>
        </w:rPr>
        <w:t xml:space="preserve">符所定。”七兄曰：“龙脉山向如见，此地可扦葬否？”余曰：“勾陈居辰为山，</w:t>
      </w:r>
      <w:r>
        <w:rPr>
          <w:rFonts w:hint="eastAsia" w:ascii="SimSun" w:hAnsi="SimSun" w:eastAsia="SimSun"/>
          <w:color w:val="000000"/>
          <w:sz w:val="29"/>
        </w:rPr>
        <w:t xml:space="preserve">山高峻，穴却在中平处，以蛇居中传丑为平土故也。此课虽伏吟静象，却不</w:t>
      </w:r>
      <w:r>
        <w:rPr>
          <w:rFonts w:hint="eastAsia" w:ascii="SimSun" w:hAnsi="SimSun" w:eastAsia="SimSun"/>
          <w:color w:val="000000"/>
          <w:sz w:val="29"/>
        </w:rPr>
        <w:t xml:space="preserve">可葬。以太阴在末，冲干刑支，戌中又怀暗鬼耳。穴乘丁，虽有情活泼，惟</w:t>
      </w:r>
      <w:r>
        <w:rPr>
          <w:rFonts w:hint="eastAsia" w:ascii="SimSun" w:hAnsi="SimSun" w:eastAsia="SimSun"/>
          <w:color w:val="000000"/>
          <w:sz w:val="29"/>
        </w:rPr>
        <w:t xml:space="preserve">此处亦曾葬有人来，不然丑乃鬼墓，垒垒在支上何故？”以宁侄曰：“此地名</w:t>
      </w:r>
      <w:r>
        <w:rPr>
          <w:rFonts w:hint="eastAsia" w:ascii="SimSun" w:hAnsi="SimSun" w:eastAsia="SimSun"/>
          <w:color w:val="000000"/>
          <w:sz w:val="29"/>
        </w:rPr>
        <w:t xml:space="preserve">程家坟。”一一果符所占，遂共叹服。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027</w:t>
      </w:r>
      <w:r>
        <w:rPr>
          <w:rFonts w:hint="eastAsia" w:ascii="SimSun" w:hAnsi="SimSun" w:eastAsia="SimSun"/>
          <w:color w:val="000000"/>
          <w:sz w:val="31"/>
        </w:rPr>
        <w:t xml:space="preserve"> 王宏宇占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08" w:lineRule="auto"/>
        <w:ind w:firstLine="60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O</w:t>
      </w:r>
      <w:r>
        <w:rPr>
          <w:rFonts w:hint="eastAsia" w:ascii="SimSun" w:hAnsi="SimSun" w:eastAsia="SimSun"/>
          <w:b/>
          <w:color w:val="000000"/>
          <w:sz w:val="27"/>
        </w:rPr>
        <w:t xml:space="preserve">乙丑日束鹿黄冠乔鉴元、王充山住钟吕堂，求占吉凶。（附《郭氏占案》）</w:t>
      </w:r>
    </w:p>
    <w:p>
      <w:pPr>
        <w:autoSpaceDE w:val="false"/>
        <w:autoSpaceDN w:val="false"/>
        <w:wordWrap w:val="false"/>
        <w:spacing w:before="0" w:after="0" w:line="293" w:lineRule="auto"/>
        <w:ind w:firstLine="19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青勾合朱</w:t>
      </w:r>
    </w:p>
    <w:p>
      <w:pPr>
        <w:autoSpaceDE w:val="false"/>
        <w:autoSpaceDN w:val="false"/>
        <w:wordWrap w:val="false"/>
        <w:tabs>
          <w:tab w:val="left" w:leader="none" w:pos="4560"/>
          <w:tab w:val="left" w:leader="none" w:pos="6860"/>
        </w:tabs>
        <w:spacing w:before="0" w:after="0" w:line="280" w:lineRule="auto"/>
        <w:ind w:firstLine="19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未申酉戌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虎玄勾空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官壬申勾</w:t>
      </w:r>
    </w:p>
    <w:p>
      <w:pPr>
        <w:autoSpaceDE w:val="false"/>
        <w:autoSpaceDN w:val="false"/>
        <w:wordWrap w:val="false"/>
        <w:tabs>
          <w:tab w:val="left" w:leader="none" w:pos="2760"/>
          <w:tab w:val="left" w:leader="none" w:pos="4560"/>
          <w:tab w:val="left" w:leader="none" w:pos="6860"/>
        </w:tabs>
        <w:spacing w:before="0" w:after="0" w:line="293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空午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亥蛇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巳卯申午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 戌朱</w:t>
      </w:r>
    </w:p>
    <w:p>
      <w:pPr>
        <w:autoSpaceDE w:val="false"/>
        <w:autoSpaceDN w:val="false"/>
        <w:wordWrap w:val="false"/>
        <w:tabs>
          <w:tab w:val="left" w:leader="none" w:pos="2760"/>
          <w:tab w:val="left" w:leader="none" w:pos="4560"/>
          <w:tab w:val="left" w:leader="none" w:pos="6860"/>
        </w:tabs>
        <w:spacing w:before="0" w:after="0" w:line="280" w:lineRule="auto"/>
        <w:ind w:firstLine="17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虎巳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子贵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卯丑午乙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父甲子贵</w:t>
      </w:r>
    </w:p>
    <w:p>
      <w:pPr>
        <w:autoSpaceDE w:val="false"/>
        <w:autoSpaceDN w:val="false"/>
        <w:wordWrap w:val="false"/>
        <w:spacing w:before="0" w:after="0" w:line="319" w:lineRule="auto"/>
        <w:ind w:firstLine="19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辰卯寅丑</w:t>
      </w:r>
    </w:p>
    <w:p>
      <w:pPr>
        <w:autoSpaceDE w:val="false"/>
        <w:autoSpaceDN w:val="false"/>
        <w:wordWrap w:val="false"/>
        <w:spacing w:before="0" w:after="0" w:line="280" w:lineRule="auto"/>
        <w:ind w:firstLine="19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常玄阴后</w:t>
      </w:r>
    </w:p>
    <w:p>
      <w:pPr>
        <w:autoSpaceDE w:val="false"/>
        <w:autoSpaceDN w:val="false"/>
        <w:wordWrap w:val="false"/>
        <w:spacing w:before="0" w:after="0" w:line="267" w:lineRule="auto"/>
        <w:ind w:firstLine="600"/>
        <w:jc w:val="both"/>
        <w:rPr>
          <w:sz w:val="29"/>
        </w:rPr>
        <w:sectPr>
          <w:type w:val="continuous"/>
          <w:pgSz w:w="11900" w:h="18220" w:orient="portrait"/>
          <w:pgMar w:top="1920" w:right="960" w:bottom="1200" w:left="960" w:header="960" w:footer="600"/>
          <w:cols w:equalWidth="true" w:num="1"/>
        </w:sectPr>
      </w:pPr>
      <w:r>
        <w:rPr>
          <w:rFonts w:hint="eastAsia" w:ascii="SimSun" w:hAnsi="SimSun" w:eastAsia="SimSun"/>
          <w:color w:val="000000"/>
          <w:sz w:val="29"/>
        </w:rPr>
        <w:t xml:space="preserve">王宏宇曰：“二命乘辰戌凶神，干支又交车相害，脱上逢脱，禄神乘丁神</w:t>
      </w:r>
    </w:p>
    <w:p>
      <w:pPr>
        <w:autoSpaceDE w:val="false"/>
        <w:autoSpaceDN w:val="false"/>
        <w:wordWrap w:val="false"/>
        <w:spacing w:before="0" w:after="0" w:line="244" w:lineRule="auto"/>
        <w:ind w:right="420" w:firstLine="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玄武入宅，当主盗失，二人不和之象。”果后数月，二人反目，盗侵失财而</w:t>
      </w:r>
      <w:r>
        <w:rPr>
          <w:rFonts w:hint="eastAsia" w:ascii="SimSun" w:hAnsi="SimSun" w:eastAsia="SimSun"/>
          <w:color w:val="000000"/>
          <w:sz w:val="31"/>
        </w:rPr>
        <w:t xml:space="preserve">离居。①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028</w:t>
      </w:r>
      <w:r>
        <w:rPr>
          <w:rFonts w:hint="eastAsia" w:ascii="SimSun" w:hAnsi="SimSun" w:eastAsia="SimSun"/>
          <w:color w:val="000000"/>
          <w:sz w:val="31"/>
        </w:rPr>
        <w:t xml:space="preserve"> 陈占仕宦</w:t>
      </w:r>
    </w:p>
    <w:p>
      <w:pPr>
        <w:autoSpaceDE w:val="false"/>
        <w:autoSpaceDN w:val="false"/>
        <w:wordWrap w:val="false"/>
        <w:spacing w:before="0" w:after="0" w:line="352" w:lineRule="auto"/>
        <w:ind w:right="420" w:firstLine="54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O</w:t>
      </w:r>
      <w:r>
        <w:rPr>
          <w:rFonts w:hint="eastAsia" w:ascii="SimSun" w:hAnsi="SimSun" w:eastAsia="SimSun"/>
          <w:color w:val="000000"/>
          <w:sz w:val="31"/>
        </w:rPr>
        <w:t xml:space="preserve">顺治甲申年，②如皋李大生铨部，占进京补官。二月乙丑日亥将申时。</w:t>
      </w:r>
      <w:r>
        <w:rPr>
          <w:rFonts w:hint="eastAsia" w:ascii="SimSun" w:hAnsi="SimSun" w:eastAsia="SimSun"/>
          <w:color w:val="000000"/>
          <w:sz w:val="31"/>
        </w:rPr>
        <w:t xml:space="preserve">（《指南》）</w:t>
      </w:r>
    </w:p>
    <w:p>
      <w:pPr>
        <w:autoSpaceDE w:val="false"/>
        <w:autoSpaceDN w:val="false"/>
        <w:wordWrap w:val="false"/>
        <w:spacing w:before="0" w:after="0" w:line="405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勾合朱蛇</w:t>
      </w:r>
    </w:p>
    <w:p>
      <w:pPr>
        <w:autoSpaceDE w:val="false"/>
        <w:autoSpaceDN w:val="false"/>
        <w:wordWrap w:val="false"/>
        <w:tabs>
          <w:tab w:val="left" w:leader="none" w:pos="4620"/>
          <w:tab w:val="left" w:leader="none" w:pos="6980"/>
        </w:tabs>
        <w:spacing w:before="0" w:after="0" w:line="286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申酉戌亥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青常朱青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财辛未青</w:t>
      </w:r>
    </w:p>
    <w:p>
      <w:pPr>
        <w:autoSpaceDE w:val="false"/>
        <w:autoSpaceDN w:val="false"/>
        <w:wordWrap w:val="false"/>
        <w:tabs>
          <w:tab w:val="left" w:leader="none" w:pos="2840"/>
          <w:tab w:val="left" w:leader="none" w:pos="4620"/>
          <w:tab w:val="left" w:leader="none" w:pos="6980"/>
        </w:tabs>
        <w:spacing w:before="0" w:after="0" w:line="274" w:lineRule="auto"/>
        <w:ind w:firstLine="16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青未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子贵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未辰戌未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 戌朱</w:t>
      </w:r>
    </w:p>
    <w:p>
      <w:pPr>
        <w:autoSpaceDE w:val="false"/>
        <w:autoSpaceDN w:val="false"/>
        <w:wordWrap w:val="false"/>
        <w:tabs>
          <w:tab w:val="left" w:leader="none" w:pos="2840"/>
          <w:tab w:val="left" w:leader="none" w:pos="4620"/>
          <w:tab w:val="left" w:leader="none" w:pos="6980"/>
        </w:tabs>
        <w:spacing w:before="0" w:after="0" w:line="286" w:lineRule="auto"/>
        <w:ind w:firstLine="16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空午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丑后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辰丑未乙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财乙丑后</w:t>
      </w:r>
    </w:p>
    <w:p>
      <w:pPr>
        <w:autoSpaceDE w:val="false"/>
        <w:autoSpaceDN w:val="false"/>
        <w:wordWrap w:val="false"/>
        <w:spacing w:before="0" w:after="0" w:line="310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86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虎常玄阴</w:t>
      </w:r>
    </w:p>
    <w:p>
      <w:pPr>
        <w:autoSpaceDE w:val="false"/>
        <w:autoSpaceDN w:val="false"/>
        <w:wordWrap w:val="false"/>
        <w:spacing w:before="0" w:after="0" w:line="317" w:lineRule="auto"/>
        <w:ind w:right="420" w:firstLine="54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陈公献曰：“必不能北行，即行亦必半途而旋。”盖因干支乘墓，所为不</w:t>
      </w:r>
      <w:r>
        <w:rPr>
          <w:rFonts w:hint="eastAsia" w:ascii="SimSun" w:hAnsi="SimSun" w:eastAsia="SimSun"/>
          <w:color w:val="000000"/>
          <w:sz w:val="31"/>
        </w:rPr>
        <w:t xml:space="preserve">通，况课传年命未见二马，干神归支，利静而不利动，又中末二传空亡，主</w:t>
      </w:r>
      <w:r>
        <w:rPr>
          <w:rFonts w:hint="eastAsia" w:ascii="SimSun" w:hAnsi="SimSun" w:eastAsia="SimSun"/>
          <w:color w:val="000000"/>
          <w:sz w:val="31"/>
        </w:rPr>
        <w:t xml:space="preserve">半道言旋。但青龙居干发用，今年却要起官，必补尚宝之职，因年上酉乃印</w:t>
      </w:r>
      <w:r>
        <w:rPr>
          <w:rFonts w:hint="eastAsia" w:ascii="SimSun" w:hAnsi="SimSun" w:eastAsia="SimSun"/>
          <w:color w:val="000000"/>
          <w:sz w:val="31"/>
        </w:rPr>
        <w:t xml:space="preserve">也。阴神见贵人生日，岂非司印乎？后闻李贼陷京，因未北上，而官南京</w:t>
      </w:r>
      <w:r>
        <w:rPr>
          <w:rFonts w:hint="eastAsia" w:ascii="SimSun" w:hAnsi="SimSun" w:eastAsia="SimSun"/>
          <w:color w:val="000000"/>
          <w:sz w:val="31"/>
        </w:rPr>
        <w:t xml:space="preserve">尚宝。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029</w:t>
      </w:r>
      <w:r>
        <w:rPr>
          <w:rFonts w:hint="eastAsia" w:ascii="SimSun" w:hAnsi="SimSun" w:eastAsia="SimSun"/>
          <w:color w:val="000000"/>
          <w:sz w:val="31"/>
        </w:rPr>
        <w:t xml:space="preserve"> 王占风水</w:t>
      </w:r>
    </w:p>
    <w:p>
      <w:pPr>
        <w:autoSpaceDE w:val="false"/>
        <w:autoSpaceDN w:val="false"/>
        <w:wordWrap w:val="false"/>
        <w:spacing w:before="0" w:after="0" w:line="465" w:lineRule="auto"/>
        <w:ind w:firstLine="56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乾隆己巳年三月乙丑日酉将午时，某占风水。（《牧夫占验》）</w:t>
      </w:r>
    </w:p>
    <w:p>
      <w:pPr>
        <w:autoSpaceDE w:val="false"/>
        <w:autoSpaceDN w:val="false"/>
        <w:wordWrap w:val="false"/>
        <w:spacing w:before="0" w:after="0" w:line="346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贵后阴玄</w:t>
      </w:r>
    </w:p>
    <w:p>
      <w:pPr>
        <w:autoSpaceDE w:val="false"/>
        <w:autoSpaceDN w:val="false"/>
        <w:wordWrap w:val="false"/>
        <w:tabs>
          <w:tab w:val="left" w:leader="none" w:pos="4620"/>
          <w:tab w:val="left" w:leader="none" w:pos="6980"/>
        </w:tabs>
        <w:spacing w:before="0" w:after="0" w:line="274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申酉戌亥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蛇勾阴蛇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财辛未蛇</w:t>
      </w:r>
    </w:p>
    <w:p>
      <w:pPr>
        <w:autoSpaceDE w:val="false"/>
        <w:autoSpaceDN w:val="false"/>
        <w:wordWrap w:val="false"/>
        <w:tabs>
          <w:tab w:val="left" w:leader="none" w:pos="2840"/>
          <w:tab w:val="left" w:leader="none" w:pos="4620"/>
          <w:tab w:val="left" w:leader="none" w:pos="6980"/>
        </w:tabs>
        <w:spacing w:before="0" w:after="0" w:line="286" w:lineRule="auto"/>
        <w:ind w:firstLine="16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未辰戌未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 戌阴</w:t>
      </w:r>
    </w:p>
    <w:p>
      <w:pPr>
        <w:autoSpaceDE w:val="false"/>
        <w:autoSpaceDN w:val="false"/>
        <w:wordWrap w:val="false"/>
        <w:tabs>
          <w:tab w:val="left" w:leader="none" w:pos="2840"/>
          <w:tab w:val="left" w:leader="none" w:pos="4620"/>
          <w:tab w:val="left" w:leader="none" w:pos="6980"/>
        </w:tabs>
        <w:spacing w:before="0" w:after="0" w:line="286" w:lineRule="auto"/>
        <w:ind w:firstLine="16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朱午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丑虎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辰丑未乙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财乙丑虎</w:t>
      </w:r>
    </w:p>
    <w:p>
      <w:pPr>
        <w:autoSpaceDE w:val="false"/>
        <w:autoSpaceDN w:val="false"/>
        <w:wordWrap w:val="false"/>
        <w:spacing w:before="0" w:after="0" w:line="298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已辰卯寅</w:t>
      </w:r>
    </w:p>
    <w:p>
      <w:pPr>
        <w:autoSpaceDE w:val="false"/>
        <w:autoSpaceDN w:val="false"/>
        <w:wordWrap w:val="false"/>
        <w:spacing w:before="0" w:after="0" w:line="286" w:lineRule="auto"/>
        <w:ind w:firstLine="19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合勾青空</w:t>
      </w:r>
    </w:p>
    <w:p>
      <w:pPr>
        <w:autoSpaceDE w:val="false"/>
        <w:autoSpaceDN w:val="false"/>
        <w:wordWrap w:val="false"/>
        <w:spacing w:before="0" w:after="0" w:line="319" w:lineRule="auto"/>
        <w:ind w:right="110" w:firstLine="54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王牧夫曰：“此地无风水，纯是粗石，不可买也。凡占风水，以支辰为</w:t>
      </w:r>
      <w:r>
        <w:rPr>
          <w:rFonts w:hint="eastAsia" w:ascii="SimSun" w:hAnsi="SimSun" w:eastAsia="SimSun"/>
          <w:color w:val="000000"/>
          <w:sz w:val="31"/>
        </w:rPr>
        <w:t xml:space="preserve">主。今支上戴墓，干上又戴墓，是前此已有坟墓，皆在平田处，因气不足，</w:t>
      </w:r>
      <w:r>
        <w:rPr>
          <w:rFonts w:hint="eastAsia" w:ascii="SimSun" w:hAnsi="SimSun" w:eastAsia="SimSun"/>
          <w:color w:val="000000"/>
          <w:sz w:val="31"/>
        </w:rPr>
        <w:t xml:space="preserve">今皆衰替。此占乃未葬而占风水，已有穴处，故以蛇论之。未乘蛇，坐辰上。</w:t>
      </w:r>
      <w:r>
        <w:rPr>
          <w:rFonts w:hint="eastAsia" w:ascii="SimSun" w:hAnsi="SimSun" w:eastAsia="SimSun"/>
          <w:color w:val="000000"/>
          <w:sz w:val="31"/>
        </w:rPr>
        <w:t xml:space="preserve">辰为恶山，辰戌重见为石，未又不备，何能求全？若必扦葬，人亦衰败，安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20" w:lineRule="auto"/>
        <w:ind w:firstLine="56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① 愚按：此课附在《郭御青占案》内，然不载月将正时，但郭氏类如此者正多。</w:t>
      </w:r>
    </w:p>
    <w:p>
      <w:pPr>
        <w:autoSpaceDE w:val="false"/>
        <w:autoSpaceDN w:val="false"/>
        <w:wordWrap w:val="false"/>
        <w:spacing w:before="0" w:after="0" w:line="273" w:lineRule="auto"/>
        <w:ind w:firstLine="560"/>
        <w:jc w:val="both"/>
        <w:rPr>
          <w:sz w:val="23"/>
        </w:rPr>
        <w:sectPr>
          <w:type w:val="continuous"/>
          <w:pgSz w:w="11900" w:h="19800" w:orient="portrait"/>
          <w:pgMar w:top="2160" w:right="720" w:bottom="720" w:left="720" w:header="108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② 崇正十七年。</w:t>
      </w:r>
    </w:p>
    <w:p>
      <w:pPr>
        <w:autoSpaceDE w:val="false"/>
        <w:autoSpaceDN w:val="false"/>
        <w:wordWrap w:val="false"/>
        <w:spacing w:before="0" w:after="0" w:line="251" w:lineRule="auto"/>
        <w:ind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可买耶？”后其人不信，买之，开穴数处皆石，始弃之。</w:t>
      </w:r>
    </w:p>
    <w:p>
      <w:pPr>
        <w:autoSpaceDE w:val="false"/>
        <w:autoSpaceDN w:val="false"/>
        <w:wordWrap w:val="false"/>
        <w:spacing w:before="0" w:after="0" w:line="431" w:lineRule="auto"/>
        <w:ind/>
        <w:jc w:val="center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占验</w:t>
      </w:r>
      <w:r>
        <w:rPr>
          <w:rFonts w:hint="eastAsia" w:ascii="Calibri" w:hAnsi="Calibri" w:eastAsia="Calibri"/>
          <w:color w:val="000000"/>
          <w:sz w:val="30"/>
        </w:rPr>
        <w:t xml:space="preserve">030</w:t>
      </w:r>
      <w:r>
        <w:rPr>
          <w:rFonts w:hint="eastAsia" w:ascii="SimSun" w:hAnsi="SimSun" w:eastAsia="SimSun"/>
          <w:color w:val="000000"/>
          <w:sz w:val="30"/>
        </w:rPr>
        <w:t xml:space="preserve"> 邵占役事</w:t>
      </w:r>
    </w:p>
    <w:p>
      <w:pPr>
        <w:autoSpaceDE w:val="false"/>
        <w:autoSpaceDN w:val="false"/>
        <w:wordWrap w:val="false"/>
        <w:spacing w:before="0" w:after="0" w:line="330" w:lineRule="auto"/>
        <w:ind w:right="460" w:firstLine="8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建炎己酉年九月乙丑日卯将戌时，沈保正壬戌生四十八岁，占脱役事。</w:t>
      </w:r>
      <w:r>
        <w:rPr>
          <w:rFonts w:hint="eastAsia" w:ascii="SimSun" w:hAnsi="SimSun" w:eastAsia="SimSun"/>
          <w:color w:val="000000"/>
          <w:sz w:val="28"/>
        </w:rPr>
        <w:t xml:space="preserve">（《方本占案》、《口鉴》）</w:t>
      </w:r>
    </w:p>
    <w:p>
      <w:pPr>
        <w:autoSpaceDE w:val="false"/>
        <w:autoSpaceDN w:val="false"/>
        <w:wordWrap w:val="false"/>
        <w:spacing w:before="0" w:after="0" w:line="370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朱合勾青</w:t>
      </w:r>
    </w:p>
    <w:p>
      <w:pPr>
        <w:autoSpaceDE w:val="false"/>
        <w:autoSpaceDN w:val="false"/>
        <w:wordWrap w:val="false"/>
        <w:tabs>
          <w:tab w:val="left" w:leader="none" w:pos="4540"/>
          <w:tab w:val="left" w:leader="none" w:pos="6800"/>
        </w:tabs>
        <w:spacing w:before="0" w:after="0" w:line="277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戌亥子丑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合阴空蛇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兄丙寅空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540"/>
          <w:tab w:val="left" w:leader="none" w:pos="6800"/>
        </w:tabs>
        <w:spacing w:before="0" w:after="0" w:line="290" w:lineRule="auto"/>
        <w:ind w:firstLine="17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蛇酉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寅空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亥午寅酉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财辛未后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540"/>
          <w:tab w:val="left" w:leader="none" w:pos="6800"/>
        </w:tabs>
        <w:spacing w:before="0" w:after="0" w:line="277" w:lineRule="auto"/>
        <w:ind w:firstLine="17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贵申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卯虎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午丑酉乙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父甲子勾</w:t>
      </w:r>
    </w:p>
    <w:p>
      <w:pPr>
        <w:autoSpaceDE w:val="false"/>
        <w:autoSpaceDN w:val="false"/>
        <w:wordWrap w:val="false"/>
        <w:spacing w:before="0" w:after="0" w:line="290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未午巳辰</w:t>
      </w:r>
    </w:p>
    <w:p>
      <w:pPr>
        <w:autoSpaceDE w:val="false"/>
        <w:autoSpaceDN w:val="false"/>
        <w:wordWrap w:val="false"/>
        <w:spacing w:before="0" w:after="0" w:line="290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后阴玄常</w:t>
      </w:r>
    </w:p>
    <w:p>
      <w:pPr>
        <w:autoSpaceDE w:val="false"/>
        <w:autoSpaceDN w:val="false"/>
        <w:wordWrap w:val="false"/>
        <w:spacing w:before="0" w:after="0" w:line="310" w:lineRule="auto"/>
        <w:ind w:right="280"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邵彦和曰：“保正不能脱手，于道理上合当做此役也。酉加乙作蛇，官鬼</w:t>
      </w:r>
      <w:r>
        <w:rPr>
          <w:rFonts w:hint="eastAsia" w:ascii="SimSun" w:hAnsi="SimSun" w:eastAsia="SimSun"/>
          <w:color w:val="000000"/>
          <w:sz w:val="28"/>
        </w:rPr>
        <w:t xml:space="preserve">自缠其身，初传功曹，身已在公了；①为保正之后，平安无些子事。汝若不认</w:t>
      </w:r>
      <w:r>
        <w:rPr>
          <w:rFonts w:hint="eastAsia" w:ascii="SimSun" w:hAnsi="SimSun" w:eastAsia="SimSun"/>
          <w:color w:val="000000"/>
          <w:sz w:val="28"/>
        </w:rPr>
        <w:t xml:space="preserve">此役，须被监系，必待认了方释。又行年与宅上，午作太阴，有一人与尔家</w:t>
      </w:r>
      <w:r>
        <w:rPr>
          <w:rFonts w:hint="eastAsia" w:ascii="SimSun" w:hAnsi="SimSun" w:eastAsia="SimSun"/>
          <w:color w:val="000000"/>
          <w:sz w:val="28"/>
        </w:rPr>
        <w:t xml:space="preserve">阴人是亲眷，来为尔打关节太阴也，反探尔口气午为言语，却去报他为内鬼</w:t>
      </w:r>
      <w:r>
        <w:rPr>
          <w:rFonts w:hint="eastAsia" w:ascii="SimSun" w:hAnsi="SimSun" w:eastAsia="SimSun"/>
          <w:color w:val="000000"/>
          <w:sz w:val="28"/>
        </w:rPr>
        <w:t xml:space="preserve">也午遁庚为暗鬼，加支为内。盖乙见酉，为官所制，蛇是被监勒。初寅作天</w:t>
      </w:r>
      <w:r>
        <w:rPr>
          <w:rFonts w:hint="eastAsia" w:ascii="SimSun" w:hAnsi="SimSun" w:eastAsia="SimSun"/>
          <w:color w:val="000000"/>
          <w:sz w:val="28"/>
        </w:rPr>
        <w:t xml:space="preserve">空，为官吏，若不认，必人狱，②中传天后，认了却无虑。③末传子未相穿，</w:t>
      </w:r>
      <w:r>
        <w:rPr>
          <w:rFonts w:hint="eastAsia" w:ascii="SimSun" w:hAnsi="SimSun" w:eastAsia="SimSun"/>
          <w:color w:val="000000"/>
          <w:sz w:val="28"/>
        </w:rPr>
        <w:t xml:space="preserve">又作勾陈，断然难脱，脱后又重做也。”沈公之事，果皆如其言。自后既脱，</w:t>
      </w:r>
      <w:r>
        <w:rPr>
          <w:rFonts w:hint="eastAsia" w:ascii="SimSun" w:hAnsi="SimSun" w:eastAsia="SimSun"/>
          <w:color w:val="000000"/>
          <w:sz w:val="28"/>
        </w:rPr>
        <w:t xml:space="preserve">九年又做一次。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53" w:lineRule="auto"/>
        <w:ind/>
        <w:jc w:val="center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占验</w:t>
      </w:r>
      <w:r>
        <w:rPr>
          <w:rFonts w:hint="eastAsia" w:ascii="Calibri" w:hAnsi="Calibri" w:eastAsia="Calibri"/>
          <w:color w:val="000000"/>
          <w:sz w:val="30"/>
        </w:rPr>
        <w:t xml:space="preserve">031</w:t>
      </w:r>
      <w:r>
        <w:rPr>
          <w:rFonts w:hint="eastAsia" w:ascii="SimSun" w:hAnsi="SimSun" w:eastAsia="SimSun"/>
          <w:color w:val="000000"/>
          <w:sz w:val="30"/>
        </w:rPr>
        <w:t xml:space="preserve"> 王占复任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258" w:lineRule="auto"/>
        <w:ind w:firstLine="6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O</w:t>
      </w:r>
      <w:r>
        <w:rPr>
          <w:rFonts w:hint="eastAsia" w:ascii="SimSun" w:hAnsi="SimSun" w:eastAsia="SimSun"/>
          <w:b/>
          <w:color w:val="000000"/>
          <w:sz w:val="26"/>
        </w:rPr>
        <w:t xml:space="preserve">乾隆己巳年五月乙丑日未将丑时，扬州商人占盐院复任否。（《牧夫占验》）</w:t>
      </w:r>
    </w:p>
    <w:p>
      <w:pPr>
        <w:autoSpaceDE w:val="false"/>
        <w:autoSpaceDN w:val="false"/>
        <w:wordWrap w:val="false"/>
        <w:spacing w:before="0" w:after="0" w:line="343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蛇贵后阴</w:t>
      </w:r>
    </w:p>
    <w:p>
      <w:pPr>
        <w:autoSpaceDE w:val="false"/>
        <w:autoSpaceDN w:val="false"/>
        <w:wordWrap w:val="false"/>
        <w:tabs>
          <w:tab w:val="left" w:leader="none" w:pos="4540"/>
          <w:tab w:val="left" w:leader="none" w:pos="6800"/>
        </w:tabs>
        <w:spacing w:before="0" w:after="0" w:line="264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亥子丑寅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后青常朱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 戌朱</w:t>
      </w:r>
    </w:p>
    <w:p>
      <w:pPr>
        <w:autoSpaceDE w:val="false"/>
        <w:autoSpaceDN w:val="false"/>
        <w:wordWrap w:val="false"/>
        <w:tabs>
          <w:tab w:val="left" w:leader="none" w:pos="2760"/>
          <w:tab w:val="left" w:leader="none" w:pos="4540"/>
          <w:tab w:val="left" w:leader="none" w:pos="6800"/>
        </w:tabs>
        <w:spacing w:before="0" w:after="0" w:line="290" w:lineRule="auto"/>
        <w:ind w:firstLine="17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朱戌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卯玄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丑未辰戌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财戊辰常</w:t>
      </w:r>
    </w:p>
    <w:p>
      <w:pPr>
        <w:autoSpaceDE w:val="false"/>
        <w:autoSpaceDN w:val="false"/>
        <w:wordWrap w:val="false"/>
        <w:tabs>
          <w:tab w:val="left" w:leader="none" w:pos="2760"/>
          <w:tab w:val="left" w:leader="none" w:pos="4540"/>
          <w:tab w:val="left" w:leader="none" w:pos="6800"/>
        </w:tabs>
        <w:spacing w:before="0" w:after="0" w:line="290" w:lineRule="auto"/>
        <w:ind w:firstLine="17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合酉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辰常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未丑戌乙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财 戌朱</w:t>
      </w:r>
    </w:p>
    <w:p>
      <w:pPr>
        <w:autoSpaceDE w:val="false"/>
        <w:autoSpaceDN w:val="false"/>
        <w:wordWrap w:val="false"/>
        <w:spacing w:before="0" w:after="0" w:line="303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申未午巳</w:t>
      </w:r>
    </w:p>
    <w:p>
      <w:pPr>
        <w:autoSpaceDE w:val="false"/>
        <w:autoSpaceDN w:val="false"/>
        <w:wordWrap w:val="false"/>
        <w:spacing w:before="0" w:after="0" w:line="290" w:lineRule="auto"/>
        <w:ind w:firstLine="20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283" w:lineRule="auto"/>
        <w:ind w:right="80" w:firstLine="5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28"/>
        </w:rPr>
        <w:t xml:space="preserve">王牧夫曰：占此数，新旧皆官，何以核实？因思数不妄传。今戌辰戌，</w:t>
      </w:r>
      <w:r>
        <w:rPr>
          <w:rFonts w:hint="eastAsia" w:ascii="SimSun" w:hAnsi="SimSun" w:eastAsia="SimSun"/>
          <w:color w:val="000000"/>
          <w:sz w:val="30"/>
        </w:rPr>
        <w:t xml:space="preserve">辰为新，戌为旧，今戌居始末，是旧官复莅任也。夏占火墓发用，虽空，然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4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① 郑云：功曹为胥吏，保正亦胥吏之属。</w:t>
      </w:r>
    </w:p>
    <w:p>
      <w:pPr>
        <w:autoSpaceDE w:val="false"/>
        <w:autoSpaceDN w:val="false"/>
        <w:wordWrap w:val="false"/>
        <w:spacing w:before="0" w:after="0" w:line="285" w:lineRule="auto"/>
        <w:ind w:firstLine="4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② 辰加日本为天狱。</w:t>
      </w:r>
    </w:p>
    <w:p>
      <w:pPr>
        <w:autoSpaceDE w:val="false"/>
        <w:autoSpaceDN w:val="false"/>
        <w:wordWrap w:val="false"/>
        <w:spacing w:before="0" w:after="0" w:line="252" w:lineRule="auto"/>
        <w:ind w:firstLine="460"/>
        <w:jc w:val="both"/>
        <w:rPr>
          <w:sz w:val="22"/>
        </w:rPr>
        <w:sectPr>
          <w:type w:val="continuous"/>
          <w:pgSz w:w="11900" w:h="17720" w:orient="portrait"/>
          <w:pgMar w:top="1680" w:right="960" w:bottom="720" w:left="960" w:header="84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③ 全赖寅制之，寅为吏，天空为役，故充了保正之役便不人狱。</w:t>
      </w:r>
    </w:p>
    <w:p>
      <w:pPr>
        <w:autoSpaceDE w:val="false"/>
        <w:autoSpaceDN w:val="false"/>
        <w:wordWrap w:val="false"/>
        <w:spacing w:before="0" w:after="0" w:line="277" w:lineRule="auto"/>
        <w:ind w:right="20"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得时之旺气，况反复仍归干上，干为外，故仍莅外任也。贵居申上为刑宪，</w:t>
      </w:r>
      <w:r>
        <w:rPr>
          <w:rFonts w:hint="eastAsia" w:ascii="SimSun" w:hAnsi="SimSun" w:eastAsia="SimSun"/>
          <w:color w:val="000000"/>
          <w:sz w:val="41"/>
        </w:rPr>
        <w:t xml:space="preserve">为往来，又是日德，丑为扬州，未为太阳，丑见青龙，龙阳相遇，亦无祸患，</w:t>
      </w:r>
      <w:r>
        <w:rPr>
          <w:rFonts w:hint="eastAsia" w:ascii="SimSun" w:hAnsi="SimSun" w:eastAsia="SimSun"/>
          <w:color w:val="000000"/>
          <w:sz w:val="41"/>
        </w:rPr>
        <w:t xml:space="preserve">况丁神作日禄，与马作合，将来戌旺辰衰，则旧官至矣。来期其在夏秋之交</w:t>
      </w:r>
      <w:r>
        <w:rPr>
          <w:rFonts w:hint="eastAsia" w:ascii="SimSun" w:hAnsi="SimSun" w:eastAsia="SimSun"/>
          <w:color w:val="000000"/>
          <w:sz w:val="41"/>
        </w:rPr>
        <w:t xml:space="preserve">乎？果于六月末旬，立秋前一日到。</w:t>
      </w:r>
    </w:p>
    <w:p>
      <w:pPr>
        <w:autoSpaceDE w:val="false"/>
        <w:autoSpaceDN w:val="false"/>
        <w:wordWrap w:val="false"/>
        <w:spacing w:before="0" w:after="0" w:line="379" w:lineRule="auto"/>
        <w:ind w:right="20" w:firstLine="9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凡占官，以官星为主，马附之。干为外任，支为内任。以新旧论，生气</w:t>
      </w:r>
      <w:r>
        <w:rPr>
          <w:rFonts w:hint="eastAsia" w:ascii="SimSun" w:hAnsi="SimSun" w:eastAsia="SimSun"/>
          <w:color w:val="000000"/>
          <w:sz w:val="41"/>
        </w:rPr>
        <w:t xml:space="preserve">为新，死气为旧；天罡旺气为新，河魁休囚为旧；长生为新，死墓为旧。推</w:t>
      </w:r>
      <w:r>
        <w:rPr>
          <w:rFonts w:hint="eastAsia" w:ascii="SimSun" w:hAnsi="SimSun" w:eastAsia="SimSun"/>
          <w:color w:val="000000"/>
          <w:sz w:val="41"/>
        </w:rPr>
        <w:t xml:space="preserve">而广之，干上为新，支上为旧。以职守而论，申为兵宪，亥子为盐法。以贵</w:t>
      </w:r>
      <w:r>
        <w:rPr>
          <w:rFonts w:hint="eastAsia" w:ascii="SimSun" w:hAnsi="SimSun" w:eastAsia="SimSun"/>
          <w:color w:val="000000"/>
          <w:sz w:val="41"/>
        </w:rPr>
        <w:t xml:space="preserve">而论，则昼贵昼占为现任，夜贵夜占为退休。以动而言，则斩关为动，返吟</w:t>
      </w:r>
      <w:r>
        <w:rPr>
          <w:rFonts w:hint="eastAsia" w:ascii="SimSun" w:hAnsi="SimSun" w:eastAsia="SimSun"/>
          <w:color w:val="000000"/>
          <w:sz w:val="41"/>
        </w:rPr>
        <w:t xml:space="preserve">为动，马作长生为动，贵临传送为动。钦差则以马为主，禄次之。以此类推，</w:t>
      </w:r>
      <w:r>
        <w:rPr>
          <w:rFonts w:hint="eastAsia" w:ascii="SimSun" w:hAnsi="SimSun" w:eastAsia="SimSun"/>
          <w:color w:val="000000"/>
          <w:sz w:val="41"/>
        </w:rPr>
        <w:t xml:space="preserve">无有不验。</w:t>
      </w:r>
    </w:p>
    <w:sectPr>
      <w:type w:val="continuous"/>
      <w:pgSz w:w="16840" w:h="10080" w:orient="landscape"/>
      <w:pgMar w:top="2640" w:right="960" w:bottom="720" w:left="960" w:header="132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