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0576a39b6a43c1" /><Relationship Type="http://schemas.openxmlformats.org/package/2006/relationships/metadata/core-properties" Target="/package/services/metadata/core-properties/d99ff5203fbc454ba0836326ed0023fa.psmdcp" Id="R02cbd0b24ea14b03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231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戊辰日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467" w:lineRule="auto"/>
        <w:ind/>
        <w:jc w:val="center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占验</w:t>
      </w:r>
      <w:r>
        <w:rPr>
          <w:rFonts w:hint="eastAsia" w:ascii="Calibri" w:hAnsi="Calibri" w:eastAsia="Calibri"/>
          <w:color w:val="000000"/>
          <w:sz w:val="34"/>
        </w:rPr>
        <w:t xml:space="preserve">052</w:t>
      </w:r>
      <w:r>
        <w:rPr>
          <w:rFonts w:hint="eastAsia" w:ascii="SimSun" w:hAnsi="SimSun" w:eastAsia="SimSun"/>
          <w:color w:val="000000"/>
          <w:sz w:val="34"/>
        </w:rPr>
        <w:t xml:space="preserve"> 王占失柩</w:t>
      </w:r>
    </w:p>
    <w:p>
      <w:pPr>
        <w:autoSpaceDE w:val="false"/>
        <w:autoSpaceDN w:val="false"/>
        <w:wordWrap w:val="false"/>
        <w:spacing w:before="0" w:after="0" w:line="462" w:lineRule="auto"/>
        <w:ind w:firstLine="580"/>
        <w:jc w:val="both"/>
        <w:rPr>
          <w:sz w:val="32"/>
        </w:rPr>
      </w:pPr>
      <w:r>
        <w:rPr>
          <w:rFonts w:hint="eastAsia" w:ascii="SimSun" w:hAnsi="SimSun" w:eastAsia="SimSun"/>
          <w:b/>
          <w:color w:val="000000"/>
          <w:sz w:val="32"/>
        </w:rPr>
        <w:t xml:space="preserve">扬州某氏子求占父柩在何处，己已年已月戊辰日酉将丑时。</w:t>
      </w:r>
    </w:p>
    <w:p>
      <w:pPr>
        <w:autoSpaceDE w:val="false"/>
        <w:autoSpaceDN w:val="false"/>
        <w:wordWrap w:val="false"/>
        <w:spacing w:before="0" w:after="0" w:line="335" w:lineRule="auto"/>
        <w:ind w:firstLine="208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空虎常玄</w:t>
      </w:r>
    </w:p>
    <w:p>
      <w:pPr>
        <w:autoSpaceDE w:val="false"/>
        <w:autoSpaceDN w:val="false"/>
        <w:wordWrap w:val="false"/>
        <w:tabs>
          <w:tab w:val="left" w:leader="none" w:pos="4920"/>
          <w:tab w:val="left" w:leader="none" w:pos="7440"/>
        </w:tabs>
        <w:spacing w:before="0" w:after="0" w:line="277" w:lineRule="auto"/>
        <w:ind w:firstLine="208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丑寅卯辰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蛇青朱空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财甲子青</w:t>
      </w:r>
    </w:p>
    <w:p>
      <w:pPr>
        <w:autoSpaceDE w:val="false"/>
        <w:autoSpaceDN w:val="false"/>
        <w:wordWrap w:val="false"/>
        <w:tabs>
          <w:tab w:val="left" w:leader="none" w:pos="3000"/>
          <w:tab w:val="left" w:leader="none" w:pos="4920"/>
          <w:tab w:val="left" w:leader="none" w:pos="7440"/>
        </w:tabs>
        <w:spacing w:before="0" w:after="0" w:line="289" w:lineRule="auto"/>
        <w:ind w:firstLine="186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青子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巳阴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申子酉丑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子壬申蛇</w:t>
      </w:r>
    </w:p>
    <w:p>
      <w:pPr>
        <w:autoSpaceDE w:val="false"/>
        <w:autoSpaceDN w:val="false"/>
        <w:wordWrap w:val="false"/>
        <w:tabs>
          <w:tab w:val="left" w:leader="none" w:pos="3000"/>
          <w:tab w:val="left" w:leader="none" w:pos="4920"/>
          <w:tab w:val="left" w:leader="none" w:pos="7440"/>
        </w:tabs>
        <w:spacing w:before="0" w:after="0" w:line="289" w:lineRule="auto"/>
        <w:ind w:firstLine="186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勾亥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午后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子辰丑戊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兄戊辰玄</w:t>
      </w:r>
    </w:p>
    <w:p>
      <w:pPr>
        <w:autoSpaceDE w:val="false"/>
        <w:autoSpaceDN w:val="false"/>
        <w:wordWrap w:val="false"/>
        <w:spacing w:before="0" w:after="0" w:line="300" w:lineRule="auto"/>
        <w:ind w:firstLine="208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戌酉申未</w:t>
      </w:r>
    </w:p>
    <w:p>
      <w:pPr>
        <w:autoSpaceDE w:val="false"/>
        <w:autoSpaceDN w:val="false"/>
        <w:wordWrap w:val="false"/>
        <w:spacing w:before="0" w:after="0" w:line="289" w:lineRule="auto"/>
        <w:ind w:firstLine="208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合朱蛇贵</w:t>
      </w:r>
    </w:p>
    <w:p>
      <w:pPr>
        <w:autoSpaceDE w:val="false"/>
        <w:autoSpaceDN w:val="false"/>
        <w:wordWrap w:val="false"/>
        <w:spacing w:before="0" w:after="0" w:line="320" w:lineRule="auto"/>
        <w:ind w:right="20" w:firstLine="58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王牧夫曰：“尊人之柩在北门寺庵中，庵前有河一条，询之僧人便知。”</w:t>
      </w:r>
      <w:r>
        <w:rPr>
          <w:rFonts w:hint="eastAsia" w:ascii="SimSun" w:hAnsi="SimSun" w:eastAsia="SimSun"/>
          <w:color w:val="000000"/>
          <w:sz w:val="32"/>
        </w:rPr>
        <w:t xml:space="preserve">此占因柩失，非问墓也，不可以墓论。发用青龙子水在申，申乃死气，而蛇</w:t>
      </w:r>
      <w:r>
        <w:rPr>
          <w:rFonts w:hint="eastAsia" w:ascii="SimSun" w:hAnsi="SimSun" w:eastAsia="SimSun"/>
          <w:color w:val="000000"/>
          <w:sz w:val="32"/>
        </w:rPr>
        <w:t xml:space="preserve">居之；子由辰上发用，子为北，辰为关，故曰“北门外”。龙居辰上，主寺</w:t>
      </w:r>
      <w:r>
        <w:rPr>
          <w:rFonts w:hint="eastAsia" w:ascii="SimSun" w:hAnsi="SimSun" w:eastAsia="SimSun"/>
          <w:color w:val="000000"/>
          <w:sz w:val="32"/>
        </w:rPr>
        <w:t xml:space="preserve">观。申与僧同音，故曰“询之僧人”。前有河一条者，申子辰合成水局也。占</w:t>
      </w:r>
      <w:r>
        <w:rPr>
          <w:rFonts w:hint="eastAsia" w:ascii="SimSun" w:hAnsi="SimSun" w:eastAsia="SimSun"/>
          <w:color w:val="000000"/>
          <w:sz w:val="32"/>
        </w:rPr>
        <w:t xml:space="preserve">者父亡时，只数岁，后随姐迁于他处。及长，因母亡，欲奉柩合葬，其父柩</w:t>
      </w:r>
      <w:r>
        <w:rPr>
          <w:rFonts w:hint="eastAsia" w:ascii="SimSun" w:hAnsi="SimSun" w:eastAsia="SimSun"/>
          <w:color w:val="000000"/>
          <w:sz w:val="32"/>
        </w:rPr>
        <w:t xml:space="preserve">在北门外庵中，只一姐夫知之，而庵中柩累累，询之僧人，乃得其父柩，即</w:t>
      </w:r>
      <w:r>
        <w:rPr>
          <w:rFonts w:hint="eastAsia" w:ascii="SimSun" w:hAnsi="SimSun" w:eastAsia="SimSun"/>
          <w:color w:val="000000"/>
          <w:sz w:val="32"/>
        </w:rPr>
        <w:t xml:space="preserve">奉合殡。占者得此数，甚异之。①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71" w:lineRule="auto"/>
        <w:ind/>
        <w:jc w:val="center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占验</w:t>
      </w:r>
      <w:r>
        <w:rPr>
          <w:rFonts w:hint="eastAsia" w:ascii="Calibri" w:hAnsi="Calibri" w:eastAsia="Calibri"/>
          <w:color w:val="000000"/>
          <w:sz w:val="34"/>
        </w:rPr>
        <w:t xml:space="preserve">053</w:t>
      </w:r>
      <w:r>
        <w:rPr>
          <w:rFonts w:hint="eastAsia" w:ascii="SimSun" w:hAnsi="SimSun" w:eastAsia="SimSun"/>
          <w:color w:val="000000"/>
          <w:sz w:val="34"/>
        </w:rPr>
        <w:t xml:space="preserve"> 邵占家宅</w:t>
      </w:r>
    </w:p>
    <w:p>
      <w:pPr>
        <w:autoSpaceDE w:val="false"/>
        <w:autoSpaceDN w:val="false"/>
        <w:wordWrap w:val="false"/>
        <w:spacing w:before="0" w:after="0" w:line="352" w:lineRule="auto"/>
        <w:ind w:right="20" w:firstLine="580"/>
        <w:jc w:val="both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O</w:t>
      </w:r>
      <w:r>
        <w:rPr>
          <w:rFonts w:hint="eastAsia" w:ascii="SimSun" w:hAnsi="SimSun" w:eastAsia="SimSun"/>
          <w:b/>
          <w:color w:val="000000"/>
          <w:sz w:val="32"/>
        </w:rPr>
        <w:t xml:space="preserve">叶某，庚戌生，五十九岁，占宅。建炎戊申年六月戊辰日未将酉时。</w:t>
      </w:r>
      <w:r>
        <w:rPr>
          <w:rFonts w:hint="eastAsia" w:ascii="SimSun" w:hAnsi="SimSun" w:eastAsia="SimSun"/>
          <w:color w:val="000000"/>
          <w:sz w:val="32"/>
        </w:rPr>
        <w:t xml:space="preserve">（《口鉴》）</w:t>
      </w:r>
    </w:p>
    <w:p>
      <w:pPr>
        <w:autoSpaceDE w:val="false"/>
        <w:autoSpaceDN w:val="false"/>
        <w:wordWrap w:val="false"/>
        <w:spacing w:before="0" w:after="0" w:line="393" w:lineRule="auto"/>
        <w:ind w:firstLine="186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勾合朱蛇</w:t>
      </w:r>
    </w:p>
    <w:p>
      <w:pPr>
        <w:autoSpaceDE w:val="false"/>
        <w:autoSpaceDN w:val="false"/>
        <w:wordWrap w:val="false"/>
        <w:tabs>
          <w:tab w:val="left" w:leader="none" w:pos="4740"/>
          <w:tab w:val="left" w:leader="none" w:pos="7320"/>
        </w:tabs>
        <w:spacing w:before="0" w:after="0" w:line="289" w:lineRule="auto"/>
        <w:ind w:firstLine="186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卯辰巳午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虎青空勾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兄乙丑空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740"/>
          <w:tab w:val="left" w:leader="none" w:pos="7320"/>
        </w:tabs>
        <w:spacing w:before="0" w:after="0" w:line="300" w:lineRule="auto"/>
        <w:ind w:firstLine="158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青寅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未贵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子寅丑卯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财 亥常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740"/>
          <w:tab w:val="left" w:leader="none" w:pos="7320"/>
        </w:tabs>
        <w:spacing w:before="0" w:after="0" w:line="242" w:lineRule="auto"/>
        <w:ind w:firstLine="158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空丑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申后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寅辰卯戊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子癸酉阴</w:t>
      </w:r>
    </w:p>
    <w:p>
      <w:pPr>
        <w:autoSpaceDE w:val="false"/>
        <w:autoSpaceDN w:val="false"/>
        <w:wordWrap w:val="false"/>
        <w:tabs>
          <w:tab w:val="left" w:leader="none" w:pos="5740"/>
        </w:tabs>
        <w:spacing w:before="0" w:after="0" w:line="242" w:lineRule="auto"/>
        <w:ind w:firstLine="186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子亥戌酉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邮：</w:t>
      </w:r>
    </w:p>
    <w:p>
      <w:pPr>
        <w:autoSpaceDE w:val="false"/>
        <w:autoSpaceDN w:val="false"/>
        <w:wordWrap w:val="false"/>
        <w:spacing w:before="0" w:after="0" w:line="393" w:lineRule="auto"/>
        <w:ind w:firstLine="186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虎常玄阴</w:t>
      </w:r>
    </w:p>
    <w:p>
      <w:pPr>
        <w:autoSpaceDE w:val="false"/>
        <w:autoSpaceDN w:val="false"/>
        <w:wordWrap w:val="false"/>
        <w:spacing w:before="0" w:after="0" w:line="200" w:lineRule="auto"/>
        <w:ind w:right="20" w:firstLine="58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邵彦和曰：“丑亥酉为极阴课，幸中末旬空，故虽有灾危，尚不致不测。只</w:t>
      </w:r>
      <w:r>
        <w:rPr>
          <w:rFonts w:hint="eastAsia" w:ascii="SimSun" w:hAnsi="SimSun" w:eastAsia="SimSun"/>
          <w:color w:val="000000"/>
          <w:sz w:val="32"/>
        </w:rPr>
        <w:t xml:space="preserve">是子孙多，门户事扰，遂消折财本，晚年主不得意而死。不合土塞东门，门壁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478" w:lineRule="auto"/>
        <w:ind w:firstLine="580"/>
        <w:jc w:val="both"/>
        <w:rPr>
          <w:sz w:val="22"/>
        </w:rPr>
        <w:sectPr>
          <w:type w:val="continuous"/>
          <w:pgSz w:w="11900" w:h="20720" w:orient="portrait"/>
          <w:pgMar w:top="2640" w:right="720" w:bottom="720" w:left="720" w:header="132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22"/>
        </w:rPr>
        <w:t xml:space="preserve">①《王氏占验》。愚按：王公不责白虎而论三传，极与邵公之法合。</w:t>
      </w:r>
    </w:p>
    <w:p>
      <w:pPr>
        <w:autoSpaceDE w:val="false"/>
        <w:autoSpaceDN w:val="false"/>
        <w:wordWrap w:val="false"/>
        <w:spacing w:before="0" w:after="0" w:line="284" w:lineRule="auto"/>
        <w:ind w:right="26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外又不合堆木板。太阴乘酉加亥，败处乘空，母患酒病死，家业衰矣。”叶宅东</w:t>
      </w:r>
      <w:r>
        <w:rPr>
          <w:rFonts w:hint="eastAsia" w:ascii="SimSun" w:hAnsi="SimSun" w:eastAsia="SimSun"/>
          <w:color w:val="000000"/>
          <w:sz w:val="28"/>
        </w:rPr>
        <w:t xml:space="preserve">边有门，果有泥土，乃戊辰干支皆土，丑土又加卯门之上发用，故主土塞东门。</w:t>
      </w:r>
      <w:r>
        <w:rPr>
          <w:rFonts w:hint="eastAsia" w:ascii="SimSun" w:hAnsi="SimSun" w:eastAsia="SimSun"/>
          <w:color w:val="000000"/>
          <w:sz w:val="28"/>
        </w:rPr>
        <w:t xml:space="preserve">二木克干支二土，故知壁外有木板。课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得极阴，主灾变，最喜空亡可解</w:t>
      </w:r>
      <w:r>
        <w:rPr>
          <w:rFonts w:hint="eastAsia" w:ascii="SimSun" w:hAnsi="SimSun" w:eastAsia="SimSun"/>
          <w:color w:val="000000"/>
          <w:sz w:val="28"/>
        </w:rPr>
        <w:t xml:space="preserve">。今中</w:t>
      </w:r>
      <w:r>
        <w:rPr>
          <w:rFonts w:hint="eastAsia" w:ascii="SimSun" w:hAnsi="SimSun" w:eastAsia="SimSun"/>
          <w:color w:val="000000"/>
          <w:sz w:val="28"/>
        </w:rPr>
        <w:t xml:space="preserve">末空，不人亥地阴极之处，故不致大灾，然毕竟阴耗财物也。子孙众多者，戊</w:t>
      </w:r>
      <w:r>
        <w:rPr>
          <w:rFonts w:hint="eastAsia" w:ascii="SimSun" w:hAnsi="SimSun" w:eastAsia="SimSun"/>
          <w:color w:val="000000"/>
          <w:sz w:val="28"/>
        </w:rPr>
        <w:t xml:space="preserve">辰一带皆是东方丑寅卯之旺气也。甲子旬中乙丑、丙寅、丁卯乃真三奇，所以</w:t>
      </w:r>
      <w:r>
        <w:rPr>
          <w:rFonts w:hint="eastAsia" w:ascii="SimSun" w:hAnsi="SimSun" w:eastAsia="SimSun"/>
          <w:color w:val="000000"/>
          <w:sz w:val="28"/>
        </w:rPr>
        <w:t xml:space="preserve">无灾。不合退归亥酉西北方，土败于酉，三奇亦暗，夫日月星辰倾于西北，自</w:t>
      </w:r>
      <w:r>
        <w:rPr>
          <w:rFonts w:hint="eastAsia" w:ascii="SimSun" w:hAnsi="SimSun" w:eastAsia="SimSun"/>
          <w:color w:val="000000"/>
          <w:sz w:val="28"/>
        </w:rPr>
        <w:t xml:space="preserve">然消折也。母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患酒病，死于辛亥年者，太阴为老妇，象</w:t>
      </w:r>
      <w:r>
        <w:rPr>
          <w:rFonts w:hint="eastAsia" w:ascii="SimSun" w:hAnsi="SimSun" w:eastAsia="SimSun"/>
          <w:color w:val="000000"/>
          <w:sz w:val="28"/>
        </w:rPr>
        <w:t xml:space="preserve">母，酉乘亥为酒，太岁</w:t>
      </w:r>
      <w:r>
        <w:rPr>
          <w:rFonts w:hint="eastAsia" w:ascii="SimSun" w:hAnsi="SimSun" w:eastAsia="SimSun"/>
          <w:color w:val="000000"/>
          <w:sz w:val="28"/>
        </w:rPr>
        <w:t xml:space="preserve">填实亥，仍入极阴不空也。男女七人，婚嫁所费，家业消缺乏矣。</w:t>
      </w:r>
    </w:p>
    <w:p>
      <w:pPr>
        <w:autoSpaceDE w:val="false"/>
        <w:autoSpaceDN w:val="false"/>
        <w:wordWrap w:val="false"/>
        <w:spacing w:before="0" w:after="0" w:line="456" w:lineRule="auto"/>
        <w:ind/>
        <w:jc w:val="center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占验</w:t>
      </w:r>
      <w:r>
        <w:rPr>
          <w:rFonts w:hint="eastAsia" w:ascii="Calibri" w:hAnsi="Calibri" w:eastAsia="Calibri"/>
          <w:color w:val="000000"/>
          <w:sz w:val="30"/>
        </w:rPr>
        <w:t xml:space="preserve">054</w:t>
      </w:r>
      <w:r>
        <w:rPr>
          <w:rFonts w:hint="eastAsia" w:ascii="SimSun" w:hAnsi="SimSun" w:eastAsia="SimSun"/>
          <w:color w:val="000000"/>
          <w:sz w:val="30"/>
        </w:rPr>
        <w:t xml:space="preserve"> 陈占仕宦</w:t>
      </w:r>
    </w:p>
    <w:p>
      <w:pPr>
        <w:autoSpaceDE w:val="false"/>
        <w:autoSpaceDN w:val="false"/>
        <w:wordWrap w:val="false"/>
        <w:spacing w:before="0" w:after="0" w:line="363" w:lineRule="auto"/>
        <w:ind w:right="260" w:firstLine="9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崇正丁丑年七月戊辰日午将巳时，淮阴蔡熙阳任北京中府时占楚省杨</w:t>
      </w:r>
      <w:r>
        <w:rPr>
          <w:rFonts w:hint="eastAsia" w:ascii="SimSun" w:hAnsi="SimSun" w:eastAsia="SimSun"/>
          <w:color w:val="000000"/>
          <w:sz w:val="28"/>
        </w:rPr>
        <w:t xml:space="preserve">大司马①何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日罢官</w:t>
      </w:r>
      <w:r>
        <w:rPr>
          <w:rFonts w:hint="eastAsia" w:ascii="SimSun" w:hAnsi="SimSun" w:eastAsia="SimSun"/>
          <w:color w:val="000000"/>
          <w:sz w:val="28"/>
        </w:rPr>
        <w:t xml:space="preserve">。（《指南》）</w:t>
      </w:r>
    </w:p>
    <w:tbl>
      <w:tblPr>
        <w:tblInd w:w="14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560"/>
        <w:gridCol w:w="2360"/>
        <w:gridCol w:w="2360"/>
      </w:tblGrid>
      <w:tr w:rsidR="00A23914" w:rsidTr="00A23914">
        <w:trPr>
          <w:trHeight w:val="420"/>
        </w:trPr>
        <w:tc>
          <w:tcPr>
            <w:tcW w:w="25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239" w:lineRule="auto"/>
              <w:ind w:firstLine="54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青空虎常</w:t>
            </w:r>
          </w:p>
        </w:tc>
        <w:tc>
          <w:tcPr>
            <w:gridSpan w:val="2"/>
            <w:tcW w:w="47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239" w:lineRule="auto"/>
              <w:ind w:firstLine="422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驿</w:t>
            </w:r>
          </w:p>
        </w:tc>
      </w:tr>
      <w:tr w:rsidR="00A23914" w:rsidTr="00A23914">
        <w:trPr>
          <w:trHeight w:val="420"/>
        </w:trPr>
        <w:tc>
          <w:tcPr>
            <w:tcW w:w="25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6" w:after="0" w:line="239" w:lineRule="auto"/>
              <w:ind w:firstLine="54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午未申酉</w:t>
            </w:r>
          </w:p>
        </w:tc>
        <w:tc>
          <w:tcPr>
            <w:tcW w:w="23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6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青勾空青</w:t>
            </w:r>
          </w:p>
        </w:tc>
        <w:tc>
          <w:tcPr>
            <w:tcW w:w="23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6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官丙寅蛇</w:t>
            </w:r>
          </w:p>
        </w:tc>
      </w:tr>
      <w:tr w:rsidR="00A23914" w:rsidTr="00A23914">
        <w:trPr>
          <w:trHeight w:val="380"/>
        </w:trPr>
        <w:tc>
          <w:tcPr>
            <w:tcW w:w="2560" w:type="dxa"/>
            <w:vMerge w:val="restart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7" w:lineRule="auto"/>
              <w:ind w:firstLine="2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勾巳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戌玄</w:t>
            </w:r>
          </w:p>
          <w:p>
            <w:pPr>
              <w:autoSpaceDE w:val="false"/>
              <w:autoSpaceDN w:val="false"/>
              <w:wordWrap w:val="false"/>
              <w:spacing w:before="0" w:after="0" w:line="237" w:lineRule="auto"/>
              <w:ind w:firstLine="2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合辰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亥阴</w:t>
            </w:r>
          </w:p>
        </w:tc>
        <w:tc>
          <w:tcPr>
            <w:tcW w:w="2360" w:type="dxa"/>
            <w:vMerge w:val="restart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午巳未午</w:t>
            </w:r>
          </w:p>
          <w:p>
            <w:pPr>
              <w:autoSpaceDE w:val="false"/>
              <w:autoSpaceDN w:val="false"/>
              <w:wordWrap w:val="false"/>
              <w:spacing w:before="0" w:after="0" w:line="224" w:lineRule="auto"/>
              <w:ind/>
              <w:jc w:val="center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巳辰午戊</w:t>
            </w:r>
          </w:p>
        </w:tc>
        <w:tc>
          <w:tcPr>
            <w:tcW w:w="23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11" w:lineRule="auto"/>
              <w:ind/>
              <w:jc w:val="center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父庚午青</w:t>
            </w:r>
          </w:p>
        </w:tc>
      </w:tr>
      <w:tr w:rsidR="00A23914" w:rsidTr="00A23914">
        <w:trPr>
          <w:trHeight w:val="380"/>
        </w:trPr>
        <w:tc>
          <w:tcPr>
            <w:tcBorders/>
            <w:tcW w:w="2560" w:type="dxa"/>
            <w:vMerge/>
          </w:tcPr>
          <w:p w:rsidR="00A23914" w:rsidP="00A23914" w:rsidRDefault="00A23914"/>
        </w:tc>
        <w:tc>
          <w:tcPr>
            <w:tcBorders/>
            <w:tcW w:w="2360" w:type="dxa"/>
            <w:vMerge/>
          </w:tcPr>
          <w:p w:rsidR="00A23914" w:rsidP="00A23914" w:rsidRDefault="00A23914"/>
        </w:tc>
        <w:tc>
          <w:tcPr>
            <w:tcW w:w="23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4" w:lineRule="auto"/>
              <w:ind/>
              <w:jc w:val="center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父庚午青</w:t>
            </w:r>
          </w:p>
        </w:tc>
      </w:tr>
      <w:tr w:rsidR="00A23914" w:rsidTr="00A23914">
        <w:trPr>
          <w:trHeight w:val="800"/>
        </w:trPr>
        <w:tc>
          <w:tcPr>
            <w:tcW w:w="25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76" w:after="0" w:line="239" w:lineRule="auto"/>
              <w:ind w:firstLine="5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卯寅丑子</w:t>
            </w:r>
          </w:p>
          <w:p>
            <w:pPr>
              <w:autoSpaceDE w:val="false"/>
              <w:autoSpaceDN w:val="false"/>
              <w:wordWrap w:val="false"/>
              <w:spacing w:before="0" w:after="0" w:line="211" w:lineRule="auto"/>
              <w:ind w:firstLine="5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朱蛇贵后</w:t>
            </w:r>
          </w:p>
        </w:tc>
        <w:tc>
          <w:tcPr>
            <w:gridSpan w:val="2"/>
            <w:tcW w:w="47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50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中话牛</w:t>
            </w:r>
          </w:p>
        </w:tc>
      </w:tr>
    </w:tbl>
    <w:p>
      <w:pPr>
        <w:autoSpaceDE w:val="false"/>
        <w:autoSpaceDN w:val="false"/>
        <w:wordWrap w:val="false"/>
        <w:spacing w:before="0" w:after="0" w:line="307" w:lineRule="auto"/>
        <w:ind w:right="92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陈公献曰：“司马寻入相出将矣，而以去任卜之，可乎？盖因发用驿马螣蛇，</w:t>
      </w:r>
      <w:r>
        <w:rPr>
          <w:rFonts w:hint="eastAsia" w:ascii="SimSun" w:hAnsi="SimSun" w:eastAsia="SimSun"/>
          <w:color w:val="000000"/>
          <w:sz w:val="28"/>
        </w:rPr>
        <w:t xml:space="preserve">中末月将青龙，生日辰年命，又蛇化为龙，太岁作贵人居命，皆入相之征也。天</w:t>
      </w:r>
      <w:r>
        <w:rPr>
          <w:rFonts w:hint="eastAsia" w:ascii="SimSun" w:hAnsi="SimSun" w:eastAsia="SimSun"/>
          <w:color w:val="000000"/>
          <w:sz w:val="28"/>
        </w:rPr>
        <w:t xml:space="preserve">罡加卯，静有动机，况课传天吏二马全逢，干乘月将青龙阳刃，支乘勾陈，出将</w:t>
      </w:r>
      <w:r>
        <w:rPr>
          <w:rFonts w:hint="eastAsia" w:ascii="SimSun" w:hAnsi="SimSun" w:eastAsia="SimSun"/>
          <w:color w:val="000000"/>
          <w:sz w:val="28"/>
        </w:rPr>
        <w:t xml:space="preserve">入相无疑。”戊寅年正月，因召对称旨，果入相。已卯年督师剿贼，果出将。</w:t>
      </w:r>
    </w:p>
    <w:p>
      <w:pPr>
        <w:autoSpaceDE w:val="false"/>
        <w:autoSpaceDN w:val="false"/>
        <w:wordWrap w:val="false"/>
        <w:spacing w:before="0" w:after="0" w:line="456" w:lineRule="auto"/>
        <w:ind/>
        <w:jc w:val="center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占验</w:t>
      </w:r>
      <w:r>
        <w:rPr>
          <w:rFonts w:hint="eastAsia" w:ascii="Calibri" w:hAnsi="Calibri" w:eastAsia="Calibri"/>
          <w:color w:val="000000"/>
          <w:sz w:val="30"/>
        </w:rPr>
        <w:t xml:space="preserve">055</w:t>
      </w:r>
      <w:r>
        <w:rPr>
          <w:rFonts w:hint="eastAsia" w:ascii="SimSun" w:hAnsi="SimSun" w:eastAsia="SimSun"/>
          <w:color w:val="000000"/>
          <w:sz w:val="30"/>
        </w:rPr>
        <w:t xml:space="preserve"> 王占月建</w:t>
      </w:r>
    </w:p>
    <w:p>
      <w:pPr>
        <w:autoSpaceDE w:val="false"/>
        <w:autoSpaceDN w:val="false"/>
        <w:wordWrap w:val="false"/>
        <w:spacing w:before="0" w:after="0" w:line="343" w:lineRule="auto"/>
        <w:ind w:right="260" w:firstLine="52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乾隆戊辰年九月戊辰日卯将寅时，程桐江甲申命四十五岁，占月建休</w:t>
      </w:r>
      <w:r>
        <w:rPr>
          <w:rFonts w:hint="eastAsia" w:ascii="SimSun" w:hAnsi="SimSun" w:eastAsia="SimSun"/>
          <w:color w:val="000000"/>
          <w:sz w:val="28"/>
        </w:rPr>
        <w:t xml:space="preserve">咎。（《牧夫占验》）</w:t>
      </w:r>
    </w:p>
    <w:p>
      <w:pPr>
        <w:autoSpaceDE w:val="false"/>
        <w:autoSpaceDN w:val="false"/>
        <w:wordWrap w:val="false"/>
        <w:spacing w:before="0" w:after="0" w:line="303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蛇贵后阴</w:t>
      </w:r>
    </w:p>
    <w:tbl>
      <w:tblPr>
        <w:tblInd w:w="15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20"/>
        <w:gridCol w:w="2460"/>
        <w:gridCol w:w="1920"/>
      </w:tblGrid>
      <w:tr w:rsidR="00A23914" w:rsidTr="00A23914">
        <w:trPr>
          <w:trHeight w:val="440"/>
        </w:trPr>
        <w:tc>
          <w:tcPr>
            <w:tcW w:w="24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6" w:after="0" w:line="239" w:lineRule="auto"/>
              <w:ind w:firstLine="42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午未申酉</w:t>
            </w:r>
          </w:p>
        </w:tc>
        <w:tc>
          <w:tcPr>
            <w:tcW w:w="24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6" w:after="0" w:line="239" w:lineRule="auto"/>
              <w:ind w:firstLine="72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蛇朱贵蛇</w:t>
            </w:r>
          </w:p>
        </w:tc>
        <w:tc>
          <w:tcPr>
            <w:tcW w:w="19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6" w:after="0" w:line="239" w:lineRule="auto"/>
              <w:ind w:firstLine="60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官丙寅青</w:t>
            </w:r>
          </w:p>
        </w:tc>
      </w:tr>
      <w:tr w:rsidR="00A23914" w:rsidTr="00A23914">
        <w:trPr>
          <w:trHeight w:val="400"/>
        </w:trPr>
        <w:tc>
          <w:tcPr>
            <w:tcW w:w="24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7" w:lineRule="auto"/>
              <w:ind w:firstLine="12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朱巳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戌玄</w:t>
            </w:r>
          </w:p>
        </w:tc>
        <w:tc>
          <w:tcPr>
            <w:tcW w:w="24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7" w:lineRule="auto"/>
              <w:ind w:firstLine="72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午巳未午</w:t>
            </w:r>
          </w:p>
        </w:tc>
        <w:tc>
          <w:tcPr>
            <w:tcW w:w="19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7" w:lineRule="auto"/>
              <w:ind w:firstLine="60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父庚午蛇</w:t>
            </w:r>
          </w:p>
        </w:tc>
      </w:tr>
      <w:tr w:rsidR="00A23914" w:rsidTr="00A23914">
        <w:trPr>
          <w:trHeight w:val="460"/>
        </w:trPr>
        <w:tc>
          <w:tcPr>
            <w:tcW w:w="24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56" w:after="0" w:line="239" w:lineRule="auto"/>
              <w:ind w:firstLine="10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合辰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亥常</w:t>
            </w:r>
          </w:p>
        </w:tc>
        <w:tc>
          <w:tcPr>
            <w:tcW w:w="246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56" w:after="0" w:line="239" w:lineRule="auto"/>
              <w:ind w:firstLine="72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已辰午戊</w:t>
            </w:r>
          </w:p>
        </w:tc>
        <w:tc>
          <w:tcPr>
            <w:tcW w:w="19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56" w:after="0" w:line="239" w:lineRule="auto"/>
              <w:ind w:firstLine="60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父庚午蛇</w:t>
            </w:r>
          </w:p>
        </w:tc>
      </w:tr>
      <w:tr w:rsidR="00A23914" w:rsidTr="00A23914">
        <w:trPr>
          <w:trHeight w:val="400"/>
        </w:trPr>
        <w:tc>
          <w:tcPr>
            <w:tcW w:w="24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7" w:lineRule="auto"/>
              <w:ind w:firstLine="42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卯寅丑子</w:t>
            </w:r>
          </w:p>
        </w:tc>
        <w:tc>
          <w:tcPr>
            <w:tcW w:w="246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2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wordWrap w:val="false"/>
        <w:spacing w:before="0" w:after="0" w:line="317" w:lineRule="auto"/>
        <w:ind w:firstLine="19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勾青空虎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93" w:lineRule="auto"/>
        <w:ind w:firstLine="540"/>
        <w:jc w:val="both"/>
        <w:rPr>
          <w:sz w:val="22"/>
        </w:rPr>
        <w:sectPr>
          <w:type w:val="continuous"/>
          <w:pgSz w:w="11900" w:h="17760" w:orient="portrait"/>
          <w:pgMar w:top="1920" w:right="960" w:bottom="720" w:left="960" w:header="96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22"/>
        </w:rPr>
        <w:t xml:space="preserve">① 愚按：此必杨嗣昌也。</w:t>
      </w:r>
    </w:p>
    <w:p>
      <w:pPr>
        <w:autoSpaceDE w:val="false"/>
        <w:autoSpaceDN w:val="false"/>
        <w:wordWrap w:val="false"/>
        <w:spacing w:before="0" w:after="0" w:line="268" w:lineRule="auto"/>
        <w:ind w:left="360" w:right="40" w:firstLine="60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王牧夫曰：“此课平看，不过鬼克不利而已，然关系甚大。”何以见之？</w:t>
      </w:r>
      <w:r>
        <w:rPr>
          <w:rFonts w:hint="eastAsia" w:ascii="SimSun" w:hAnsi="SimSun" w:eastAsia="SimSun"/>
          <w:color w:val="000000"/>
          <w:sz w:val="32"/>
        </w:rPr>
        <w:t xml:space="preserve">今兹九月火潜之时，安得有此一派炎炎之气？午为阳刃，罗网缠身叠见，必</w:t>
      </w:r>
      <w:r>
        <w:rPr>
          <w:rFonts w:hint="eastAsia" w:ascii="SimSun" w:hAnsi="SimSun" w:eastAsia="SimSun"/>
          <w:color w:val="000000"/>
          <w:sz w:val="32"/>
        </w:rPr>
        <w:t xml:space="preserve">有大缠绕事来累身。彼云目下无甚事，那得至此？曰：“本月内要见，然终无</w:t>
      </w:r>
      <w:r>
        <w:rPr>
          <w:rFonts w:hint="eastAsia" w:ascii="SimSun" w:hAnsi="SimSun" w:eastAsia="SimSun"/>
          <w:color w:val="000000"/>
          <w:sz w:val="32"/>
        </w:rPr>
        <w:t xml:space="preserve">碍，先凶后吉。”彼云：“祸应主何人？”曰：“发用别责，青龙作鬼，乃由别</w:t>
      </w:r>
      <w:r>
        <w:rPr>
          <w:rFonts w:hint="eastAsia" w:ascii="SimSun" w:hAnsi="SimSun" w:eastAsia="SimSun"/>
          <w:color w:val="000000"/>
          <w:sz w:val="32"/>
        </w:rPr>
        <w:t xml:space="preserve">事而起。青龙为官位，木为舟车之官，必因此而起事也。”不数日，果为借河</w:t>
      </w:r>
      <w:r>
        <w:rPr>
          <w:rFonts w:hint="eastAsia" w:ascii="SimSun" w:hAnsi="SimSun" w:eastAsia="SimSun"/>
          <w:color w:val="000000"/>
          <w:sz w:val="32"/>
        </w:rPr>
        <w:t xml:space="preserve">饷事波累及身数月，因审实无事。次年春月，复占月建，犹未吉，嘱慎防，</w:t>
      </w:r>
      <w:r>
        <w:rPr>
          <w:rFonts w:hint="eastAsia" w:ascii="SimSun" w:hAnsi="SimSun" w:eastAsia="SimSun"/>
          <w:color w:val="000000"/>
          <w:sz w:val="32"/>
        </w:rPr>
        <w:t xml:space="preserve">后复为漕督所奏，几付部谳，仰赖恩旨，半路赦回。此课事关重大者，以太</w:t>
      </w:r>
      <w:r>
        <w:rPr>
          <w:rFonts w:hint="eastAsia" w:ascii="SimSun" w:hAnsi="SimSun" w:eastAsia="SimSun"/>
          <w:color w:val="000000"/>
          <w:sz w:val="32"/>
        </w:rPr>
        <w:t xml:space="preserve">岁干支为日辰故也。火虽炎上，而火虚诞，中末相并不足，又兼生干，故有</w:t>
      </w:r>
      <w:r>
        <w:rPr>
          <w:rFonts w:hint="eastAsia" w:ascii="SimSun" w:hAnsi="SimSun" w:eastAsia="SimSun"/>
          <w:color w:val="000000"/>
          <w:sz w:val="32"/>
        </w:rPr>
        <w:t xml:space="preserve">始无终，不须虑耳。凡螣蛇太旺，则主惊疑，此以阳刃罗网为利害也。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3403600</wp:posOffset>
                </wp:positionH>
                <wp:positionV relativeFrom="page">
                  <wp:posOffset>6324600</wp:posOffset>
                </wp:positionV>
                <wp:extent cx="330200" cy="3429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2"/>
                              </w:rPr>
                              <w:t xml:space="preserve">长台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" style="position:absolute;left:0pt;margin-left:268.0pt;margin-top:498.0pt;height:27.0pt;width:26.0pt;z-index:639241124217958589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2"/>
                        </w:rPr>
                        <w:t xml:space="preserve">长台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6362700</wp:posOffset>
                </wp:positionV>
                <wp:extent cx="520700" cy="3175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2"/>
                              </w:rPr>
                              <w:t xml:space="preserve">印朱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36.0pt;margin-top:501.0pt;height:25.0pt;width:41.0pt;z-index:639241124217959198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2"/>
                        </w:rPr>
                        <w:t xml:space="preserve">印朱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6667500</wp:posOffset>
                </wp:positionV>
                <wp:extent cx="495300" cy="3302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2"/>
                              </w:rPr>
                              <w:t xml:space="preserve">巴勾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36.0pt;margin-top:525.0pt;height:26.0pt;width:39.0pt;z-index:639241124217959998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2"/>
                        </w:rPr>
                        <w:t xml:space="preserve">巴勾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6019800</wp:posOffset>
            </wp:positionV>
            <wp:extent cx="1574800" cy="1905000"/>
            <wp:effectExtent l="0" t="0" r="2540" b="4445"/>
            <wp:wrapNone/>
            <wp:docPr id="2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92869c7e046443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6908800</wp:posOffset>
                </wp:positionV>
                <wp:extent cx="495300" cy="444500"/>
                <wp:effectExtent l="0" t="0" r="635" b="1460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2"/>
                              </w:rPr>
                              <w:t xml:space="preserve">牛青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left:0pt;margin-left:36.0pt;margin-top:544.0pt;height:35.0pt;width:39.0pt;z-index:639241124217969545;mso-width-relative:page;mso-height-relative:page;mso-position-vertical-relative:page;mso-position-horizontal-relative:page;" coordsize="21600,21600" o:spid="_x0000_s2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2"/>
                        </w:rPr>
                        <w:t xml:space="preserve">牛青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4216400</wp:posOffset>
                </wp:positionH>
                <wp:positionV relativeFrom="page">
                  <wp:posOffset>7340600</wp:posOffset>
                </wp:positionV>
                <wp:extent cx="431800" cy="266700"/>
                <wp:effectExtent l="0" t="0" r="635" b="14605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9" w:lineRule="auto"/>
                              <w:ind w:firstLine="0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2"/>
                              </w:rPr>
                              <w:t xml:space="preserve">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2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2"/>
                              </w:rPr>
                              <w:t xml:space="preserve">辰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left:0pt;margin-left:332.0pt;margin-top:578.0pt;height:21.0pt;width:34.0pt;z-index:639241124217970825;mso-width-relative:page;mso-height-relative:page;mso-position-vertical-relative:page;mso-position-horizontal-relative:page;" coordsize="21600,21600" o:spid="_x0000_s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9" w:lineRule="auto"/>
                        <w:ind w:firstLine="0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2"/>
                        </w:rPr>
                        <w:t xml:space="preserve">申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2"/>
                        </w:rPr>
                        <w:t xml:space="preserve">2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2"/>
                        </w:rPr>
                        <w:t xml:space="preserve">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4902200</wp:posOffset>
                </wp:positionH>
                <wp:positionV relativeFrom="page">
                  <wp:posOffset>7454900</wp:posOffset>
                </wp:positionV>
                <wp:extent cx="1574800" cy="406400"/>
                <wp:effectExtent l="0" t="0" r="635" b="14605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2"/>
                              </w:rPr>
                              <w:t xml:space="preserve">喜欢喝酒，败气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" style="position:absolute;left:0pt;margin-left:386.0pt;margin-top:587.0pt;height:32.0pt;width:124.0pt;z-index:639241124217971440;mso-width-relative:page;mso-height-relative:page;mso-position-vertical-relative:page;mso-position-horizontal-relative:page;" coordsize="21600,21600" o:spid="_x0000_s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2"/>
                        </w:rPr>
                        <w:t xml:space="preserve">喜欢喝酒，败气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413" w:lineRule="auto"/>
        <w:ind/>
        <w:jc w:val="center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占验</w:t>
      </w:r>
      <w:r>
        <w:rPr>
          <w:rFonts w:hint="eastAsia" w:ascii="Calibri" w:hAnsi="Calibri" w:eastAsia="Calibri"/>
          <w:color w:val="000000"/>
          <w:sz w:val="34"/>
        </w:rPr>
        <w:t xml:space="preserve">056</w:t>
      </w:r>
      <w:r>
        <w:rPr>
          <w:rFonts w:hint="eastAsia" w:ascii="SimSun" w:hAnsi="SimSun" w:eastAsia="SimSun"/>
          <w:color w:val="000000"/>
          <w:sz w:val="34"/>
        </w:rPr>
        <w:t xml:space="preserve"> 邵占前程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319" w:lineRule="auto"/>
        <w:ind w:left="360" w:right="40" w:firstLine="920"/>
        <w:jc w:val="both"/>
        <w:rPr>
          <w:sz w:val="32"/>
        </w:rPr>
      </w:pPr>
      <w:r>
        <w:rPr>
          <w:rFonts w:hint="eastAsia" w:ascii="SimSun" w:hAnsi="SimSun" w:eastAsia="SimSun"/>
          <w:b/>
          <w:color w:val="000000"/>
          <w:sz w:val="32"/>
        </w:rPr>
        <w:t xml:space="preserve">建炎戊申年六月戊辰日未将已时，徐将仕辛卯命，三月三十日巳时生，</w:t>
      </w:r>
      <w:r>
        <w:rPr>
          <w:rFonts w:hint="eastAsia" w:ascii="SimSun" w:hAnsi="SimSun" w:eastAsia="SimSun"/>
          <w:color w:val="000000"/>
          <w:sz w:val="32"/>
        </w:rPr>
        <w:t xml:space="preserve">一十八岁，占前程。</w:t>
      </w:r>
      <w:r>
        <w:rPr>
          <w:rFonts w:hint="eastAsia" w:ascii="Calibri" w:hAnsi="Calibri" w:eastAsia="Calibri"/>
          <w:color w:val="000000"/>
          <w:sz w:val="32"/>
        </w:rPr>
        <w:t xml:space="preserve">c</w:t>
      </w:r>
      <w:r>
        <w:rPr>
          <w:rFonts w:hint="eastAsia" w:ascii="SimSun" w:hAnsi="SimSun" w:eastAsia="SimSun"/>
          <w:color w:val="000000"/>
          <w:sz w:val="32"/>
        </w:rPr>
        <w:t xml:space="preserve">（《口鉴》）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tabs>
          <w:tab w:val="left" w:leader="none" w:pos="7460"/>
        </w:tabs>
        <w:spacing w:before="0" w:after="0" w:line="384" w:lineRule="auto"/>
        <w:ind w:firstLine="504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虎青常空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子壬申虎</w:t>
      </w:r>
    </w:p>
    <w:p>
      <w:pPr>
        <w:autoSpaceDE w:val="false"/>
        <w:autoSpaceDN w:val="false"/>
        <w:wordWrap w:val="false"/>
        <w:tabs>
          <w:tab w:val="left" w:leader="none" w:pos="7460"/>
        </w:tabs>
        <w:spacing w:before="0" w:after="0" w:line="265" w:lineRule="auto"/>
        <w:ind w:firstLine="504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申午酉未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兄 戌玄</w:t>
      </w:r>
    </w:p>
    <w:p>
      <w:pPr>
        <w:autoSpaceDE w:val="false"/>
        <w:autoSpaceDN w:val="false"/>
        <w:wordWrap w:val="false"/>
        <w:tabs>
          <w:tab w:val="left" w:leader="none" w:pos="7460"/>
        </w:tabs>
        <w:spacing w:before="0" w:after="0" w:line="289" w:lineRule="auto"/>
        <w:ind w:firstLine="504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午辰未戊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财甲子后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81" w:lineRule="auto"/>
        <w:ind w:left="360" w:right="40" w:firstLine="1860"/>
        <w:jc w:val="both"/>
        <w:rPr>
          <w:sz w:val="32"/>
        </w:rPr>
        <w:sectPr>
          <w:headerReference w:type="default" r:id="R80b0991bfa0549d6"/>
          <w:footerReference w:type="default" r:id="Rbc52fc2a49a54bde"/>
          <w:type w:val="continuous"/>
          <w:pgSz w:w="11900" w:h="21240" w:orient="portrait"/>
          <w:pgMar w:top="2160" w:right="720" w:bottom="2160" w:left="720" w:header="1080" w:footer="1080"/>
          <w:cols w:equalWidth="true" w:num="1"/>
        </w:sectPr>
      </w:pPr>
      <w:r>
        <w:rPr>
          <w:rFonts w:hint="eastAsia" w:ascii="SimSun" w:hAnsi="SimSun" w:eastAsia="SimSun"/>
          <w:color w:val="000000"/>
          <w:sz w:val="32"/>
        </w:rPr>
        <w:t xml:space="preserve">戊丁丙乙</w:t>
      </w:r>
      <w:r>
        <w:rPr>
          <w:rFonts w:hint="eastAsia" w:ascii="SimSun" w:hAnsi="SimSun" w:eastAsia="SimSun"/>
          <w:color w:val="000000"/>
          <w:sz w:val="32"/>
        </w:rPr>
        <w:t xml:space="preserve">邵彦和曰：“涉三渊课，主跋涉奔波，劳力无成。干支上午与未合，出身</w:t>
      </w:r>
      <w:r>
        <w:rPr>
          <w:rFonts w:hint="eastAsia" w:ascii="SimSun" w:hAnsi="SimSun" w:eastAsia="SimSun"/>
          <w:color w:val="000000"/>
          <w:sz w:val="32"/>
        </w:rPr>
        <w:t xml:space="preserve">甚妙，历事三处，两丁上服，申为子孙，居午火阳刃上，而受下克，且乘白</w:t>
      </w:r>
      <w:r>
        <w:rPr>
          <w:rFonts w:hint="eastAsia" w:ascii="SimSun" w:hAnsi="SimSun" w:eastAsia="SimSun"/>
          <w:color w:val="000000"/>
          <w:sz w:val="32"/>
        </w:rPr>
        <w:t xml:space="preserve">虎，主难为子息。中传同类为兄弟，加子息上，日后当以弟为子。末传妻爻</w:t>
      </w:r>
      <w:r>
        <w:rPr>
          <w:rFonts w:hint="eastAsia" w:ascii="SimSun" w:hAnsi="SimSun" w:eastAsia="SimSun"/>
          <w:color w:val="000000"/>
          <w:sz w:val="32"/>
        </w:rPr>
        <w:t xml:space="preserve">坐空，天后秽神加之，妻因生产而亡。涉三渊数，一传遂一传，又入空亡上</w:t>
      </w:r>
      <w:r>
        <w:rPr>
          <w:rFonts w:hint="eastAsia" w:ascii="SimSun" w:hAnsi="SimSun" w:eastAsia="SimSun"/>
          <w:color w:val="000000"/>
          <w:sz w:val="32"/>
        </w:rPr>
        <w:t xml:space="preserve">去，主所授之差，一任远，一任劳。戊辰干支皆东南神，辛卯命又是东方，</w:t>
      </w:r>
      <w:r>
        <w:rPr>
          <w:rFonts w:hint="eastAsia" w:ascii="SimSun" w:hAnsi="SimSun" w:eastAsia="SimSun"/>
          <w:color w:val="000000"/>
          <w:sz w:val="32"/>
        </w:rPr>
        <w:t xml:space="preserve">三传反流入西方，那更涉三渊，陷于西北，必主死于外州。传既不回，即子</w:t>
      </w:r>
      <w:r>
        <w:rPr>
          <w:rFonts w:hint="eastAsia" w:ascii="SimSun" w:hAnsi="SimSun" w:eastAsia="SimSun"/>
          <w:color w:val="000000"/>
          <w:sz w:val="32"/>
        </w:rPr>
        <w:t xml:space="preserve">亦不能归也。四十五六岁，行年到子丑，为过三渊之外，然而落空，虽过得</w:t>
      </w:r>
      <w:r>
        <w:rPr>
          <w:rFonts w:hint="eastAsia" w:ascii="SimSun" w:hAnsi="SimSun" w:eastAsia="SimSun"/>
          <w:color w:val="000000"/>
          <w:sz w:val="32"/>
        </w:rPr>
        <w:t xml:space="preserve">此年，亦不济事也。”徐二十五岁铨试中，当年授岳州尉。二十七丁父忧，二</w:t>
      </w:r>
      <w:r>
        <w:rPr>
          <w:rFonts w:hint="eastAsia" w:ascii="SimSun" w:hAnsi="SimSun" w:eastAsia="SimSun"/>
          <w:color w:val="000000"/>
          <w:sz w:val="32"/>
        </w:rPr>
        <w:t xml:space="preserve">十九授浑州尉，三十岁丁母忧。三十三授复州司户，当年冬赴任。三十四妻</w:t>
      </w:r>
      <w:r>
        <w:rPr>
          <w:rFonts w:hint="eastAsia" w:ascii="SimSun" w:hAnsi="SimSun" w:eastAsia="SimSun"/>
          <w:color w:val="000000"/>
          <w:sz w:val="32"/>
        </w:rPr>
        <w:t xml:space="preserve">因产而亡，止有四女，而以小弟为子。任满再授广西提学干官，又授广州东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莞县令，四十五岁终于任，继子遂家于彼而不归。①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1663700</wp:posOffset>
                </wp:positionH>
                <wp:positionV relativeFrom="page">
                  <wp:posOffset>7010400</wp:posOffset>
                </wp:positionV>
                <wp:extent cx="787400" cy="2540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2" w:lineRule="auto"/>
                              <w:ind w:firstLine="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0"/>
                              </w:rPr>
                              <w:t xml:space="preserve">王柔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0"/>
                              </w:rPr>
                              <w:t xml:space="preserve">00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" style="position:absolute;left:0pt;margin-left:131.0pt;margin-top:552.0pt;height:20.0pt;width:62.0pt;z-index:639241124217959662;mso-width-relative:page;mso-height-relative:page;mso-position-vertical-relative:page;mso-position-horizontal-relative:page;" coordsize="21600,21600" o:spid="_x0000_s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2" w:lineRule="auto"/>
                        <w:ind w:firstLine="0"/>
                        <w:jc w:val="both"/>
                        <w:rPr>
                          <w:sz w:val="3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30"/>
                        </w:rPr>
                        <w:t xml:space="preserve">王柔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30"/>
                        </w:rPr>
                        <w:t xml:space="preserve">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6096000</wp:posOffset>
                </wp:positionH>
                <wp:positionV relativeFrom="page">
                  <wp:posOffset>6997700</wp:posOffset>
                </wp:positionV>
                <wp:extent cx="1028700" cy="3302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财刻勾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480.0pt;margin-top:551.0pt;height:26.0pt;width:81.0pt;z-index:639241124217960126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0"/>
                        </w:rPr>
                        <w:t xml:space="preserve">财刻勾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6489700</wp:posOffset>
                </wp:positionH>
                <wp:positionV relativeFrom="page">
                  <wp:posOffset>7289800</wp:posOffset>
                </wp:positionV>
                <wp:extent cx="647700" cy="330200"/>
                <wp:effectExtent l="0" t="0" r="635" b="1460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宣虎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511.0pt;margin-top:574.0pt;height:26.0pt;width:51.0pt;z-index:639241124217960530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0"/>
                        </w:rPr>
                        <w:t xml:space="preserve">宣虎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6502400</wp:posOffset>
                </wp:positionH>
                <wp:positionV relativeFrom="page">
                  <wp:posOffset>7607300</wp:posOffset>
                </wp:positionV>
                <wp:extent cx="635000" cy="355600"/>
                <wp:effectExtent l="0" t="0" r="635" b="14605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已門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pt;margin-left:512.0pt;margin-top:599.0pt;height:28.0pt;width:50.0pt;z-index:639241124217961022;mso-width-relative:page;mso-height-relative:page;mso-position-vertical-relative:page;mso-position-horizontal-relative:page;" coordsize="21600,21600" o:spid="_x0000_s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0"/>
                        </w:rPr>
                        <w:t xml:space="preserve">已門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3619500</wp:posOffset>
                </wp:positionH>
                <wp:positionV relativeFrom="page">
                  <wp:posOffset>8483600</wp:posOffset>
                </wp:positionV>
                <wp:extent cx="749300" cy="393700"/>
                <wp:effectExtent l="0" t="0" r="635" b="1460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申子辰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pt;margin-left:285.0pt;margin-top:668.0pt;height:31.0pt;width:59.0pt;z-index:639241124217961921;mso-width-relative:page;mso-height-relative:page;mso-position-vertical-relative:page;mso-position-horizontal-relative:page;" coordsize="21600,21600" o:spid="_x0000_s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3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0"/>
                        </w:rPr>
                        <w:t xml:space="preserve">申子辰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1651000</wp:posOffset>
                </wp:positionH>
                <wp:positionV relativeFrom="page">
                  <wp:posOffset>8915400</wp:posOffset>
                </wp:positionV>
                <wp:extent cx="812800" cy="215900"/>
                <wp:effectExtent l="0" t="0" r="635" b="14605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5" w:lineRule="auto"/>
                              <w:ind w:firstLine="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已戊丁丙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" style="position:absolute;left:0pt;margin-left:130.0pt;margin-top:702.0pt;height:17.0pt;width:64.0pt;z-index:639241124217962321;mso-width-relative:page;mso-height-relative:page;mso-position-vertical-relative:page;mso-position-horizontal-relative:page;" coordsize="21600,21600" o:spid="_x0000_s1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5" w:lineRule="auto"/>
                        <w:ind w:firstLine="0"/>
                        <w:jc w:val="both"/>
                        <w:rPr>
                          <w:sz w:val="3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0"/>
                        </w:rPr>
                        <w:t xml:space="preserve">已戊丁丙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462" w:lineRule="auto"/>
        <w:ind/>
        <w:jc w:val="center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占验</w:t>
      </w:r>
      <w:r>
        <w:rPr>
          <w:rFonts w:hint="eastAsia" w:ascii="Calibri" w:hAnsi="Calibri" w:eastAsia="Calibri"/>
          <w:color w:val="000000"/>
          <w:sz w:val="32"/>
        </w:rPr>
        <w:t xml:space="preserve">057</w:t>
      </w:r>
      <w:r>
        <w:rPr>
          <w:rFonts w:hint="eastAsia" w:ascii="SimSun" w:hAnsi="SimSun" w:eastAsia="SimSun"/>
          <w:color w:val="000000"/>
          <w:sz w:val="32"/>
        </w:rPr>
        <w:t xml:space="preserve"> 郭占任地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62" w:lineRule="auto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O</w:t>
      </w:r>
      <w:r>
        <w:rPr>
          <w:rFonts w:hint="eastAsia" w:ascii="SimSun" w:hAnsi="SimSun" w:eastAsia="SimSun"/>
          <w:color w:val="000000"/>
          <w:sz w:val="28"/>
        </w:rPr>
        <w:t xml:space="preserve">山西姚君昌祚于崇正丁丑年五月戊辰日未将辰时，占任所。（《郭氏占检））</w:t>
      </w:r>
    </w:p>
    <w:p>
      <w:pPr>
        <w:autoSpaceDE w:val="false"/>
        <w:autoSpaceDN w:val="false"/>
        <w:wordWrap w:val="false"/>
        <w:spacing w:before="0" w:after="0" w:line="357" w:lineRule="auto"/>
        <w:ind w:firstLine="18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青勾合朱</w:t>
      </w:r>
    </w:p>
    <w:p>
      <w:pPr>
        <w:autoSpaceDE w:val="false"/>
        <w:autoSpaceDN w:val="false"/>
        <w:wordWrap w:val="false"/>
        <w:tabs>
          <w:tab w:val="left" w:leader="none" w:pos="4560"/>
          <w:tab w:val="left" w:leader="none" w:pos="7000"/>
        </w:tabs>
        <w:spacing w:before="0" w:after="0" w:line="296" w:lineRule="auto"/>
        <w:ind w:firstLine="18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申酉戌亥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合空朱青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财 亥朱</w:t>
      </w:r>
    </w:p>
    <w:p>
      <w:pPr>
        <w:autoSpaceDE w:val="false"/>
        <w:autoSpaceDN w:val="false"/>
        <w:wordWrap w:val="false"/>
        <w:tabs>
          <w:tab w:val="left" w:leader="none" w:pos="2680"/>
          <w:tab w:val="left" w:leader="none" w:pos="4560"/>
          <w:tab w:val="left" w:leader="none" w:pos="7000"/>
        </w:tabs>
        <w:spacing w:before="0" w:after="0" w:line="296" w:lineRule="auto"/>
        <w:ind w:firstLine="152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空未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子蛇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戌未亥申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官丙寅后</w:t>
      </w:r>
    </w:p>
    <w:p>
      <w:pPr>
        <w:autoSpaceDE w:val="false"/>
        <w:autoSpaceDN w:val="false"/>
        <w:wordWrap w:val="false"/>
        <w:tabs>
          <w:tab w:val="left" w:leader="none" w:pos="2680"/>
          <w:tab w:val="left" w:leader="none" w:pos="4560"/>
          <w:tab w:val="left" w:leader="none" w:pos="7000"/>
        </w:tabs>
        <w:spacing w:before="0" w:after="0" w:line="283" w:lineRule="auto"/>
        <w:ind w:firstLine="152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虎午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丑贵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未辰申戊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父己巳常</w:t>
      </w:r>
    </w:p>
    <w:p>
      <w:pPr>
        <w:autoSpaceDE w:val="false"/>
        <w:autoSpaceDN w:val="false"/>
        <w:wordWrap w:val="false"/>
        <w:spacing w:before="0" w:after="0" w:line="308" w:lineRule="auto"/>
        <w:ind w:firstLine="18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巳辰卯寅</w:t>
      </w:r>
    </w:p>
    <w:p>
      <w:pPr>
        <w:autoSpaceDE w:val="false"/>
        <w:autoSpaceDN w:val="false"/>
        <w:wordWrap w:val="false"/>
        <w:spacing w:before="0" w:after="0" w:line="283" w:lineRule="auto"/>
        <w:ind w:firstLine="18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常玄阴后</w:t>
      </w:r>
    </w:p>
    <w:p>
      <w:pPr>
        <w:autoSpaceDE w:val="false"/>
        <w:autoSpaceDN w:val="false"/>
        <w:wordWrap w:val="false"/>
        <w:spacing w:before="0" w:after="0" w:line="320" w:lineRule="auto"/>
        <w:ind w:right="480" w:firstLine="52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郭御青曰：“此课天上行年加申，为山西分野，岂有选本省之理？”官马</w:t>
      </w:r>
      <w:r>
        <w:rPr>
          <w:rFonts w:hint="eastAsia" w:ascii="SimSun" w:hAnsi="SimSun" w:eastAsia="SimSun"/>
          <w:color w:val="000000"/>
          <w:sz w:val="30"/>
        </w:rPr>
        <w:t xml:space="preserve">临卫，禄临燕，余初断“非卫即燕”，后选新野周分，传课全无影响。余后详</w:t>
      </w:r>
      <w:r>
        <w:rPr>
          <w:rFonts w:hint="eastAsia" w:ascii="SimSun" w:hAnsi="SimSun" w:eastAsia="SimSun"/>
          <w:color w:val="000000"/>
          <w:sz w:val="30"/>
        </w:rPr>
        <w:t xml:space="preserve">课情，数日夜乃得之。盖四课暗拱地盘周地也。此断在官禄马行年之外。余</w:t>
      </w:r>
      <w:r>
        <w:rPr>
          <w:rFonts w:hint="eastAsia" w:ascii="SimSun" w:hAnsi="SimSun" w:eastAsia="SimSun"/>
          <w:color w:val="000000"/>
          <w:sz w:val="30"/>
        </w:rPr>
        <w:t xml:space="preserve">后占刘梦岩任所，②法从此出。课体隐现无穷，执一便谬。后遇占任所，又不</w:t>
      </w:r>
      <w:r>
        <w:rPr>
          <w:rFonts w:hint="eastAsia" w:ascii="SimSun" w:hAnsi="SimSun" w:eastAsia="SimSun"/>
          <w:color w:val="000000"/>
          <w:sz w:val="30"/>
        </w:rPr>
        <w:t xml:space="preserve">必尽照此法也。③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91" w:lineRule="auto"/>
        <w:ind/>
        <w:jc w:val="center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占验</w:t>
      </w:r>
      <w:r>
        <w:rPr>
          <w:rFonts w:hint="eastAsia" w:ascii="Calibri" w:hAnsi="Calibri" w:eastAsia="Calibri"/>
          <w:color w:val="000000"/>
          <w:sz w:val="32"/>
        </w:rPr>
        <w:t xml:space="preserve">058</w:t>
      </w:r>
      <w:r>
        <w:rPr>
          <w:rFonts w:hint="eastAsia" w:ascii="SimSun" w:hAnsi="SimSun" w:eastAsia="SimSun"/>
          <w:color w:val="000000"/>
          <w:sz w:val="32"/>
        </w:rPr>
        <w:t xml:space="preserve"> 徐占来意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241" w:lineRule="auto"/>
        <w:ind w:firstLine="580"/>
        <w:jc w:val="both"/>
        <w:rPr>
          <w:sz w:val="30"/>
        </w:rPr>
      </w:pPr>
      <w:r>
        <w:rPr>
          <w:rFonts w:hint="eastAsia" w:ascii="Calibri" w:hAnsi="Calibri" w:eastAsia="Calibri"/>
          <w:b/>
          <w:color w:val="000000"/>
          <w:sz w:val="30"/>
        </w:rPr>
        <w:t xml:space="preserve">O</w:t>
      </w:r>
      <w:r>
        <w:rPr>
          <w:rFonts w:hint="eastAsia" w:ascii="SimSun" w:hAnsi="SimSun" w:eastAsia="SimSun"/>
          <w:b/>
          <w:color w:val="000000"/>
          <w:sz w:val="30"/>
        </w:rPr>
        <w:t xml:space="preserve">十月戊辰日寅将亥时，占来意。（《一字诀玉连环》）</w:t>
      </w:r>
    </w:p>
    <w:p>
      <w:pPr>
        <w:autoSpaceDE w:val="false"/>
        <w:autoSpaceDN w:val="false"/>
        <w:wordWrap w:val="false"/>
        <w:spacing w:before="0" w:after="0" w:line="370" w:lineRule="auto"/>
        <w:ind w:firstLine="18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蛇朱合勾</w:t>
      </w:r>
    </w:p>
    <w:p>
      <w:pPr>
        <w:autoSpaceDE w:val="false"/>
        <w:autoSpaceDN w:val="false"/>
        <w:wordWrap w:val="false"/>
        <w:tabs>
          <w:tab w:val="left" w:leader="none" w:pos="4560"/>
          <w:tab w:val="left" w:leader="none" w:pos="7000"/>
        </w:tabs>
        <w:spacing w:before="0" w:after="0" w:line="283" w:lineRule="auto"/>
        <w:ind w:firstLine="18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申酉戌亥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合贵勾蛇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财 亥勾</w:t>
      </w:r>
    </w:p>
    <w:p>
      <w:pPr>
        <w:autoSpaceDE w:val="false"/>
        <w:autoSpaceDN w:val="false"/>
        <w:wordWrap w:val="false"/>
        <w:tabs>
          <w:tab w:val="left" w:leader="none" w:pos="2680"/>
          <w:tab w:val="left" w:leader="none" w:pos="4560"/>
          <w:tab w:val="left" w:leader="none" w:pos="7000"/>
        </w:tabs>
        <w:spacing w:before="0" w:after="0" w:line="271" w:lineRule="auto"/>
        <w:ind w:firstLine="11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享贵未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子青甲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戌未亥申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官丙寅虎</w:t>
      </w:r>
    </w:p>
    <w:p>
      <w:pPr>
        <w:autoSpaceDE w:val="false"/>
        <w:autoSpaceDN w:val="false"/>
        <w:wordWrap w:val="false"/>
        <w:tabs>
          <w:tab w:val="left" w:leader="none" w:pos="2680"/>
          <w:tab w:val="left" w:leader="none" w:pos="4560"/>
          <w:tab w:val="left" w:leader="none" w:pos="7000"/>
        </w:tabs>
        <w:spacing w:before="0" w:after="0" w:line="333" w:lineRule="auto"/>
        <w:ind w:firstLine="11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原</w:t>
      </w:r>
      <w:r>
        <w:rPr>
          <w:rFonts w:hint="eastAsia" w:ascii="SimSun" w:hAnsi="SimSun" w:eastAsia="SimSun"/>
          <w:color w:val="000000"/>
          <w:sz w:val="30"/>
        </w:rPr>
        <w:t xml:space="preserve">后午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丑空乙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未辰申戊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父己巳阴</w:t>
      </w:r>
    </w:p>
    <w:p>
      <w:pPr>
        <w:autoSpaceDE w:val="false"/>
        <w:autoSpaceDN w:val="false"/>
        <w:wordWrap w:val="false"/>
        <w:spacing w:before="0" w:after="0" w:line="308" w:lineRule="auto"/>
        <w:ind w:firstLine="18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已辰卯寅</w:t>
      </w:r>
    </w:p>
    <w:p>
      <w:pPr>
        <w:autoSpaceDE w:val="false"/>
        <w:autoSpaceDN w:val="false"/>
        <w:wordWrap w:val="false"/>
        <w:spacing w:before="0" w:after="0" w:line="296" w:lineRule="auto"/>
        <w:ind w:firstLine="18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阴玄常</w:t>
      </w:r>
      <w:r>
        <w:rPr>
          <w:rFonts w:hint="eastAsia" w:ascii="SimSun" w:hAnsi="SimSun" w:eastAsia="SimSun"/>
          <w:color w:val="000000"/>
          <w:sz w:val="30"/>
        </w:rPr>
        <w:t xml:space="preserve">虎</w:t>
      </w:r>
    </w:p>
    <w:p>
      <w:pPr>
        <w:autoSpaceDE w:val="false"/>
        <w:autoSpaceDN w:val="false"/>
        <w:wordWrap w:val="false"/>
        <w:spacing w:before="0" w:after="0" w:line="328" w:lineRule="auto"/>
        <w:ind w:right="405" w:firstLine="52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徐次宾曰：“来意主西北上，出入干财。有李姓人无发鬓者，暗为鬼贼。</w:t>
      </w:r>
      <w:r>
        <w:rPr>
          <w:rFonts w:hint="eastAsia" w:ascii="SimSun" w:hAnsi="SimSun" w:eastAsia="SimSun"/>
          <w:color w:val="000000"/>
          <w:sz w:val="30"/>
        </w:rPr>
        <w:t xml:space="preserve">其事自解，其财不得而主空回也。”何以知西北上出入干财？先锋与发用皆</w:t>
      </w:r>
      <w:r>
        <w:rPr>
          <w:rFonts w:hint="eastAsia" w:ascii="SimSun" w:hAnsi="SimSun" w:eastAsia="SimSun"/>
          <w:color w:val="000000"/>
          <w:sz w:val="30"/>
        </w:rPr>
        <w:t xml:space="preserve">亥，亥主西北，又为日财，日马也。何以知李姓人无发鬓者为鬼贼？盖中传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285" w:lineRule="auto"/>
        <w:ind w:right="480" w:firstLine="52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22"/>
        </w:rPr>
        <w:t xml:space="preserve">① 凡间传多主阻隔而不顺利，其故则看初传。今初传是白虎，即以丁忧断之。</w:t>
      </w:r>
      <w:r>
        <w:rPr>
          <w:rFonts w:hint="eastAsia" w:ascii="Calibri" w:hAnsi="Calibri" w:eastAsia="Calibri"/>
          <w:color w:val="000000"/>
          <w:sz w:val="22"/>
        </w:rPr>
        <w:t xml:space="preserve">O</w:t>
      </w:r>
      <w:r>
        <w:rPr>
          <w:rFonts w:hint="eastAsia" w:ascii="SimSun" w:hAnsi="SimSun" w:eastAsia="SimSun"/>
          <w:color w:val="000000"/>
          <w:sz w:val="22"/>
        </w:rPr>
        <w:t xml:space="preserve">郑云：邵公以</w:t>
      </w:r>
      <w:r>
        <w:rPr>
          <w:rFonts w:hint="eastAsia" w:ascii="SimSun" w:hAnsi="SimSun" w:eastAsia="SimSun"/>
          <w:color w:val="000000"/>
          <w:sz w:val="30"/>
        </w:rPr>
        <w:t xml:space="preserve">长生为父，沐浴为母，戊日申为长生，酉为沐浴，俱乘空亡，所以伤父母也。</w:t>
      </w:r>
      <w:r>
        <w:rPr>
          <w:rFonts w:hint="eastAsia" w:ascii="Calibri" w:hAnsi="Calibri" w:eastAsia="Calibri"/>
          <w:color w:val="000000"/>
          <w:sz w:val="30"/>
        </w:rPr>
        <w:t xml:space="preserve">O</w:t>
      </w:r>
      <w:r>
        <w:rPr>
          <w:rFonts w:hint="eastAsia" w:ascii="SimSun" w:hAnsi="SimSun" w:eastAsia="SimSun"/>
          <w:color w:val="000000"/>
          <w:sz w:val="30"/>
        </w:rPr>
        <w:t xml:space="preserve">郑云：占前程以行年</w:t>
      </w:r>
      <w:r>
        <w:rPr>
          <w:rFonts w:hint="eastAsia" w:ascii="SimSun" w:hAnsi="SimSun" w:eastAsia="SimSun"/>
          <w:color w:val="000000"/>
          <w:sz w:val="30"/>
        </w:rPr>
        <w:t xml:space="preserve">为主，而逐年推之，兼详体用断其吉凶。</w:t>
      </w:r>
    </w:p>
    <w:p>
      <w:pPr>
        <w:autoSpaceDE w:val="false"/>
        <w:autoSpaceDN w:val="false"/>
        <w:wordWrap w:val="false"/>
        <w:spacing w:before="0" w:after="0" w:line="308" w:lineRule="auto"/>
        <w:ind w:firstLine="5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② 见癸亥日干上辰。</w:t>
      </w:r>
    </w:p>
    <w:p>
      <w:pPr>
        <w:autoSpaceDE w:val="false"/>
        <w:autoSpaceDN w:val="false"/>
        <w:wordWrap w:val="false"/>
        <w:spacing w:before="0" w:after="0" w:line="123" w:lineRule="auto"/>
        <w:ind w:right="480" w:firstLine="520"/>
        <w:jc w:val="both"/>
        <w:rPr>
          <w:sz w:val="30"/>
        </w:rPr>
        <w:sectPr>
          <w:headerReference w:type="default" r:id="Rd5ab380b4d4b4d25"/>
          <w:footerReference w:type="default" r:id="R7816d87307aa4ff5"/>
          <w:type w:val="continuous"/>
          <w:pgSz w:w="11900" w:h="20180" w:orient="portrait"/>
          <w:pgMar w:top="1920" w:right="720" w:bottom="880" w:left="720" w:header="960" w:footer="460"/>
          <w:cols w:equalWidth="true" w:num="1"/>
        </w:sectPr>
      </w:pPr>
      <w:r>
        <w:rPr>
          <w:rFonts w:hint="eastAsia" w:ascii="SimSun" w:hAnsi="SimSun" w:eastAsia="SimSun"/>
          <w:color w:val="000000"/>
          <w:sz w:val="30"/>
        </w:rPr>
        <w:t xml:space="preserve">③ 愚按：占任所或占官职，以支上测之多验。然取象不易，即如此课，支上天空乘未，非野乎？</w:t>
      </w:r>
      <w:r>
        <w:rPr>
          <w:rFonts w:hint="eastAsia" w:ascii="SimSun" w:hAnsi="SimSun" w:eastAsia="SimSun"/>
          <w:color w:val="000000"/>
          <w:sz w:val="30"/>
        </w:rPr>
        <w:t xml:space="preserve">是日初交未将，非新乎？合之非新野乎？如此取象，难乎不难乎？</w:t>
      </w:r>
    </w:p>
    <w:p>
      <w:pPr>
        <w:autoSpaceDE w:val="false"/>
        <w:autoSpaceDN w:val="false"/>
        <w:wordWrap w:val="false"/>
        <w:spacing w:before="0" w:after="0" w:line="291" w:lineRule="auto"/>
        <w:ind w:right="80" w:firstLine="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功曹为木，下临壬水，配合为李字也。白虎主无发鬓人，为日下之鬼，故示</w:t>
      </w:r>
      <w:r>
        <w:rPr>
          <w:rFonts w:hint="eastAsia" w:ascii="SimSun" w:hAnsi="SimSun" w:eastAsia="SimSun"/>
          <w:color w:val="000000"/>
          <w:sz w:val="33"/>
        </w:rPr>
        <w:t xml:space="preserve">此人为害也。言自解者，《经》云“鬼自受制，优将自救”，寅木为日之鬼，</w:t>
      </w:r>
      <w:r>
        <w:rPr>
          <w:rFonts w:hint="eastAsia" w:ascii="SimSun" w:hAnsi="SimSun" w:eastAsia="SimSun"/>
          <w:color w:val="000000"/>
          <w:sz w:val="33"/>
        </w:rPr>
        <w:t xml:space="preserve">上得白虎金制之，故曰“自解”也。其财不得而主空回者，盖发用叠明为空</w:t>
      </w:r>
      <w:r>
        <w:rPr>
          <w:rFonts w:hint="eastAsia" w:ascii="SimSun" w:hAnsi="SimSun" w:eastAsia="SimSun"/>
          <w:color w:val="000000"/>
          <w:sz w:val="33"/>
        </w:rPr>
        <w:t xml:space="preserve">亡，虽为日下之财，而时亦为空亡，岂不是空回也？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482600</wp:posOffset>
                </wp:positionH>
                <wp:positionV relativeFrom="page">
                  <wp:posOffset>12077700</wp:posOffset>
                </wp:positionV>
                <wp:extent cx="6591300" cy="1003300"/>
                <wp:effectExtent l="0" t="0" r="635" b="14605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5" w:lineRule="auto"/>
                              <w:ind w:firstLine="620"/>
                              <w:jc w:val="both"/>
                              <w:rPr>
                                <w:sz w:val="3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3"/>
                              </w:rPr>
                              <w:t xml:space="preserve">陈公献曰：“素所占者，皆不许中，惟此君必中高魁。盖因戊日返吟，是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3"/>
                              </w:rPr>
                              <w:t xml:space="preserve">德入天门，又丑未两贵相加，斗鬼合为魁字，是以必中高魁，不须疑虑。冲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3"/>
                              </w:rPr>
                              <w:t xml:space="preserve">克生空，必荷圣恩之象。”及放榜后，果中。王公三公子偕来相顾，乃长兴周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left:0pt;margin-left:38.0pt;margin-top:951.0pt;height:79.0pt;width:519.0pt;z-index:639241124217971537;mso-width-relative:page;mso-height-relative:page;mso-position-vertical-relative:page;mso-position-horizontal-relative:page;" coordsize="21600,21600" o:spid="_x0000_s2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5" w:lineRule="auto"/>
                        <w:ind w:firstLine="620"/>
                        <w:jc w:val="both"/>
                        <w:rPr>
                          <w:sz w:val="33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3"/>
                        </w:rPr>
                        <w:t xml:space="preserve">陈公献曰：“素所占者，皆不许中，惟此君必中高魁。盖因戊日返吟，是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3"/>
                        </w:rPr>
                        <w:t xml:space="preserve">德入天门，又丑未两贵相加，斗鬼合为魁字，是以必中高魁，不须疑虑。冲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3"/>
                        </w:rPr>
                        <w:t xml:space="preserve">克生空，必荷圣恩之象。”及放榜后，果中。王公三公子偕来相顾，乃长兴周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86" w:lineRule="auto"/>
        <w:ind/>
        <w:jc w:val="center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占验</w:t>
      </w:r>
      <w:r>
        <w:rPr>
          <w:rFonts w:hint="eastAsia" w:ascii="Calibri" w:hAnsi="Calibri" w:eastAsia="Calibri"/>
          <w:color w:val="000000"/>
          <w:sz w:val="33"/>
        </w:rPr>
        <w:t xml:space="preserve">059</w:t>
      </w:r>
      <w:r>
        <w:rPr>
          <w:rFonts w:hint="eastAsia" w:ascii="SimSun" w:hAnsi="SimSun" w:eastAsia="SimSun"/>
          <w:color w:val="000000"/>
          <w:sz w:val="33"/>
        </w:rPr>
        <w:t xml:space="preserve"> 陈占兵乱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44" w:lineRule="auto"/>
        <w:ind w:right="80" w:firstLine="62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 xml:space="preserve">O</w:t>
      </w:r>
      <w:r>
        <w:rPr>
          <w:rFonts w:hint="eastAsia" w:ascii="SimSun" w:hAnsi="SimSun" w:eastAsia="SimSun"/>
          <w:b/>
          <w:color w:val="000000"/>
          <w:sz w:val="33"/>
        </w:rPr>
        <w:t xml:space="preserve">顺治己丑年十一月戊辰日寅将戌时，山西司化南占地方安宁否。（（ </w:t>
      </w:r>
      <w:r>
        <w:rPr>
          <w:rFonts w:hint="eastAsia" w:ascii="SimSun" w:hAnsi="SimSun" w:eastAsia="SimSun"/>
          <w:color w:val="000000"/>
          <w:sz w:val="33"/>
        </w:rPr>
        <w:t xml:space="preserve">南》）</w:t>
      </w:r>
    </w:p>
    <w:p>
      <w:pPr>
        <w:autoSpaceDE w:val="false"/>
        <w:autoSpaceDN w:val="false"/>
        <w:wordWrap w:val="false"/>
        <w:spacing w:before="0" w:after="0" w:line="381" w:lineRule="auto"/>
        <w:ind w:firstLine="200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朱合勾青</w:t>
      </w:r>
    </w:p>
    <w:p>
      <w:pPr>
        <w:autoSpaceDE w:val="false"/>
        <w:autoSpaceDN w:val="false"/>
        <w:wordWrap w:val="false"/>
        <w:tabs>
          <w:tab w:val="left" w:leader="none" w:pos="4920"/>
          <w:tab w:val="left" w:leader="none" w:pos="7440"/>
        </w:tabs>
        <w:spacing w:before="0" w:after="0" w:line="291" w:lineRule="auto"/>
        <w:ind w:firstLine="200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酉戌亥子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青蛇空朱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财甲子青</w:t>
      </w:r>
    </w:p>
    <w:p>
      <w:pPr>
        <w:autoSpaceDE w:val="false"/>
        <w:autoSpaceDN w:val="false"/>
        <w:wordWrap w:val="false"/>
        <w:tabs>
          <w:tab w:val="left" w:leader="none" w:pos="2980"/>
          <w:tab w:val="left" w:leader="none" w:pos="4920"/>
          <w:tab w:val="left" w:leader="none" w:pos="7440"/>
        </w:tabs>
        <w:spacing w:before="0" w:after="0" w:line="302" w:lineRule="auto"/>
        <w:ind w:firstLine="168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蛇申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丑空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子申丑酉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兄戊辰玄</w:t>
      </w:r>
    </w:p>
    <w:p>
      <w:pPr>
        <w:autoSpaceDE w:val="false"/>
        <w:autoSpaceDN w:val="false"/>
        <w:wordWrap w:val="false"/>
        <w:tabs>
          <w:tab w:val="left" w:leader="none" w:pos="2980"/>
          <w:tab w:val="left" w:leader="none" w:pos="4920"/>
          <w:tab w:val="left" w:leader="none" w:pos="7440"/>
        </w:tabs>
        <w:spacing w:before="0" w:after="0" w:line="302" w:lineRule="auto"/>
        <w:ind w:firstLine="168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贵未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寅虎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申辰酉戊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子壬申蛇</w:t>
      </w:r>
    </w:p>
    <w:p>
      <w:pPr>
        <w:autoSpaceDE w:val="false"/>
        <w:autoSpaceDN w:val="false"/>
        <w:wordWrap w:val="false"/>
        <w:spacing w:before="0" w:after="0" w:line="302" w:lineRule="auto"/>
        <w:ind w:firstLine="200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午巳辰卯</w:t>
      </w:r>
    </w:p>
    <w:p>
      <w:pPr>
        <w:autoSpaceDE w:val="false"/>
        <w:autoSpaceDN w:val="false"/>
        <w:wordWrap w:val="false"/>
        <w:spacing w:before="0" w:after="0" w:line="291" w:lineRule="auto"/>
        <w:ind w:firstLine="200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后阴玄常</w:t>
      </w:r>
    </w:p>
    <w:p>
      <w:pPr>
        <w:autoSpaceDE w:val="false"/>
        <w:autoSpaceDN w:val="false"/>
        <w:wordWrap w:val="false"/>
        <w:spacing w:before="0" w:after="0" w:line="321" w:lineRule="auto"/>
        <w:ind w:right="80" w:firstLine="62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陈公献曰：“此地如何得无事？盖游都乘螣蛇临支，定有兵戈忧攘，但城</w:t>
      </w:r>
      <w:r>
        <w:rPr>
          <w:rFonts w:hint="eastAsia" w:ascii="SimSun" w:hAnsi="SimSun" w:eastAsia="SimSun"/>
          <w:color w:val="000000"/>
          <w:sz w:val="33"/>
        </w:rPr>
        <w:t xml:space="preserve">中人民固结居守，粮草器械无一不备。因支生支上神，建壬为财也。初传见</w:t>
      </w:r>
      <w:r>
        <w:rPr>
          <w:rFonts w:hint="eastAsia" w:ascii="SimSun" w:hAnsi="SimSun" w:eastAsia="SimSun"/>
          <w:color w:val="000000"/>
          <w:sz w:val="33"/>
        </w:rPr>
        <w:t xml:space="preserve">子，乃轻剽之兵，必自北而来，幸为中传辰土山冈所隔。干上昴星作日之盗</w:t>
      </w:r>
      <w:r>
        <w:rPr>
          <w:rFonts w:hint="eastAsia" w:ascii="SimSun" w:hAnsi="SimSun" w:eastAsia="SimSun"/>
          <w:color w:val="000000"/>
          <w:sz w:val="33"/>
        </w:rPr>
        <w:t xml:space="preserve">气败气，来兵必败怯而退，但城中人民终于归顺。盖龙化为蛇，不能成其大</w:t>
      </w:r>
      <w:r>
        <w:rPr>
          <w:rFonts w:hint="eastAsia" w:ascii="SimSun" w:hAnsi="SimSun" w:eastAsia="SimSun"/>
          <w:color w:val="000000"/>
          <w:sz w:val="33"/>
        </w:rPr>
        <w:t xml:space="preserve">事；传将三六相合，末传又生合初传，居守必然归顺矣。”曰：“此敝地泽州</w:t>
      </w:r>
      <w:r>
        <w:rPr>
          <w:rFonts w:hint="eastAsia" w:ascii="SimSun" w:hAnsi="SimSun" w:eastAsia="SimSun"/>
          <w:color w:val="000000"/>
          <w:sz w:val="33"/>
        </w:rPr>
        <w:t xml:space="preserve">也。”果一一如占。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98" w:lineRule="auto"/>
        <w:ind/>
        <w:jc w:val="center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占验</w:t>
      </w:r>
      <w:r>
        <w:rPr>
          <w:rFonts w:hint="eastAsia" w:ascii="Calibri" w:hAnsi="Calibri" w:eastAsia="Calibri"/>
          <w:color w:val="000000"/>
          <w:sz w:val="33"/>
        </w:rPr>
        <w:t xml:space="preserve">060</w:t>
      </w:r>
      <w:r>
        <w:rPr>
          <w:rFonts w:hint="eastAsia" w:ascii="SimSun" w:hAnsi="SimSun" w:eastAsia="SimSun"/>
          <w:color w:val="000000"/>
          <w:sz w:val="33"/>
        </w:rPr>
        <w:t xml:space="preserve"> 陈占会试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78" w:lineRule="auto"/>
        <w:ind w:right="80" w:firstLine="62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 xml:space="preserve">O</w:t>
      </w:r>
      <w:r>
        <w:rPr>
          <w:rFonts w:hint="eastAsia" w:ascii="SimSun" w:hAnsi="SimSun" w:eastAsia="SimSun"/>
          <w:b/>
          <w:color w:val="000000"/>
          <w:sz w:val="33"/>
        </w:rPr>
        <w:t xml:space="preserve">崇正甲戌年二月戊辰日亥将巳时，长兴前刑垣礼部王公继廉为人占会</w:t>
      </w:r>
      <w:r>
        <w:rPr>
          <w:rFonts w:hint="eastAsia" w:ascii="SimSun" w:hAnsi="SimSun" w:eastAsia="SimSun"/>
          <w:color w:val="000000"/>
          <w:sz w:val="33"/>
        </w:rPr>
        <w:t xml:space="preserve">试。（《指南》）</w:t>
      </w:r>
    </w:p>
    <w:p>
      <w:pPr>
        <w:autoSpaceDE w:val="false"/>
        <w:autoSpaceDN w:val="false"/>
        <w:wordWrap w:val="false"/>
        <w:spacing w:before="0" w:after="0" w:line="381" w:lineRule="auto"/>
        <w:ind w:firstLine="200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朱蛇贵后</w:t>
      </w:r>
    </w:p>
    <w:p>
      <w:pPr>
        <w:autoSpaceDE w:val="false"/>
        <w:autoSpaceDN w:val="false"/>
        <w:wordWrap w:val="false"/>
        <w:tabs>
          <w:tab w:val="left" w:leader="none" w:pos="4720"/>
          <w:tab w:val="left" w:leader="none" w:pos="7280"/>
        </w:tabs>
        <w:spacing w:before="0" w:after="0" w:line="302" w:lineRule="auto"/>
        <w:ind w:firstLine="200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亥子丑寅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玄合常朱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财亥朱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720"/>
          <w:tab w:val="left" w:leader="none" w:pos="7280"/>
        </w:tabs>
        <w:spacing w:before="0" w:after="0" w:line="325" w:lineRule="auto"/>
        <w:ind w:firstLine="168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合戌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卯阴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辰戌巳亥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父己巳常</w:t>
      </w:r>
    </w:p>
    <w:p>
      <w:pPr>
        <w:autoSpaceDE w:val="false"/>
        <w:autoSpaceDN w:val="false"/>
        <w:wordWrap w:val="false"/>
        <w:tabs>
          <w:tab w:val="left" w:leader="none" w:pos="2800"/>
          <w:tab w:val="left" w:leader="none" w:pos="4720"/>
          <w:tab w:val="left" w:leader="none" w:pos="7280"/>
        </w:tabs>
        <w:spacing w:before="0" w:after="0" w:line="291" w:lineRule="auto"/>
        <w:ind w:firstLine="168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勾酉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辰玄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戌辰亥戊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财 亥朱</w:t>
      </w:r>
    </w:p>
    <w:p>
      <w:pPr>
        <w:autoSpaceDE w:val="false"/>
        <w:autoSpaceDN w:val="false"/>
        <w:wordWrap w:val="false"/>
        <w:spacing w:before="0" w:after="0" w:line="325" w:lineRule="auto"/>
        <w:ind w:firstLine="200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申未午巳</w:t>
      </w:r>
    </w:p>
    <w:p>
      <w:pPr>
        <w:autoSpaceDE w:val="false"/>
        <w:autoSpaceDN w:val="false"/>
        <w:wordWrap w:val="false"/>
        <w:spacing w:before="0" w:after="0" w:line="269" w:lineRule="auto"/>
        <w:ind w:firstLine="200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青空虎常</w:t>
      </w:r>
    </w:p>
    <w:sectPr>
      <w:headerReference w:type="default" r:id="Ra0594354dc62449a"/>
      <w:footerReference w:type="default" r:id="Rc4a61b5c9a9b4cfb"/>
      <w:type w:val="continuous"/>
      <w:pgSz w:w="11900" w:h="22140" w:orient="portrait"/>
      <w:pgMar w:top="1920" w:right="720" w:bottom="2160" w:left="720" w:header="960" w:footer="600"/>
      <w:cols w:equalWidth="true" w:num="1"/>
    </w:sectPr>
  </w:body>
</w:document>
</file>

<file path=word/footer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2"/>
      </w:rPr>
    </w:pPr>
    <w:r>
      <w:rPr>
        <w:rFonts w:hint="eastAsia" w:ascii="Calibri" w:hAnsi="Calibri" w:eastAsia="Calibri"/>
        <w:color w:val="000000"/>
        <w:sz w:val="32"/>
      </w:rPr>
      <w:t xml:space="preserve">29</w:t>
    </w:r>
  </w:p>
</w:ftr>
</file>

<file path=word/footer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15"/>
      </w:rPr>
    </w:pPr>
    <w:r>
      <w:rPr>
        <w:rFonts w:hint="eastAsia" w:ascii="Calibri" w:hAnsi="Calibri" w:eastAsia="Calibri"/>
        <w:color w:val="000000"/>
        <w:sz w:val="15"/>
      </w:rPr>
      <w:t xml:space="preserve">00</w:t>
    </w:r>
  </w:p>
</w:ftr>
</file>

<file path=word/footer3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a92869c7e046443a" /><Relationship Type="http://schemas.openxmlformats.org/officeDocument/2006/relationships/footer" Target="/word/footer1.xml" Id="R7816d87307aa4ff5" /><Relationship Type="http://schemas.openxmlformats.org/officeDocument/2006/relationships/header" Target="/word/header1.xml" Id="Rd5ab380b4d4b4d25" /><Relationship Type="http://schemas.openxmlformats.org/officeDocument/2006/relationships/footer" Target="/word/footer2.xml" Id="Rc4a61b5c9a9b4cfb" /><Relationship Type="http://schemas.openxmlformats.org/officeDocument/2006/relationships/header" Target="/word/header2.xml" Id="Ra0594354dc62449a" /><Relationship Type="http://schemas.openxmlformats.org/officeDocument/2006/relationships/footer" Target="/word/footer3.xml" Id="Rbc52fc2a49a54bde" /><Relationship Type="http://schemas.openxmlformats.org/officeDocument/2006/relationships/header" Target="/word/header3.xml" Id="R80b0991bfa0549d6" /></Relationships>
</file>