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9FFD7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37FED10">
      <w:r>
        <w:drawing>
          <wp:inline distT="0" distB="0" distL="114300" distR="114300">
            <wp:extent cx="5273675" cy="3655060"/>
            <wp:effectExtent l="0" t="0" r="952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0998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 w14:paraId="3DA3FCCC">
      <w:r>
        <w:drawing>
          <wp:inline distT="0" distB="0" distL="114300" distR="114300">
            <wp:extent cx="5265420" cy="4026535"/>
            <wp:effectExtent l="0" t="0" r="1778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02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817F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</w:p>
    <w:p w14:paraId="41A957C3">
      <w:r>
        <w:drawing>
          <wp:inline distT="0" distB="0" distL="114300" distR="114300">
            <wp:extent cx="5266055" cy="2377440"/>
            <wp:effectExtent l="0" t="0" r="1714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9327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</w:t>
      </w:r>
    </w:p>
    <w:p w14:paraId="0B063921">
      <w:r>
        <w:drawing>
          <wp:inline distT="0" distB="0" distL="114300" distR="114300">
            <wp:extent cx="5268595" cy="3336925"/>
            <wp:effectExtent l="0" t="0" r="14605" b="158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9ABD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</w:t>
      </w:r>
    </w:p>
    <w:p w14:paraId="61466CF0">
      <w:r>
        <w:drawing>
          <wp:inline distT="0" distB="0" distL="114300" distR="114300">
            <wp:extent cx="5269230" cy="2291080"/>
            <wp:effectExtent l="0" t="0" r="13970" b="203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27E2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</w:t>
      </w:r>
    </w:p>
    <w:p w14:paraId="47C73A03">
      <w:r>
        <w:drawing>
          <wp:inline distT="0" distB="0" distL="114300" distR="114300">
            <wp:extent cx="5268595" cy="1904365"/>
            <wp:effectExtent l="0" t="0" r="1460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49025">
      <w:r>
        <w:drawing>
          <wp:inline distT="0" distB="0" distL="114300" distR="114300">
            <wp:extent cx="5269865" cy="5327650"/>
            <wp:effectExtent l="0" t="0" r="1333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2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1B82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</w:t>
      </w:r>
    </w:p>
    <w:p w14:paraId="75EC67EE">
      <w:r>
        <w:drawing>
          <wp:inline distT="0" distB="0" distL="114300" distR="114300">
            <wp:extent cx="5260340" cy="2082800"/>
            <wp:effectExtent l="0" t="0" r="2286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74BC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</w:t>
      </w:r>
    </w:p>
    <w:p w14:paraId="67EDB2D7">
      <w:pPr>
        <w:pStyle w:val="3"/>
        <w:spacing w:before="289" w:line="232" w:lineRule="exact"/>
        <w:ind w:left="19"/>
        <w:rPr>
          <w:sz w:val="17"/>
          <w:szCs w:val="17"/>
        </w:rPr>
      </w:pPr>
      <w:bookmarkStart w:id="0" w:name="_GoBack"/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336550</wp:posOffset>
            </wp:positionV>
            <wp:extent cx="5772150" cy="9061450"/>
            <wp:effectExtent l="0" t="0" r="19050" b="6350"/>
            <wp:wrapNone/>
            <wp:docPr id="10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72108" cy="9061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spacing w:val="-9"/>
          <w:position w:val="2"/>
          <w:sz w:val="17"/>
          <w:szCs w:val="17"/>
        </w:rPr>
        <w:t>文件-</w:t>
      </w:r>
      <w:r>
        <w:rPr>
          <w:spacing w:val="-41"/>
          <w:position w:val="2"/>
          <w:sz w:val="17"/>
          <w:szCs w:val="17"/>
        </w:rPr>
        <w:t xml:space="preserve"> </w:t>
      </w:r>
      <w:r>
        <w:rPr>
          <w:rFonts w:ascii="Arial" w:hAnsi="Arial" w:eastAsia="Arial" w:cs="Arial"/>
          <w:spacing w:val="-9"/>
          <w:position w:val="2"/>
          <w:sz w:val="17"/>
          <w:szCs w:val="17"/>
        </w:rPr>
        <w:t>RAG101_08_RAG</w:t>
      </w:r>
      <w:r>
        <w:rPr>
          <w:spacing w:val="-9"/>
          <w:position w:val="2"/>
          <w:sz w:val="17"/>
          <w:szCs w:val="17"/>
        </w:rPr>
        <w:t>问答</w:t>
      </w:r>
    </w:p>
    <w:p w14:paraId="23E57D07">
      <w:pPr>
        <w:pStyle w:val="3"/>
        <w:spacing w:before="36" w:line="255" w:lineRule="auto"/>
        <w:ind w:left="599" w:right="264" w:hanging="339"/>
        <w:rPr>
          <w:rFonts w:ascii="Arial" w:hAnsi="Arial" w:eastAsia="Arial" w:cs="Arial"/>
        </w:rPr>
      </w:pPr>
      <w:r>
        <w:rPr>
          <w:rFonts w:ascii="Arial" w:hAnsi="Arial" w:eastAsia="Arial" w:cs="Arial"/>
          <w:spacing w:val="1"/>
        </w:rPr>
        <w:t>1                  /</w:t>
      </w:r>
      <w:r>
        <w:rPr>
          <w:rFonts w:ascii="Arial" w:hAnsi="Arial" w:eastAsia="Arial" w:cs="Arial"/>
        </w:rPr>
        <w:t>opt</w:t>
      </w:r>
      <w:r>
        <w:rPr>
          <w:rFonts w:ascii="Arial" w:hAnsi="Arial" w:eastAsia="Arial" w:cs="Arial"/>
          <w:spacing w:val="1"/>
        </w:rPr>
        <w:t>/</w:t>
      </w:r>
      <w:r>
        <w:rPr>
          <w:rFonts w:ascii="Arial" w:hAnsi="Arial" w:eastAsia="Arial" w:cs="Arial"/>
        </w:rPr>
        <w:t>miniconda</w:t>
      </w:r>
      <w:r>
        <w:rPr>
          <w:rFonts w:ascii="Arial" w:hAnsi="Arial" w:eastAsia="Arial" w:cs="Arial"/>
          <w:spacing w:val="1"/>
        </w:rPr>
        <w:t>3/</w:t>
      </w:r>
      <w:r>
        <w:rPr>
          <w:rFonts w:ascii="Arial" w:hAnsi="Arial" w:eastAsia="Arial" w:cs="Arial"/>
        </w:rPr>
        <w:t>bin</w:t>
      </w:r>
      <w:r>
        <w:rPr>
          <w:rFonts w:ascii="Arial" w:hAnsi="Arial" w:eastAsia="Arial" w:cs="Arial"/>
          <w:spacing w:val="1"/>
        </w:rPr>
        <w:t>/</w:t>
      </w:r>
      <w:r>
        <w:rPr>
          <w:rFonts w:ascii="Arial" w:hAnsi="Arial" w:eastAsia="Arial" w:cs="Arial"/>
        </w:rPr>
        <w:t>python</w:t>
      </w:r>
      <w:r>
        <w:rPr>
          <w:rFonts w:ascii="Arial" w:hAnsi="Arial" w:eastAsia="Arial" w:cs="Arial"/>
          <w:spacing w:val="1"/>
        </w:rPr>
        <w:t xml:space="preserve">3.13    </w:t>
      </w:r>
      <w:r>
        <w:rPr>
          <w:rFonts w:ascii="Arial" w:hAnsi="Arial" w:eastAsia="Arial" w:cs="Arial"/>
        </w:rPr>
        <w:t xml:space="preserve">              /Users/yull/AI/</w:t>
      </w:r>
      <w:r>
        <w:t xml:space="preserve">第6周： </w:t>
      </w:r>
      <w:r>
        <w:rPr>
          <w:rFonts w:ascii="Arial" w:hAnsi="Arial" w:eastAsia="Arial" w:cs="Arial"/>
          <w:spacing w:val="-1"/>
        </w:rPr>
        <w:t>RAG</w:t>
      </w:r>
      <w:r>
        <w:rPr>
          <w:spacing w:val="-1"/>
        </w:rPr>
        <w:t>工程化实现/</w:t>
      </w:r>
      <w:r>
        <w:rPr>
          <w:rFonts w:ascii="Arial" w:hAnsi="Arial" w:eastAsia="Arial" w:cs="Arial"/>
          <w:spacing w:val="-1"/>
        </w:rPr>
        <w:t>Week06/RAG10</w:t>
      </w:r>
      <w:r>
        <w:rPr>
          <w:rFonts w:ascii="Arial" w:hAnsi="Arial" w:eastAsia="Arial" w:cs="Arial"/>
          <w:spacing w:val="-2"/>
        </w:rPr>
        <w:t xml:space="preserve">1_08_RAG   </w:t>
      </w:r>
      <w:r>
        <w:rPr>
          <w:spacing w:val="-2"/>
        </w:rPr>
        <w:t>问答</w:t>
      </w:r>
      <w:r>
        <w:rPr>
          <w:spacing w:val="-50"/>
        </w:rPr>
        <w:t xml:space="preserve"> </w:t>
      </w:r>
      <w:r>
        <w:rPr>
          <w:spacing w:val="-2"/>
        </w:rPr>
        <w:t>.</w:t>
      </w:r>
      <w:r>
        <w:rPr>
          <w:rFonts w:ascii="Arial" w:hAnsi="Arial" w:eastAsia="Arial" w:cs="Arial"/>
          <w:spacing w:val="-2"/>
        </w:rPr>
        <w:t>py</w:t>
      </w:r>
    </w:p>
    <w:p w14:paraId="2AB2AF63">
      <w:pPr>
        <w:pStyle w:val="3"/>
        <w:spacing w:before="41" w:line="222" w:lineRule="auto"/>
        <w:ind w:left="260"/>
      </w:pPr>
      <w:r>
        <w:rPr>
          <w:rFonts w:ascii="宋体" w:hAnsi="宋体" w:eastAsia="宋体" w:cs="宋体"/>
          <w:spacing w:val="-3"/>
        </w:rPr>
        <w:t>2</w:t>
      </w:r>
      <w:r>
        <w:rPr>
          <w:rFonts w:ascii="宋体" w:hAnsi="宋体" w:eastAsia="宋体" w:cs="宋体"/>
          <w:spacing w:val="105"/>
        </w:rPr>
        <w:t xml:space="preserve"> </w:t>
      </w:r>
      <w:r>
        <w:rPr>
          <w:spacing w:val="-3"/>
        </w:rPr>
        <w:t>【用户提问】</w:t>
      </w:r>
    </w:p>
    <w:p w14:paraId="0C10621A">
      <w:pPr>
        <w:pStyle w:val="3"/>
        <w:spacing w:before="47" w:line="222" w:lineRule="auto"/>
        <w:ind w:left="260"/>
      </w:pPr>
      <w:r>
        <w:rPr>
          <w:spacing w:val="9"/>
        </w:rPr>
        <w:t>3“前排座椅通风”的相关内容在第几页?</w:t>
      </w:r>
    </w:p>
    <w:p w14:paraId="69DBBCB6">
      <w:pPr>
        <w:pStyle w:val="3"/>
        <w:spacing w:before="39" w:line="222" w:lineRule="auto"/>
        <w:ind w:left="260"/>
      </w:pPr>
      <w:r>
        <w:rPr>
          <w:rFonts w:ascii="宋体" w:hAnsi="宋体" w:eastAsia="宋体" w:cs="宋体"/>
          <w:spacing w:val="-2"/>
        </w:rPr>
        <w:t>4</w:t>
      </w:r>
      <w:r>
        <w:rPr>
          <w:rFonts w:ascii="宋体" w:hAnsi="宋体" w:eastAsia="宋体" w:cs="宋体"/>
          <w:spacing w:val="98"/>
        </w:rPr>
        <w:t xml:space="preserve"> </w:t>
      </w:r>
      <w:r>
        <w:rPr>
          <w:spacing w:val="-2"/>
        </w:rPr>
        <w:t>【参考资料】</w:t>
      </w:r>
    </w:p>
    <w:p w14:paraId="657AF04B">
      <w:pPr>
        <w:pStyle w:val="3"/>
        <w:spacing w:before="40" w:line="222" w:lineRule="auto"/>
        <w:ind w:left="260"/>
      </w:pPr>
      <w:r>
        <w:rPr>
          <w:rFonts w:ascii="宋体" w:hAnsi="宋体" w:eastAsia="宋体" w:cs="宋体"/>
          <w:spacing w:val="6"/>
        </w:rPr>
        <w:t>5</w:t>
      </w:r>
      <w:r>
        <w:rPr>
          <w:rFonts w:ascii="宋体" w:hAnsi="宋体" w:eastAsia="宋体" w:cs="宋体"/>
          <w:spacing w:val="77"/>
        </w:rPr>
        <w:t xml:space="preserve"> </w:t>
      </w:r>
      <w:r>
        <w:rPr>
          <w:spacing w:val="6"/>
        </w:rPr>
        <w:t>安全出行</w:t>
      </w:r>
    </w:p>
    <w:p w14:paraId="791761E3">
      <w:pPr>
        <w:pStyle w:val="3"/>
        <w:spacing w:before="49" w:line="236" w:lineRule="auto"/>
        <w:ind w:left="260" w:right="1875"/>
      </w:pPr>
      <w:r>
        <w:rPr>
          <w:rFonts w:ascii="宋体" w:hAnsi="宋体" w:eastAsia="宋体" w:cs="宋体"/>
          <w:spacing w:val="14"/>
        </w:rPr>
        <w:t>6</w:t>
      </w:r>
      <w:r>
        <w:rPr>
          <w:rFonts w:ascii="宋体" w:hAnsi="宋体" w:eastAsia="宋体" w:cs="宋体"/>
          <w:spacing w:val="89"/>
        </w:rPr>
        <w:t xml:space="preserve"> </w:t>
      </w:r>
      <w:r>
        <w:rPr>
          <w:spacing w:val="14"/>
        </w:rPr>
        <w:t>在中央显示屏中点击，进入驾驶员侧座椅通风控制界面。</w:t>
      </w:r>
      <w:r>
        <w:t xml:space="preserve"> </w:t>
      </w:r>
      <w:r>
        <w:rPr>
          <w:spacing w:val="19"/>
        </w:rPr>
        <w:t>701设置副驾驶员侧座椅通风强度及开关控制。</w:t>
      </w:r>
    </w:p>
    <w:p w14:paraId="5E2C8B18">
      <w:pPr>
        <w:pStyle w:val="3"/>
        <w:spacing w:before="19" w:line="244" w:lineRule="auto"/>
        <w:ind w:left="260" w:right="611"/>
      </w:pPr>
      <w:r>
        <w:rPr>
          <w:rFonts w:ascii="宋体" w:hAnsi="宋体" w:eastAsia="宋体" w:cs="宋体"/>
          <w:spacing w:val="8"/>
        </w:rPr>
        <w:t>8</w:t>
      </w:r>
      <w:r>
        <w:rPr>
          <w:rFonts w:ascii="宋体" w:hAnsi="宋体" w:eastAsia="宋体" w:cs="宋体"/>
          <w:spacing w:val="81"/>
        </w:rPr>
        <w:t xml:space="preserve"> </w:t>
      </w:r>
      <w:r>
        <w:rPr>
          <w:spacing w:val="8"/>
        </w:rPr>
        <w:t>驾驶员/副驾驶员侧座椅通风分三级调节，点击控制开关后在“关</w:t>
      </w:r>
      <w:r>
        <w:rPr>
          <w:spacing w:val="7"/>
        </w:rPr>
        <w:t>-低-</w:t>
      </w:r>
      <w:r>
        <w:t xml:space="preserve"> </w:t>
      </w:r>
      <w:r>
        <w:rPr>
          <w:spacing w:val="20"/>
        </w:rPr>
        <w:t>901设置驾驶员侧座椅通风强度及开关控制。</w:t>
      </w:r>
    </w:p>
    <w:p w14:paraId="48C2FB66">
      <w:pPr>
        <w:pStyle w:val="3"/>
        <w:spacing w:before="53" w:line="223" w:lineRule="auto"/>
        <w:ind w:left="99"/>
      </w:pPr>
      <w:r>
        <w:rPr>
          <w:rFonts w:ascii="宋体" w:hAnsi="宋体" w:eastAsia="宋体" w:cs="宋体"/>
          <w:spacing w:val="-4"/>
        </w:rPr>
        <w:t xml:space="preserve">10  </w:t>
      </w:r>
      <w:r>
        <w:rPr>
          <w:spacing w:val="-4"/>
        </w:rPr>
        <w:t>中-高”之间循环。</w:t>
      </w:r>
    </w:p>
    <w:p w14:paraId="2DEDECCA">
      <w:pPr>
        <w:pStyle w:val="3"/>
        <w:spacing w:before="35" w:line="213" w:lineRule="auto"/>
        <w:ind w:left="99"/>
      </w:pPr>
      <w:r>
        <w:rPr>
          <w:rFonts w:ascii="宋体" w:hAnsi="宋体" w:eastAsia="宋体" w:cs="宋体"/>
          <w:spacing w:val="13"/>
        </w:rPr>
        <w:t>11</w:t>
      </w:r>
      <w:r>
        <w:rPr>
          <w:rFonts w:ascii="宋体" w:hAnsi="宋体" w:eastAsia="宋体" w:cs="宋体"/>
          <w:spacing w:val="125"/>
        </w:rPr>
        <w:t xml:space="preserve"> </w:t>
      </w:r>
      <w:r>
        <w:rPr>
          <w:spacing w:val="13"/>
        </w:rPr>
        <w:t>在中央显示屏中点击，进入副驾驶员侧座椅通风控制界面。</w:t>
      </w:r>
    </w:p>
    <w:p w14:paraId="4A1DBDD7">
      <w:pPr>
        <w:pStyle w:val="3"/>
        <w:spacing w:before="47" w:line="212" w:lineRule="auto"/>
        <w:ind w:left="99"/>
      </w:pPr>
      <w:r>
        <w:rPr>
          <w:rFonts w:ascii="Arial" w:hAnsi="Arial" w:eastAsia="Arial" w:cs="Arial"/>
          <w:spacing w:val="6"/>
        </w:rPr>
        <w:t xml:space="preserve">12   </w:t>
      </w:r>
      <w:r>
        <w:rPr>
          <w:spacing w:val="6"/>
        </w:rPr>
        <w:t>使用</w:t>
      </w:r>
      <w:r>
        <w:rPr>
          <w:rFonts w:ascii="Arial" w:hAnsi="Arial" w:eastAsia="Arial" w:cs="Arial"/>
        </w:rPr>
        <w:t>Lynk</w:t>
      </w:r>
      <w:r>
        <w:rPr>
          <w:rFonts w:ascii="Arial" w:hAnsi="Arial" w:eastAsia="Arial" w:cs="Arial"/>
          <w:spacing w:val="6"/>
        </w:rPr>
        <w:t>&amp;</w:t>
      </w:r>
      <w:r>
        <w:rPr>
          <w:rFonts w:ascii="Arial" w:hAnsi="Arial" w:eastAsia="Arial" w:cs="Arial"/>
        </w:rPr>
        <w:t>CoApp</w:t>
      </w:r>
      <w:r>
        <w:rPr>
          <w:rFonts w:ascii="Arial" w:hAnsi="Arial" w:eastAsia="Arial" w:cs="Arial"/>
          <w:spacing w:val="6"/>
        </w:rPr>
        <w:t xml:space="preserve">  </w:t>
      </w:r>
      <w:r>
        <w:rPr>
          <w:spacing w:val="6"/>
        </w:rPr>
        <w:t>打开/关闭前排座椅通风</w:t>
      </w:r>
    </w:p>
    <w:p w14:paraId="5AA7BB7A">
      <w:pPr>
        <w:pStyle w:val="3"/>
        <w:spacing w:before="63" w:line="217" w:lineRule="auto"/>
        <w:ind w:left="99"/>
      </w:pPr>
      <w:r>
        <w:rPr>
          <w:rFonts w:ascii="宋体" w:hAnsi="宋体" w:eastAsia="宋体" w:cs="宋体"/>
          <w:spacing w:val="8"/>
        </w:rPr>
        <w:t xml:space="preserve">13  </w:t>
      </w:r>
      <w:r>
        <w:rPr>
          <w:spacing w:val="8"/>
        </w:rPr>
        <w:t>打开/关闭前排座椅通风图标：登录</w:t>
      </w:r>
      <w:r>
        <w:rPr>
          <w:rFonts w:ascii="宋体" w:hAnsi="宋体" w:eastAsia="宋体" w:cs="宋体"/>
        </w:rPr>
        <w:t>Lynk</w:t>
      </w:r>
      <w:r>
        <w:rPr>
          <w:rFonts w:ascii="宋体" w:hAnsi="宋体" w:eastAsia="宋体" w:cs="宋体"/>
          <w:spacing w:val="8"/>
        </w:rPr>
        <w:t>&amp;</w:t>
      </w:r>
      <w:r>
        <w:rPr>
          <w:rFonts w:ascii="宋体" w:hAnsi="宋体" w:eastAsia="宋体" w:cs="宋体"/>
        </w:rPr>
        <w:t>CoApp</w:t>
      </w:r>
      <w:r>
        <w:rPr>
          <w:rFonts w:ascii="宋体" w:hAnsi="宋体" w:eastAsia="宋体" w:cs="宋体"/>
          <w:spacing w:val="8"/>
        </w:rPr>
        <w:t>,</w:t>
      </w:r>
      <w:r>
        <w:rPr>
          <w:rFonts w:ascii="宋体" w:hAnsi="宋体" w:eastAsia="宋体" w:cs="宋体"/>
          <w:spacing w:val="36"/>
        </w:rPr>
        <w:t xml:space="preserve">   </w:t>
      </w:r>
      <w:r>
        <w:rPr>
          <w:spacing w:val="8"/>
        </w:rPr>
        <w:t>按下</w:t>
      </w:r>
    </w:p>
    <w:p w14:paraId="5638D6E9">
      <w:pPr>
        <w:pStyle w:val="3"/>
        <w:spacing w:before="51" w:line="221" w:lineRule="auto"/>
        <w:ind w:left="99"/>
      </w:pPr>
      <w:r>
        <w:rPr>
          <w:rFonts w:ascii="宋体" w:hAnsi="宋体" w:eastAsia="宋体" w:cs="宋体"/>
          <w:spacing w:val="7"/>
        </w:rPr>
        <w:t>14</w:t>
      </w:r>
      <w:r>
        <w:rPr>
          <w:rFonts w:ascii="宋体" w:hAnsi="宋体" w:eastAsia="宋体" w:cs="宋体"/>
          <w:spacing w:val="131"/>
        </w:rPr>
        <w:t xml:space="preserve"> </w:t>
      </w:r>
      <w:r>
        <w:rPr>
          <w:spacing w:val="7"/>
        </w:rPr>
        <w:t>该图标可以打开/关闭前排座椅通风。</w:t>
      </w:r>
    </w:p>
    <w:p w14:paraId="66DE425C">
      <w:pPr>
        <w:pStyle w:val="3"/>
        <w:spacing w:before="41" w:line="222" w:lineRule="auto"/>
        <w:ind w:left="99"/>
      </w:pPr>
      <w:r>
        <w:rPr>
          <w:rFonts w:ascii="宋体" w:hAnsi="宋体" w:eastAsia="宋体" w:cs="宋体"/>
          <w:spacing w:val="6"/>
        </w:rPr>
        <w:t>15</w:t>
      </w:r>
      <w:r>
        <w:rPr>
          <w:rFonts w:ascii="宋体" w:hAnsi="宋体" w:eastAsia="宋体" w:cs="宋体"/>
          <w:spacing w:val="125"/>
        </w:rPr>
        <w:t xml:space="preserve"> </w:t>
      </w:r>
      <w:r>
        <w:rPr>
          <w:spacing w:val="6"/>
        </w:rPr>
        <w:t>设置前排座椅通风时间</w:t>
      </w:r>
    </w:p>
    <w:p w14:paraId="6378E02F">
      <w:pPr>
        <w:pStyle w:val="3"/>
        <w:spacing w:before="49"/>
        <w:ind w:left="99" w:right="2255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pacing w:val="14"/>
        </w:rPr>
        <w:t>16</w:t>
      </w:r>
      <w:r>
        <w:rPr>
          <w:rFonts w:ascii="宋体" w:hAnsi="宋体" w:eastAsia="宋体" w:cs="宋体"/>
          <w:spacing w:val="119"/>
        </w:rPr>
        <w:t xml:space="preserve"> </w:t>
      </w:r>
      <w:r>
        <w:rPr>
          <w:spacing w:val="14"/>
        </w:rPr>
        <w:t>在中央显示屏中唤起空调控制界面，然后点击-舒适。</w:t>
      </w:r>
      <w:r>
        <w:t xml:space="preserve"> </w:t>
      </w:r>
      <w:r>
        <w:rPr>
          <w:rFonts w:ascii="Times New Roman" w:hAnsi="Times New Roman" w:eastAsia="Times New Roman" w:cs="Times New Roman"/>
          <w:spacing w:val="-5"/>
        </w:rPr>
        <w:t>17116</w:t>
      </w:r>
    </w:p>
    <w:p w14:paraId="63B9887E">
      <w:pPr>
        <w:pStyle w:val="3"/>
        <w:spacing w:before="70" w:line="222" w:lineRule="auto"/>
        <w:ind w:left="99"/>
      </w:pPr>
      <w:r>
        <w:rPr>
          <w:rFonts w:ascii="宋体" w:hAnsi="宋体" w:eastAsia="宋体" w:cs="宋体"/>
          <w:spacing w:val="-4"/>
        </w:rPr>
        <w:t>18</w:t>
      </w:r>
      <w:r>
        <w:rPr>
          <w:rFonts w:ascii="宋体" w:hAnsi="宋体" w:eastAsia="宋体" w:cs="宋体"/>
          <w:spacing w:val="15"/>
        </w:rPr>
        <w:t xml:space="preserve">  </w:t>
      </w:r>
      <w:r>
        <w:rPr>
          <w:spacing w:val="-4"/>
        </w:rPr>
        <w:t>【大模型返回】</w:t>
      </w:r>
    </w:p>
    <w:p w14:paraId="5DEFC9A3">
      <w:pPr>
        <w:spacing w:before="10" w:line="340" w:lineRule="exact"/>
        <w:ind w:left="99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2"/>
          <w:position w:val="4"/>
          <w:sz w:val="25"/>
          <w:szCs w:val="25"/>
        </w:rPr>
        <w:t>19      &lt;Response      [200</w:t>
      </w:r>
      <w:r>
        <w:rPr>
          <w:rFonts w:ascii="Arial" w:hAnsi="Arial" w:eastAsia="Arial" w:cs="Arial"/>
          <w:spacing w:val="-3"/>
          <w:position w:val="4"/>
          <w:sz w:val="25"/>
          <w:szCs w:val="25"/>
        </w:rPr>
        <w:t>]&gt;</w:t>
      </w:r>
    </w:p>
    <w:p w14:paraId="791A003E">
      <w:pPr>
        <w:pStyle w:val="3"/>
        <w:spacing w:before="50" w:line="223" w:lineRule="auto"/>
        <w:ind w:left="99"/>
      </w:pPr>
      <w:r>
        <w:rPr>
          <w:rFonts w:ascii="宋体" w:hAnsi="宋体" w:eastAsia="宋体" w:cs="宋体"/>
          <w:spacing w:val="-2"/>
        </w:rPr>
        <w:t>20</w:t>
      </w:r>
      <w:r>
        <w:rPr>
          <w:rFonts w:ascii="宋体" w:hAnsi="宋体" w:eastAsia="宋体" w:cs="宋体"/>
          <w:spacing w:val="10"/>
        </w:rPr>
        <w:t xml:space="preserve">  </w:t>
      </w:r>
      <w:r>
        <w:rPr>
          <w:spacing w:val="-2"/>
        </w:rPr>
        <w:t>【模型回答】</w:t>
      </w:r>
    </w:p>
    <w:p w14:paraId="117251F7">
      <w:pPr>
        <w:pStyle w:val="3"/>
        <w:spacing w:before="34" w:line="238" w:lineRule="auto"/>
        <w:ind w:left="99" w:right="1754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pacing w:val="12"/>
        </w:rPr>
        <w:t>21</w:t>
      </w:r>
      <w:r>
        <w:rPr>
          <w:rFonts w:ascii="宋体" w:hAnsi="宋体" w:eastAsia="宋体" w:cs="宋体"/>
          <w:spacing w:val="124"/>
        </w:rPr>
        <w:t xml:space="preserve"> </w:t>
      </w:r>
      <w:r>
        <w:rPr>
          <w:spacing w:val="12"/>
        </w:rPr>
        <w:t>根据提供的资料，"前排座椅通风"的相关内容在第116页。</w:t>
      </w:r>
      <w:r>
        <w:t xml:space="preserve"> </w:t>
      </w:r>
      <w:r>
        <w:rPr>
          <w:rFonts w:ascii="Times New Roman" w:hAnsi="Times New Roman" w:eastAsia="Times New Roman" w:cs="Times New Roman"/>
          <w:spacing w:val="-2"/>
        </w:rPr>
        <w:t>22</w:t>
      </w:r>
    </w:p>
    <w:p w14:paraId="2BFCC850">
      <w:pPr>
        <w:spacing w:before="132" w:line="188" w:lineRule="auto"/>
        <w:ind w:left="99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23</w:t>
      </w:r>
    </w:p>
    <w:p w14:paraId="454E726D">
      <w:pPr>
        <w:spacing w:before="107" w:line="188" w:lineRule="auto"/>
        <w:ind w:left="99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24</w:t>
      </w:r>
    </w:p>
    <w:p w14:paraId="77154D41">
      <w:pPr>
        <w:spacing w:before="112" w:line="188" w:lineRule="auto"/>
        <w:ind w:left="99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25</w:t>
      </w:r>
    </w:p>
    <w:p w14:paraId="6CCD1252">
      <w:pPr>
        <w:pStyle w:val="3"/>
        <w:spacing w:before="89" w:line="222" w:lineRule="auto"/>
        <w:ind w:left="99"/>
      </w:pPr>
      <w:r>
        <w:rPr>
          <w:rFonts w:ascii="宋体" w:hAnsi="宋体" w:eastAsia="宋体" w:cs="宋体"/>
          <w:spacing w:val="-1"/>
        </w:rPr>
        <w:t xml:space="preserve">26  </w:t>
      </w:r>
      <w:r>
        <w:rPr>
          <w:spacing w:val="-1"/>
        </w:rPr>
        <w:t>【用户提问】</w:t>
      </w:r>
    </w:p>
    <w:p w14:paraId="723F4C5C">
      <w:pPr>
        <w:pStyle w:val="3"/>
        <w:spacing w:before="17" w:line="213" w:lineRule="auto"/>
        <w:ind w:left="99"/>
      </w:pPr>
      <w:r>
        <w:rPr>
          <w:spacing w:val="22"/>
        </w:rPr>
        <w:t>27"关于车辆的儿童安全座椅固定装置，在哪一</w:t>
      </w:r>
      <w:r>
        <w:rPr>
          <w:spacing w:val="21"/>
        </w:rPr>
        <w:t>页可以找到相关内容?"</w:t>
      </w:r>
    </w:p>
    <w:p w14:paraId="7EDA3844">
      <w:pPr>
        <w:pStyle w:val="3"/>
        <w:spacing w:before="63" w:line="222" w:lineRule="auto"/>
        <w:ind w:left="99"/>
      </w:pPr>
      <w:r>
        <w:rPr>
          <w:rFonts w:ascii="宋体" w:hAnsi="宋体" w:eastAsia="宋体" w:cs="宋体"/>
          <w:spacing w:val="-4"/>
        </w:rPr>
        <w:t>28</w:t>
      </w:r>
      <w:r>
        <w:rPr>
          <w:rFonts w:ascii="宋体" w:hAnsi="宋体" w:eastAsia="宋体" w:cs="宋体"/>
          <w:spacing w:val="14"/>
        </w:rPr>
        <w:t xml:space="preserve">  </w:t>
      </w:r>
      <w:r>
        <w:rPr>
          <w:spacing w:val="-4"/>
        </w:rPr>
        <w:t>【参考资料】</w:t>
      </w:r>
    </w:p>
    <w:p w14:paraId="4316E2A7">
      <w:pPr>
        <w:pStyle w:val="3"/>
        <w:spacing w:before="39" w:line="222" w:lineRule="auto"/>
        <w:ind w:left="99"/>
      </w:pPr>
      <w:r>
        <w:rPr>
          <w:rFonts w:ascii="宋体" w:hAnsi="宋体" w:eastAsia="宋体" w:cs="宋体"/>
          <w:spacing w:val="5"/>
        </w:rPr>
        <w:t>29</w:t>
      </w:r>
      <w:r>
        <w:rPr>
          <w:rFonts w:ascii="宋体" w:hAnsi="宋体" w:eastAsia="宋体" w:cs="宋体"/>
          <w:spacing w:val="112"/>
        </w:rPr>
        <w:t xml:space="preserve"> </w:t>
      </w:r>
      <w:r>
        <w:rPr>
          <w:spacing w:val="5"/>
        </w:rPr>
        <w:t>安全出行</w:t>
      </w:r>
    </w:p>
    <w:p w14:paraId="443024B3">
      <w:pPr>
        <w:pStyle w:val="3"/>
        <w:spacing w:before="41" w:line="222" w:lineRule="auto"/>
        <w:ind w:left="99"/>
      </w:pPr>
      <w:r>
        <w:rPr>
          <w:rFonts w:ascii="宋体" w:hAnsi="宋体" w:eastAsia="宋体" w:cs="宋体"/>
          <w:spacing w:val="4"/>
        </w:rPr>
        <w:t>30</w:t>
      </w:r>
      <w:r>
        <w:rPr>
          <w:rFonts w:ascii="宋体" w:hAnsi="宋体" w:eastAsia="宋体" w:cs="宋体"/>
          <w:spacing w:val="119"/>
        </w:rPr>
        <w:t xml:space="preserve"> </w:t>
      </w:r>
      <w:r>
        <w:rPr>
          <w:spacing w:val="4"/>
        </w:rPr>
        <w:t>警告!</w:t>
      </w:r>
    </w:p>
    <w:p w14:paraId="2067A0AC">
      <w:pPr>
        <w:pStyle w:val="3"/>
        <w:spacing w:before="67" w:line="221" w:lineRule="auto"/>
        <w:ind w:left="99"/>
      </w:pPr>
      <w:r>
        <w:rPr>
          <w:spacing w:val="22"/>
        </w:rPr>
        <w:t>31■行程中儿童的安全需要由同乘大人负责。</w:t>
      </w:r>
    </w:p>
    <w:p w14:paraId="26C9BEE0">
      <w:pPr>
        <w:pStyle w:val="3"/>
        <w:spacing w:before="10" w:line="213" w:lineRule="auto"/>
        <w:ind w:left="99"/>
      </w:pPr>
      <w:r>
        <w:rPr>
          <w:spacing w:val="19"/>
        </w:rPr>
        <w:t>32■切勿让儿童站在或跪坐在座椅上，也不得让儿</w:t>
      </w:r>
      <w:r>
        <w:rPr>
          <w:spacing w:val="18"/>
        </w:rPr>
        <w:t>童待在后备厢区</w:t>
      </w:r>
    </w:p>
    <w:p w14:paraId="0FFB34F4">
      <w:pPr>
        <w:pStyle w:val="3"/>
        <w:spacing w:before="75" w:line="222" w:lineRule="auto"/>
        <w:ind w:left="99"/>
      </w:pPr>
      <w:r>
        <w:rPr>
          <w:rFonts w:ascii="宋体" w:hAnsi="宋体" w:eastAsia="宋体" w:cs="宋体"/>
          <w:spacing w:val="-3"/>
        </w:rPr>
        <w:t>33</w:t>
      </w:r>
      <w:r>
        <w:rPr>
          <w:rFonts w:ascii="宋体" w:hAnsi="宋体" w:eastAsia="宋体" w:cs="宋体"/>
          <w:spacing w:val="121"/>
        </w:rPr>
        <w:t xml:space="preserve"> </w:t>
      </w:r>
      <w:r>
        <w:rPr>
          <w:spacing w:val="-3"/>
        </w:rPr>
        <w:t>域。</w:t>
      </w:r>
    </w:p>
    <w:p w14:paraId="09E5E578">
      <w:pPr>
        <w:pStyle w:val="3"/>
        <w:spacing w:before="46" w:line="213" w:lineRule="auto"/>
        <w:ind w:left="99"/>
      </w:pPr>
      <w:r>
        <w:rPr>
          <w:spacing w:val="18"/>
        </w:rPr>
        <w:t>34■切勿将儿童单独留在车内无人照看，切勿让儿童携带钥匙。</w:t>
      </w:r>
    </w:p>
    <w:p w14:paraId="215E199C">
      <w:pPr>
        <w:pStyle w:val="3"/>
        <w:spacing w:before="42" w:line="213" w:lineRule="auto"/>
        <w:ind w:left="99"/>
      </w:pPr>
      <w:r>
        <w:rPr>
          <w:spacing w:val="19"/>
        </w:rPr>
        <w:t>35■行车前，请启用儿童锁，以防儿童打开车</w:t>
      </w:r>
      <w:r>
        <w:rPr>
          <w:spacing w:val="18"/>
        </w:rPr>
        <w:t>门或意外操作电动车</w:t>
      </w:r>
    </w:p>
    <w:p w14:paraId="3E5EE0DF">
      <w:pPr>
        <w:pStyle w:val="3"/>
        <w:spacing w:before="56" w:line="224" w:lineRule="auto"/>
        <w:ind w:left="99"/>
      </w:pPr>
      <w:r>
        <w:rPr>
          <w:rFonts w:ascii="宋体" w:hAnsi="宋体" w:eastAsia="宋体" w:cs="宋体"/>
          <w:spacing w:val="-3"/>
        </w:rPr>
        <w:t>36</w:t>
      </w:r>
      <w:r>
        <w:rPr>
          <w:rFonts w:ascii="宋体" w:hAnsi="宋体" w:eastAsia="宋体" w:cs="宋体"/>
          <w:spacing w:val="121"/>
        </w:rPr>
        <w:t xml:space="preserve"> </w:t>
      </w:r>
      <w:r>
        <w:rPr>
          <w:spacing w:val="-3"/>
        </w:rPr>
        <w:t>窗。</w:t>
      </w:r>
    </w:p>
    <w:p w14:paraId="5DE94115">
      <w:pPr>
        <w:pStyle w:val="3"/>
        <w:spacing w:before="32" w:line="213" w:lineRule="auto"/>
        <w:ind w:left="99"/>
      </w:pPr>
      <w:r>
        <w:rPr>
          <w:spacing w:val="19"/>
        </w:rPr>
        <w:t>37■请将儿童放置在安全座椅上，不允许将儿童抱在怀中。</w:t>
      </w:r>
    </w:p>
    <w:p w14:paraId="1539FB52">
      <w:pPr>
        <w:pStyle w:val="3"/>
        <w:spacing w:before="73" w:line="222" w:lineRule="auto"/>
        <w:ind w:left="99"/>
      </w:pPr>
      <w:r>
        <w:rPr>
          <w:spacing w:val="20"/>
        </w:rPr>
        <w:t>38■禁止将儿童安全座椅安装到前排乘客座椅上。</w:t>
      </w:r>
    </w:p>
    <w:p w14:paraId="0A3C550B">
      <w:pPr>
        <w:pStyle w:val="3"/>
        <w:spacing w:before="49" w:line="221" w:lineRule="auto"/>
        <w:ind w:left="99"/>
      </w:pPr>
      <w:r>
        <w:rPr>
          <w:spacing w:val="22"/>
        </w:rPr>
        <w:t>39■身高低于140</w:t>
      </w:r>
      <w:r>
        <w:rPr>
          <w:rFonts w:ascii="Arial" w:hAnsi="Arial" w:eastAsia="Arial" w:cs="Arial"/>
        </w:rPr>
        <w:t>cm</w:t>
      </w:r>
      <w:r>
        <w:rPr>
          <w:spacing w:val="22"/>
        </w:rPr>
        <w:t>的乘客不得坐在前排乘客座椅上。</w:t>
      </w:r>
    </w:p>
    <w:p w14:paraId="24C7DC08">
      <w:pPr>
        <w:pStyle w:val="3"/>
        <w:spacing w:before="33" w:line="223" w:lineRule="auto"/>
        <w:ind w:left="99"/>
      </w:pPr>
      <w:r>
        <w:rPr>
          <w:rFonts w:ascii="Times New Roman" w:hAnsi="Times New Roman" w:eastAsia="Times New Roman" w:cs="Times New Roman"/>
          <w:spacing w:val="3"/>
        </w:rPr>
        <w:t xml:space="preserve">40      </w:t>
      </w:r>
      <w:r>
        <w:rPr>
          <w:rFonts w:ascii="Times New Roman" w:hAnsi="Times New Roman" w:eastAsia="Times New Roman" w:cs="Times New Roman"/>
        </w:rPr>
        <w:t>ISOFIX</w:t>
      </w:r>
      <w:r>
        <w:rPr>
          <w:spacing w:val="3"/>
        </w:rPr>
        <w:t>固定装置</w:t>
      </w:r>
    </w:p>
    <w:p w14:paraId="567C1316">
      <w:pPr>
        <w:pStyle w:val="3"/>
        <w:spacing w:before="176" w:line="205" w:lineRule="exact"/>
        <w:ind w:left="4059"/>
        <w:rPr>
          <w:rFonts w:ascii="Arial" w:hAnsi="Arial" w:eastAsia="Arial" w:cs="Arial"/>
          <w:sz w:val="15"/>
          <w:szCs w:val="15"/>
        </w:rPr>
      </w:pPr>
      <w:r>
        <w:rPr>
          <w:position w:val="1"/>
          <w:sz w:val="15"/>
          <w:szCs w:val="15"/>
        </w:rPr>
        <w:t>页面1</w:t>
      </w:r>
      <w:r>
        <w:rPr>
          <w:spacing w:val="11"/>
          <w:position w:val="1"/>
          <w:sz w:val="15"/>
          <w:szCs w:val="15"/>
        </w:rPr>
        <w:t xml:space="preserve"> </w:t>
      </w:r>
      <w:r>
        <w:rPr>
          <w:rFonts w:ascii="Arial" w:hAnsi="Arial" w:eastAsia="Arial" w:cs="Arial"/>
          <w:position w:val="1"/>
          <w:sz w:val="15"/>
          <w:szCs w:val="15"/>
        </w:rPr>
        <w:t>of</w:t>
      </w:r>
      <w:r>
        <w:rPr>
          <w:rFonts w:ascii="Arial" w:hAnsi="Arial" w:eastAsia="Arial" w:cs="Arial"/>
          <w:spacing w:val="10"/>
          <w:w w:val="102"/>
          <w:position w:val="1"/>
          <w:sz w:val="15"/>
          <w:szCs w:val="15"/>
        </w:rPr>
        <w:t xml:space="preserve"> </w:t>
      </w:r>
      <w:r>
        <w:rPr>
          <w:rFonts w:ascii="Arial" w:hAnsi="Arial" w:eastAsia="Arial" w:cs="Arial"/>
          <w:position w:val="1"/>
          <w:sz w:val="15"/>
          <w:szCs w:val="15"/>
        </w:rPr>
        <w:t>14</w:t>
      </w:r>
    </w:p>
    <w:p w14:paraId="50209C8E">
      <w:pPr>
        <w:spacing w:line="205" w:lineRule="exact"/>
        <w:rPr>
          <w:rFonts w:ascii="Arial" w:hAnsi="Arial" w:eastAsia="Arial" w:cs="Arial"/>
          <w:sz w:val="15"/>
          <w:szCs w:val="15"/>
        </w:rPr>
        <w:sectPr>
          <w:headerReference r:id="rId3" w:type="default"/>
          <w:pgSz w:w="11900" w:h="16840"/>
          <w:pgMar w:top="400" w:right="1410" w:bottom="0" w:left="1400" w:header="0" w:footer="0" w:gutter="0"/>
          <w:cols w:space="720" w:num="1"/>
        </w:sectPr>
      </w:pPr>
    </w:p>
    <w:p w14:paraId="7C32F83E">
      <w:pPr>
        <w:spacing w:before="60"/>
      </w:pPr>
    </w:p>
    <w:tbl>
      <w:tblPr>
        <w:tblStyle w:val="7"/>
        <w:tblW w:w="9079" w:type="dxa"/>
        <w:tblInd w:w="7" w:type="dxa"/>
        <w:tblBorders>
          <w:top w:val="single" w:color="000000" w:sz="4" w:space="0"/>
          <w:left w:val="single" w:color="000000" w:sz="6" w:space="0"/>
          <w:bottom w:val="single" w:color="000000" w:sz="4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9"/>
      </w:tblGrid>
      <w:tr w14:paraId="6A4047D6">
        <w:trPr>
          <w:trHeight w:val="14666" w:hRule="atLeast"/>
        </w:trPr>
        <w:tc>
          <w:tcPr>
            <w:tcW w:w="9079" w:type="dxa"/>
            <w:vAlign w:val="top"/>
          </w:tcPr>
          <w:p w14:paraId="4B56B4E0">
            <w:pPr>
              <w:pStyle w:val="6"/>
              <w:spacing w:line="222" w:lineRule="exact"/>
              <w:ind w:left="4"/>
              <w:rPr>
                <w:sz w:val="16"/>
                <w:szCs w:val="16"/>
              </w:rPr>
            </w:pPr>
            <w:r>
              <w:rPr>
                <w:position w:val="2"/>
                <w:sz w:val="16"/>
                <w:szCs w:val="16"/>
              </w:rPr>
              <w:t>文件-</w:t>
            </w:r>
            <w:r>
              <w:rPr>
                <w:rFonts w:ascii="Arial" w:hAnsi="Arial" w:eastAsia="Arial" w:cs="Arial"/>
                <w:position w:val="2"/>
                <w:sz w:val="16"/>
                <w:szCs w:val="16"/>
              </w:rPr>
              <w:t>RAG101_08_RAG</w:t>
            </w:r>
            <w:r>
              <w:rPr>
                <w:position w:val="2"/>
                <w:sz w:val="16"/>
                <w:szCs w:val="16"/>
              </w:rPr>
              <w:t>问答</w:t>
            </w:r>
          </w:p>
          <w:p w14:paraId="02A5631E">
            <w:pPr>
              <w:pStyle w:val="6"/>
              <w:spacing w:before="83" w:line="221" w:lineRule="auto"/>
              <w:ind w:left="84"/>
            </w:pPr>
            <w:r>
              <w:rPr>
                <w:rFonts w:ascii="Times New Roman" w:hAnsi="Times New Roman" w:eastAsia="Times New Roman" w:cs="Times New Roman"/>
                <w:spacing w:val="13"/>
              </w:rPr>
              <w:t xml:space="preserve">41   </w:t>
            </w:r>
            <w:r>
              <w:rPr>
                <w:spacing w:val="13"/>
              </w:rPr>
              <w:t>安</w:t>
            </w:r>
            <w:r>
              <w:rPr>
                <w:spacing w:val="-28"/>
              </w:rPr>
              <w:t xml:space="preserve"> </w:t>
            </w:r>
            <w:r>
              <w:rPr>
                <w:spacing w:val="13"/>
              </w:rPr>
              <w:t>装</w:t>
            </w:r>
            <w:r>
              <w:rPr>
                <w:rFonts w:ascii="Times New Roman" w:hAnsi="Times New Roman" w:eastAsia="Times New Roman" w:cs="Times New Roman"/>
              </w:rPr>
              <w:t>ISOFIX</w:t>
            </w:r>
            <w:r>
              <w:rPr>
                <w:rFonts w:ascii="Times New Roman" w:hAnsi="Times New Roman" w:eastAsia="Times New Roman" w:cs="Times New Roman"/>
                <w:spacing w:val="13"/>
              </w:rPr>
              <w:t xml:space="preserve">  </w:t>
            </w:r>
            <w:r>
              <w:rPr>
                <w:spacing w:val="13"/>
              </w:rPr>
              <w:t>儿童安全座椅1 打开固定装置罩盖。</w:t>
            </w:r>
          </w:p>
          <w:p w14:paraId="74942302">
            <w:pPr>
              <w:pStyle w:val="6"/>
              <w:spacing w:before="20" w:line="232" w:lineRule="auto"/>
              <w:ind w:left="574" w:right="706" w:hanging="490"/>
            </w:pPr>
            <w:r>
              <w:rPr>
                <w:rFonts w:ascii="宋体" w:hAnsi="宋体" w:eastAsia="宋体" w:cs="宋体"/>
                <w:spacing w:val="9"/>
              </w:rPr>
              <w:t>42</w:t>
            </w:r>
            <w:r>
              <w:rPr>
                <w:rFonts w:ascii="宋体" w:hAnsi="宋体" w:eastAsia="宋体" w:cs="宋体"/>
                <w:spacing w:val="113"/>
              </w:rPr>
              <w:t xml:space="preserve"> </w:t>
            </w:r>
            <w:r>
              <w:rPr>
                <w:spacing w:val="9"/>
              </w:rPr>
              <w:t>安装儿童安全座椅或婴儿座椅时，请务必遵守当地法规，并查阅制造</w:t>
            </w:r>
            <w:r>
              <w:t xml:space="preserve"> </w:t>
            </w:r>
            <w:r>
              <w:rPr>
                <w:spacing w:val="9"/>
              </w:rPr>
              <w:t>2按照儿童安全座椅安装说明书，将儿童安全座椅安装在</w:t>
            </w:r>
            <w:r>
              <w:rPr>
                <w:rFonts w:ascii="宋体" w:hAnsi="宋体" w:eastAsia="宋体" w:cs="宋体"/>
              </w:rPr>
              <w:t>ISOFIX</w:t>
            </w:r>
            <w:r>
              <w:rPr>
                <w:rFonts w:ascii="宋体" w:hAnsi="宋体" w:eastAsia="宋体" w:cs="宋体"/>
                <w:spacing w:val="124"/>
              </w:rPr>
              <w:t xml:space="preserve"> </w:t>
            </w:r>
            <w:r>
              <w:rPr>
                <w:spacing w:val="9"/>
              </w:rPr>
              <w:t>固</w:t>
            </w:r>
          </w:p>
          <w:p w14:paraId="1D4A55CF">
            <w:pPr>
              <w:pStyle w:val="6"/>
              <w:spacing w:before="51" w:line="243" w:lineRule="auto"/>
              <w:ind w:left="574" w:right="703" w:hanging="490"/>
            </w:pPr>
            <w:r>
              <w:rPr>
                <w:rFonts w:ascii="宋体" w:hAnsi="宋体" w:eastAsia="宋体" w:cs="宋体"/>
                <w:spacing w:val="9"/>
              </w:rPr>
              <w:t>43</w:t>
            </w:r>
            <w:r>
              <w:rPr>
                <w:rFonts w:ascii="宋体" w:hAnsi="宋体" w:eastAsia="宋体" w:cs="宋体"/>
                <w:spacing w:val="116"/>
              </w:rPr>
              <w:t xml:space="preserve"> </w:t>
            </w:r>
            <w:r>
              <w:rPr>
                <w:spacing w:val="9"/>
              </w:rPr>
              <w:t>商说明书。请将儿童安全座椅安装说明书放入手套箱内，以便随时查</w:t>
            </w:r>
            <w:r>
              <w:t xml:space="preserve"> </w:t>
            </w:r>
            <w:r>
              <w:rPr>
                <w:spacing w:val="2"/>
              </w:rPr>
              <w:t>定装置中。</w:t>
            </w:r>
          </w:p>
          <w:p w14:paraId="44B95DE1">
            <w:pPr>
              <w:pStyle w:val="6"/>
              <w:spacing w:line="224" w:lineRule="auto"/>
              <w:ind w:left="84"/>
              <w:rPr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11"/>
                <w:sz w:val="29"/>
                <w:szCs w:val="29"/>
              </w:rPr>
              <w:t>44</w:t>
            </w:r>
            <w:r>
              <w:rPr>
                <w:rFonts w:ascii="宋体" w:hAnsi="宋体" w:eastAsia="宋体" w:cs="宋体"/>
                <w:spacing w:val="55"/>
                <w:sz w:val="29"/>
                <w:szCs w:val="29"/>
              </w:rPr>
              <w:t xml:space="preserve"> </w:t>
            </w:r>
            <w:r>
              <w:rPr>
                <w:spacing w:val="-11"/>
                <w:sz w:val="29"/>
                <w:szCs w:val="29"/>
              </w:rPr>
              <w:t>阅。</w:t>
            </w:r>
          </w:p>
          <w:p w14:paraId="1D308759">
            <w:pPr>
              <w:pStyle w:val="6"/>
              <w:spacing w:before="49" w:line="213" w:lineRule="auto"/>
              <w:ind w:left="84"/>
            </w:pPr>
            <w:r>
              <w:rPr>
                <w:spacing w:val="17"/>
              </w:rPr>
              <w:t>453向外拉动并左右摇晃儿童安全座椅，以确保其已固定到位。</w:t>
            </w:r>
          </w:p>
          <w:p w14:paraId="438D7C96">
            <w:pPr>
              <w:pStyle w:val="6"/>
              <w:spacing w:before="43" w:line="221" w:lineRule="auto"/>
              <w:ind w:left="84"/>
            </w:pPr>
            <w:r>
              <w:rPr>
                <w:rFonts w:ascii="宋体" w:hAnsi="宋体" w:eastAsia="宋体" w:cs="宋体"/>
                <w:spacing w:val="8"/>
              </w:rPr>
              <w:t>46</w:t>
            </w:r>
            <w:r>
              <w:rPr>
                <w:rFonts w:ascii="宋体" w:hAnsi="宋体" w:eastAsia="宋体" w:cs="宋体"/>
                <w:spacing w:val="112"/>
              </w:rPr>
              <w:t xml:space="preserve"> </w:t>
            </w:r>
            <w:r>
              <w:rPr>
                <w:spacing w:val="8"/>
              </w:rPr>
              <w:t>使用顶部系带固定装置</w:t>
            </w:r>
          </w:p>
          <w:p w14:paraId="538AB041">
            <w:pPr>
              <w:pStyle w:val="6"/>
              <w:spacing w:before="30" w:line="213" w:lineRule="auto"/>
              <w:ind w:left="84"/>
            </w:pPr>
            <w:r>
              <w:rPr>
                <w:rFonts w:ascii="宋体" w:hAnsi="宋体" w:eastAsia="宋体" w:cs="宋体"/>
                <w:spacing w:val="8"/>
              </w:rPr>
              <w:t>47</w:t>
            </w:r>
            <w:r>
              <w:rPr>
                <w:rFonts w:ascii="宋体" w:hAnsi="宋体" w:eastAsia="宋体" w:cs="宋体"/>
                <w:spacing w:val="118"/>
              </w:rPr>
              <w:t xml:space="preserve"> </w:t>
            </w:r>
            <w:r>
              <w:rPr>
                <w:spacing w:val="8"/>
              </w:rPr>
              <w:t>车辆配备有儿童安全座椅顶部系带固定装置，位于靠背的后侧。</w:t>
            </w:r>
          </w:p>
          <w:p w14:paraId="1754F412">
            <w:pPr>
              <w:pStyle w:val="6"/>
              <w:spacing w:before="42" w:line="248" w:lineRule="auto"/>
              <w:ind w:left="84" w:right="2288"/>
              <w:rPr>
                <w:rFonts w:ascii="Times New Roman" w:hAnsi="Times New Roman" w:eastAsia="Times New Roman" w:cs="Times New Roman"/>
              </w:rPr>
            </w:pPr>
            <w:r>
              <w:rPr>
                <w:rFonts w:ascii="宋体" w:hAnsi="宋体" w:eastAsia="宋体" w:cs="宋体"/>
                <w:spacing w:val="8"/>
              </w:rPr>
              <w:t>48</w:t>
            </w:r>
            <w:r>
              <w:rPr>
                <w:rFonts w:ascii="宋体" w:hAnsi="宋体" w:eastAsia="宋体" w:cs="宋体"/>
                <w:spacing w:val="114"/>
              </w:rPr>
              <w:t xml:space="preserve"> </w:t>
            </w:r>
            <w:r>
              <w:rPr>
                <w:spacing w:val="8"/>
              </w:rPr>
              <w:t>请按照儿童安全座椅安装说明书，固定儿童安全</w:t>
            </w:r>
            <w:r>
              <w:rPr>
                <w:spacing w:val="7"/>
              </w:rPr>
              <w:t>座椅。</w:t>
            </w:r>
            <w: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49123</w:t>
            </w:r>
          </w:p>
          <w:p w14:paraId="10B2E0F0">
            <w:pPr>
              <w:pStyle w:val="6"/>
              <w:spacing w:before="89" w:line="200" w:lineRule="auto"/>
              <w:ind w:left="84"/>
            </w:pPr>
            <w:r>
              <w:rPr>
                <w:rFonts w:ascii="宋体" w:hAnsi="宋体" w:eastAsia="宋体" w:cs="宋体"/>
                <w:spacing w:val="-2"/>
              </w:rPr>
              <w:t>50</w:t>
            </w:r>
            <w:r>
              <w:rPr>
                <w:rFonts w:ascii="宋体" w:hAnsi="宋体" w:eastAsia="宋体" w:cs="宋体"/>
                <w:spacing w:val="11"/>
              </w:rPr>
              <w:t xml:space="preserve">  </w:t>
            </w:r>
            <w:r>
              <w:rPr>
                <w:spacing w:val="-2"/>
              </w:rPr>
              <w:t>【大模型返回】</w:t>
            </w:r>
          </w:p>
          <w:p w14:paraId="60123EFE">
            <w:pPr>
              <w:spacing w:line="340" w:lineRule="exact"/>
              <w:ind w:left="84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spacing w:val="-2"/>
                <w:position w:val="4"/>
                <w:sz w:val="25"/>
                <w:szCs w:val="25"/>
              </w:rPr>
              <w:t>51      &lt;Response      [200]&gt;</w:t>
            </w:r>
          </w:p>
          <w:p w14:paraId="688DEAC9">
            <w:pPr>
              <w:pStyle w:val="6"/>
              <w:spacing w:before="70" w:line="223" w:lineRule="auto"/>
              <w:ind w:left="84"/>
            </w:pPr>
            <w:r>
              <w:rPr>
                <w:rFonts w:ascii="宋体" w:hAnsi="宋体" w:eastAsia="宋体" w:cs="宋体"/>
                <w:spacing w:val="-3"/>
              </w:rPr>
              <w:t>52</w:t>
            </w:r>
            <w:r>
              <w:rPr>
                <w:rFonts w:ascii="宋体" w:hAnsi="宋体" w:eastAsia="宋体" w:cs="宋体"/>
                <w:spacing w:val="14"/>
              </w:rPr>
              <w:t xml:space="preserve">  </w:t>
            </w:r>
            <w:r>
              <w:rPr>
                <w:spacing w:val="-3"/>
              </w:rPr>
              <w:t>【模型回答】</w:t>
            </w:r>
          </w:p>
          <w:p w14:paraId="41C13D90">
            <w:pPr>
              <w:pStyle w:val="6"/>
              <w:spacing w:before="24" w:line="213" w:lineRule="auto"/>
              <w:ind w:left="84"/>
            </w:pPr>
            <w:r>
              <w:rPr>
                <w:rFonts w:ascii="宋体" w:hAnsi="宋体" w:eastAsia="宋体" w:cs="宋体"/>
                <w:spacing w:val="2"/>
              </w:rPr>
              <w:t>53</w:t>
            </w:r>
            <w:r>
              <w:rPr>
                <w:rFonts w:ascii="宋体" w:hAnsi="宋体" w:eastAsia="宋体" w:cs="宋体"/>
                <w:spacing w:val="119"/>
              </w:rPr>
              <w:t xml:space="preserve"> </w:t>
            </w:r>
            <w:r>
              <w:rPr>
                <w:spacing w:val="2"/>
              </w:rPr>
              <w:t>在给定的资料中，</w:t>
            </w:r>
          </w:p>
          <w:p w14:paraId="27C24EF6">
            <w:pPr>
              <w:pStyle w:val="6"/>
              <w:spacing w:before="33" w:line="221" w:lineRule="auto"/>
              <w:ind w:left="575"/>
            </w:pPr>
            <w:r>
              <w:rPr>
                <w:spacing w:val="11"/>
              </w:rPr>
              <w:t>关于车辆的儿童安全座椅固定装置的内容可以在第123页找到。</w:t>
            </w:r>
          </w:p>
          <w:p w14:paraId="1BF4D6B6">
            <w:pPr>
              <w:spacing w:before="108" w:line="188" w:lineRule="auto"/>
              <w:ind w:left="84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5"/>
                <w:szCs w:val="25"/>
              </w:rPr>
              <w:t>54</w:t>
            </w:r>
          </w:p>
          <w:p w14:paraId="20C4C8E4">
            <w:pPr>
              <w:spacing w:before="119" w:line="185" w:lineRule="auto"/>
              <w:ind w:left="84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5"/>
                <w:szCs w:val="25"/>
              </w:rPr>
              <w:t>55</w:t>
            </w:r>
          </w:p>
          <w:p w14:paraId="401BBAE7">
            <w:pPr>
              <w:spacing w:before="114" w:line="188" w:lineRule="auto"/>
              <w:ind w:left="84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5"/>
                <w:szCs w:val="25"/>
              </w:rPr>
              <w:t>56</w:t>
            </w:r>
          </w:p>
          <w:p w14:paraId="57457F6F">
            <w:pPr>
              <w:spacing w:before="118" w:line="185" w:lineRule="auto"/>
              <w:ind w:left="84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5"/>
                <w:szCs w:val="25"/>
              </w:rPr>
              <w:t>57</w:t>
            </w:r>
          </w:p>
          <w:p w14:paraId="0CFBF747">
            <w:pPr>
              <w:pStyle w:val="6"/>
              <w:spacing w:before="68" w:line="231" w:lineRule="auto"/>
              <w:ind w:left="84"/>
            </w:pPr>
            <w:r>
              <w:rPr>
                <w:rFonts w:ascii="宋体" w:hAnsi="宋体" w:eastAsia="宋体" w:cs="宋体"/>
                <w:spacing w:val="-16"/>
                <w:position w:val="2"/>
              </w:rPr>
              <w:t>58</w:t>
            </w:r>
            <w:r>
              <w:rPr>
                <w:rFonts w:ascii="宋体" w:hAnsi="宋体" w:eastAsia="宋体" w:cs="宋体"/>
                <w:spacing w:val="16"/>
                <w:position w:val="2"/>
              </w:rPr>
              <w:t xml:space="preserve">  </w:t>
            </w:r>
            <w:r>
              <w:rPr>
                <w:spacing w:val="-16"/>
              </w:rPr>
              <w:t>【</w:t>
            </w:r>
            <w:r>
              <w:rPr>
                <w:rFonts w:ascii="宋体" w:hAnsi="宋体" w:eastAsia="宋体" w:cs="宋体"/>
                <w:spacing w:val="-16"/>
              </w:rPr>
              <w:t>|</w:t>
            </w:r>
            <w:r>
              <w:rPr>
                <w:spacing w:val="-16"/>
                <w:position w:val="-1"/>
              </w:rPr>
              <w:t>用户提问】</w:t>
            </w:r>
          </w:p>
          <w:p w14:paraId="2CD521BE">
            <w:pPr>
              <w:pStyle w:val="6"/>
              <w:spacing w:before="27" w:line="221" w:lineRule="auto"/>
              <w:ind w:left="84"/>
            </w:pPr>
            <w:r>
              <w:rPr>
                <w:spacing w:val="10"/>
              </w:rPr>
              <w:t>59“打开前机舱盖”的相关信息在第几页?</w:t>
            </w:r>
          </w:p>
          <w:p w14:paraId="73F7FE96">
            <w:pPr>
              <w:pStyle w:val="6"/>
              <w:spacing w:before="61" w:line="222" w:lineRule="auto"/>
              <w:ind w:left="84"/>
            </w:pPr>
            <w:r>
              <w:rPr>
                <w:rFonts w:ascii="Times New Roman" w:hAnsi="Times New Roman" w:eastAsia="Times New Roman" w:cs="Times New Roman"/>
                <w:spacing w:val="-2"/>
                <w:position w:val="1"/>
              </w:rPr>
              <w:t>60</w:t>
            </w:r>
            <w:r>
              <w:rPr>
                <w:rFonts w:ascii="Times New Roman" w:hAnsi="Times New Roman" w:eastAsia="Times New Roman" w:cs="Times New Roman"/>
                <w:spacing w:val="7"/>
                <w:position w:val="1"/>
              </w:rPr>
              <w:t xml:space="preserve">    </w:t>
            </w:r>
            <w:r>
              <w:rPr>
                <w:spacing w:val="-2"/>
              </w:rPr>
              <w:t>【参考资料】</w:t>
            </w:r>
          </w:p>
          <w:p w14:paraId="3D65AEEF">
            <w:pPr>
              <w:pStyle w:val="6"/>
              <w:spacing w:before="39" w:line="221" w:lineRule="auto"/>
              <w:ind w:left="84"/>
            </w:pPr>
            <w:r>
              <w:rPr>
                <w:rFonts w:ascii="宋体" w:hAnsi="宋体" w:eastAsia="宋体" w:cs="宋体"/>
                <w:spacing w:val="8"/>
              </w:rPr>
              <w:t>61</w:t>
            </w:r>
            <w:r>
              <w:rPr>
                <w:rFonts w:ascii="宋体" w:hAnsi="宋体" w:eastAsia="宋体" w:cs="宋体"/>
                <w:spacing w:val="106"/>
              </w:rPr>
              <w:t xml:space="preserve"> </w:t>
            </w:r>
            <w:r>
              <w:rPr>
                <w:spacing w:val="8"/>
              </w:rPr>
              <w:t>保养和维护</w:t>
            </w:r>
          </w:p>
          <w:p w14:paraId="6AAF1F7A">
            <w:pPr>
              <w:pStyle w:val="6"/>
              <w:spacing w:before="31" w:line="221" w:lineRule="auto"/>
              <w:ind w:left="84"/>
            </w:pPr>
            <w:r>
              <w:rPr>
                <w:rFonts w:ascii="宋体" w:hAnsi="宋体" w:eastAsia="宋体" w:cs="宋体"/>
                <w:spacing w:val="8"/>
              </w:rPr>
              <w:t>62</w:t>
            </w:r>
            <w:r>
              <w:rPr>
                <w:rFonts w:ascii="宋体" w:hAnsi="宋体" w:eastAsia="宋体" w:cs="宋体"/>
                <w:spacing w:val="120"/>
              </w:rPr>
              <w:t xml:space="preserve"> </w:t>
            </w:r>
            <w:r>
              <w:rPr>
                <w:spacing w:val="8"/>
              </w:rPr>
              <w:t>驾驶员座椅下方的保险丝盒</w:t>
            </w:r>
          </w:p>
          <w:p w14:paraId="35900C3F">
            <w:pPr>
              <w:pStyle w:val="6"/>
              <w:spacing w:before="40" w:line="213" w:lineRule="auto"/>
              <w:ind w:left="84"/>
            </w:pPr>
            <w:r>
              <w:rPr>
                <w:rFonts w:ascii="宋体" w:hAnsi="宋体" w:eastAsia="宋体" w:cs="宋体"/>
                <w:spacing w:val="7"/>
              </w:rPr>
              <w:t>63</w:t>
            </w:r>
            <w:r>
              <w:rPr>
                <w:rFonts w:ascii="宋体" w:hAnsi="宋体" w:eastAsia="宋体" w:cs="宋体"/>
                <w:spacing w:val="131"/>
              </w:rPr>
              <w:t xml:space="preserve"> </w:t>
            </w:r>
            <w:r>
              <w:rPr>
                <w:spacing w:val="7"/>
              </w:rPr>
              <w:t xml:space="preserve">乘客舱内的保险丝盒 </w:t>
            </w:r>
            <w:r>
              <w:rPr>
                <w:rFonts w:ascii="宋体" w:hAnsi="宋体" w:eastAsia="宋体" w:cs="宋体"/>
                <w:spacing w:val="7"/>
              </w:rPr>
              <w:t>(</w:t>
            </w:r>
            <w:r>
              <w:rPr>
                <w:rFonts w:ascii="宋体" w:hAnsi="宋体" w:eastAsia="宋体" w:cs="宋体"/>
              </w:rPr>
              <w:t>CJB</w:t>
            </w:r>
            <w:r>
              <w:rPr>
                <w:rFonts w:ascii="宋体" w:hAnsi="宋体" w:eastAsia="宋体" w:cs="宋体"/>
                <w:spacing w:val="7"/>
              </w:rPr>
              <w:t xml:space="preserve">)  </w:t>
            </w:r>
            <w:r>
              <w:rPr>
                <w:spacing w:val="7"/>
              </w:rPr>
              <w:t>位于驾驶员座椅下方，可从后排进行保</w:t>
            </w:r>
          </w:p>
          <w:p w14:paraId="6D193C69">
            <w:pPr>
              <w:pStyle w:val="6"/>
              <w:spacing w:before="73" w:line="222" w:lineRule="auto"/>
              <w:ind w:left="84"/>
            </w:pPr>
            <w:r>
              <w:rPr>
                <w:rFonts w:ascii="宋体" w:hAnsi="宋体" w:eastAsia="宋体" w:cs="宋体"/>
                <w:spacing w:val="5"/>
              </w:rPr>
              <w:t>64</w:t>
            </w:r>
            <w:r>
              <w:rPr>
                <w:rFonts w:ascii="宋体" w:hAnsi="宋体" w:eastAsia="宋体" w:cs="宋体"/>
                <w:spacing w:val="109"/>
              </w:rPr>
              <w:t xml:space="preserve"> </w:t>
            </w:r>
            <w:r>
              <w:rPr>
                <w:spacing w:val="5"/>
              </w:rPr>
              <w:t>险丝的相关操作。</w:t>
            </w:r>
          </w:p>
          <w:p w14:paraId="65B5F0F1">
            <w:pPr>
              <w:pStyle w:val="6"/>
              <w:spacing w:before="38" w:line="221" w:lineRule="auto"/>
              <w:ind w:left="84"/>
            </w:pPr>
            <w:r>
              <w:rPr>
                <w:rFonts w:ascii="宋体" w:hAnsi="宋体" w:eastAsia="宋体" w:cs="宋体"/>
                <w:spacing w:val="5"/>
              </w:rPr>
              <w:t>651</w:t>
            </w:r>
            <w:r>
              <w:rPr>
                <w:rFonts w:ascii="宋体" w:hAnsi="宋体" w:eastAsia="宋体" w:cs="宋体"/>
                <w:spacing w:val="21"/>
              </w:rPr>
              <w:t xml:space="preserve">   </w:t>
            </w:r>
            <w:r>
              <w:rPr>
                <w:spacing w:val="5"/>
              </w:rPr>
              <w:t>将驾驶员座椅尽量前移。</w:t>
            </w:r>
          </w:p>
          <w:p w14:paraId="1008A891">
            <w:pPr>
              <w:pStyle w:val="6"/>
              <w:spacing w:before="31" w:line="213" w:lineRule="auto"/>
              <w:ind w:left="84"/>
            </w:pPr>
            <w:r>
              <w:rPr>
                <w:spacing w:val="23"/>
              </w:rPr>
              <w:t>662释放地毯锁片，打开护罩。</w:t>
            </w:r>
          </w:p>
          <w:p w14:paraId="509CC820">
            <w:pPr>
              <w:pStyle w:val="6"/>
              <w:spacing w:before="64" w:line="222" w:lineRule="auto"/>
              <w:ind w:left="84"/>
            </w:pPr>
            <w:r>
              <w:rPr>
                <w:spacing w:val="26"/>
              </w:rPr>
              <w:t>673松开保险丝盒盖卡扣。</w:t>
            </w:r>
          </w:p>
          <w:p w14:paraId="4A19EFA5">
            <w:pPr>
              <w:pStyle w:val="6"/>
              <w:spacing w:before="37" w:line="221" w:lineRule="auto"/>
              <w:ind w:left="84"/>
            </w:pPr>
            <w:r>
              <w:rPr>
                <w:rFonts w:ascii="宋体" w:hAnsi="宋体" w:eastAsia="宋体" w:cs="宋体"/>
                <w:spacing w:val="6"/>
              </w:rPr>
              <w:t>68</w:t>
            </w:r>
            <w:r>
              <w:rPr>
                <w:rFonts w:ascii="宋体" w:hAnsi="宋体" w:eastAsia="宋体" w:cs="宋体"/>
                <w:spacing w:val="109"/>
              </w:rPr>
              <w:t xml:space="preserve"> </w:t>
            </w:r>
            <w:r>
              <w:rPr>
                <w:spacing w:val="6"/>
              </w:rPr>
              <w:t>说明!</w:t>
            </w:r>
          </w:p>
          <w:p w14:paraId="3E03262D">
            <w:pPr>
              <w:pStyle w:val="6"/>
              <w:spacing w:before="35" w:line="242" w:lineRule="auto"/>
              <w:ind w:left="84" w:right="1109"/>
            </w:pPr>
            <w:r>
              <w:rPr>
                <w:spacing w:val="11"/>
              </w:rPr>
              <w:t>69</w:t>
            </w:r>
            <w:r>
              <w:rPr>
                <w:spacing w:val="83"/>
              </w:rPr>
              <w:t xml:space="preserve"> </w:t>
            </w:r>
            <w:r>
              <w:rPr>
                <w:spacing w:val="11"/>
              </w:rPr>
              <w:t>□所有保险丝的操作应该由</w:t>
            </w:r>
            <w:r>
              <w:rPr>
                <w:rFonts w:ascii="Arial" w:hAnsi="Arial" w:eastAsia="Arial" w:cs="Arial"/>
              </w:rPr>
              <w:t>Lynk</w:t>
            </w:r>
            <w:r>
              <w:rPr>
                <w:rFonts w:ascii="Arial" w:hAnsi="Arial" w:eastAsia="Arial" w:cs="Arial"/>
                <w:spacing w:val="11"/>
              </w:rPr>
              <w:t>&amp;</w:t>
            </w:r>
            <w:r>
              <w:rPr>
                <w:rFonts w:ascii="Arial" w:hAnsi="Arial" w:eastAsia="Arial" w:cs="Arial"/>
              </w:rPr>
              <w:t>Co</w:t>
            </w:r>
            <w:r>
              <w:rPr>
                <w:rFonts w:ascii="Arial" w:hAnsi="Arial" w:eastAsia="Arial" w:cs="Arial"/>
                <w:spacing w:val="35"/>
              </w:rPr>
              <w:t xml:space="preserve"> </w:t>
            </w:r>
            <w:r>
              <w:rPr>
                <w:spacing w:val="11"/>
              </w:rPr>
              <w:t>领克中心的专业人员进行。</w:t>
            </w:r>
            <w:r>
              <w:t xml:space="preserve"> </w:t>
            </w:r>
            <w:r>
              <w:rPr>
                <w:rFonts w:ascii="Arial" w:hAnsi="Arial" w:eastAsia="Arial" w:cs="Arial"/>
                <w:spacing w:val="6"/>
              </w:rPr>
              <w:t>700</w:t>
            </w:r>
            <w:r>
              <w:rPr>
                <w:rFonts w:ascii="Arial" w:hAnsi="Arial" w:eastAsia="Arial" w:cs="Arial"/>
              </w:rPr>
              <w:t>BD</w:t>
            </w:r>
            <w:r>
              <w:rPr>
                <w:rFonts w:ascii="Arial" w:hAnsi="Arial" w:eastAsia="Arial" w:cs="Arial"/>
                <w:spacing w:val="6"/>
              </w:rPr>
              <w:t>-</w:t>
            </w:r>
            <w:r>
              <w:rPr>
                <w:rFonts w:ascii="Arial" w:hAnsi="Arial" w:eastAsia="Arial" w:cs="Arial"/>
              </w:rPr>
              <w:t>II</w:t>
            </w:r>
            <w:r>
              <w:rPr>
                <w:rFonts w:ascii="Arial" w:hAnsi="Arial" w:eastAsia="Arial" w:cs="Arial"/>
                <w:spacing w:val="6"/>
              </w:rPr>
              <w:t xml:space="preserve">      </w:t>
            </w:r>
            <w:r>
              <w:rPr>
                <w:spacing w:val="6"/>
              </w:rPr>
              <w:t>插座位于仪表板下方</w:t>
            </w:r>
          </w:p>
          <w:p w14:paraId="4ED1C8AD">
            <w:pPr>
              <w:pStyle w:val="6"/>
              <w:spacing w:before="51" w:line="241" w:lineRule="auto"/>
              <w:ind w:left="84" w:right="3059"/>
            </w:pPr>
            <w:r>
              <w:rPr>
                <w:rFonts w:ascii="宋体" w:hAnsi="宋体" w:eastAsia="宋体" w:cs="宋体"/>
                <w:spacing w:val="16"/>
              </w:rPr>
              <w:t>71</w:t>
            </w:r>
            <w:r>
              <w:rPr>
                <w:rFonts w:ascii="宋体" w:hAnsi="宋体" w:eastAsia="宋体" w:cs="宋体"/>
                <w:spacing w:val="114"/>
              </w:rPr>
              <w:t xml:space="preserve"> </w:t>
            </w:r>
            <w:r>
              <w:rPr>
                <w:spacing w:val="16"/>
              </w:rPr>
              <w:t>使用诊断工具读取</w:t>
            </w:r>
            <w:r>
              <w:rPr>
                <w:rFonts w:ascii="宋体" w:hAnsi="宋体" w:eastAsia="宋体" w:cs="宋体"/>
              </w:rPr>
              <w:t>VIN</w:t>
            </w:r>
            <w:r>
              <w:rPr>
                <w:rFonts w:ascii="宋体" w:hAnsi="宋体" w:eastAsia="宋体" w:cs="宋体"/>
                <w:spacing w:val="-27"/>
              </w:rPr>
              <w:t xml:space="preserve"> </w:t>
            </w:r>
            <w:r>
              <w:rPr>
                <w:spacing w:val="16"/>
              </w:rPr>
              <w:t>码2连接车辆诊断系统。</w:t>
            </w:r>
            <w:r>
              <w:t xml:space="preserve"> </w:t>
            </w:r>
            <w:r>
              <w:rPr>
                <w:spacing w:val="30"/>
              </w:rPr>
              <w:t>723打开点火开关。</w:t>
            </w:r>
          </w:p>
          <w:p w14:paraId="31FCC0D9">
            <w:pPr>
              <w:pStyle w:val="6"/>
              <w:spacing w:before="37" w:line="221" w:lineRule="auto"/>
              <w:ind w:left="84"/>
            </w:pPr>
            <w:r>
              <w:rPr>
                <w:rFonts w:ascii="宋体" w:hAnsi="宋体" w:eastAsia="宋体" w:cs="宋体"/>
                <w:spacing w:val="2"/>
              </w:rPr>
              <w:t>731</w:t>
            </w:r>
            <w:r>
              <w:rPr>
                <w:rFonts w:ascii="宋体" w:hAnsi="宋体" w:eastAsia="宋体" w:cs="宋体"/>
                <w:spacing w:val="18"/>
              </w:rPr>
              <w:t xml:space="preserve">   </w:t>
            </w:r>
            <w:r>
              <w:rPr>
                <w:spacing w:val="2"/>
              </w:rPr>
              <w:t xml:space="preserve">连接车载诊断 </w:t>
            </w:r>
            <w:r>
              <w:rPr>
                <w:rFonts w:ascii="宋体" w:hAnsi="宋体" w:eastAsia="宋体" w:cs="宋体"/>
                <w:spacing w:val="2"/>
              </w:rPr>
              <w:t>(</w:t>
            </w:r>
            <w:r>
              <w:rPr>
                <w:rFonts w:ascii="宋体" w:hAnsi="宋体" w:eastAsia="宋体" w:cs="宋体"/>
              </w:rPr>
              <w:t>OBD</w:t>
            </w:r>
            <w:r>
              <w:rPr>
                <w:rFonts w:ascii="宋体" w:hAnsi="宋体" w:eastAsia="宋体" w:cs="宋体"/>
                <w:spacing w:val="2"/>
              </w:rPr>
              <w:t>-</w:t>
            </w:r>
            <w:r>
              <w:rPr>
                <w:rFonts w:ascii="宋体" w:hAnsi="宋体" w:eastAsia="宋体" w:cs="宋体"/>
              </w:rPr>
              <w:t>II</w:t>
            </w:r>
            <w:r>
              <w:rPr>
                <w:rFonts w:ascii="宋体" w:hAnsi="宋体" w:eastAsia="宋体" w:cs="宋体"/>
                <w:spacing w:val="2"/>
              </w:rPr>
              <w:t xml:space="preserve">)   </w:t>
            </w:r>
            <w:r>
              <w:rPr>
                <w:spacing w:val="2"/>
              </w:rPr>
              <w:t>插座。</w:t>
            </w:r>
          </w:p>
          <w:p w14:paraId="0E7A1336">
            <w:pPr>
              <w:pStyle w:val="6"/>
              <w:spacing w:before="40" w:line="221" w:lineRule="auto"/>
              <w:ind w:left="84"/>
            </w:pPr>
            <w:r>
              <w:rPr>
                <w:spacing w:val="25"/>
              </w:rPr>
              <w:t>744诊断系统自动读取</w:t>
            </w:r>
            <w:r>
              <w:rPr>
                <w:rFonts w:ascii="宋体" w:hAnsi="宋体" w:eastAsia="宋体" w:cs="宋体"/>
              </w:rPr>
              <w:t>VIN</w:t>
            </w:r>
            <w:r>
              <w:rPr>
                <w:rFonts w:ascii="宋体" w:hAnsi="宋体" w:eastAsia="宋体" w:cs="宋体"/>
                <w:spacing w:val="-14"/>
              </w:rPr>
              <w:t xml:space="preserve"> </w:t>
            </w:r>
            <w:r>
              <w:rPr>
                <w:spacing w:val="25"/>
              </w:rPr>
              <w:t>码。</w:t>
            </w:r>
          </w:p>
          <w:p w14:paraId="178A7D65">
            <w:pPr>
              <w:pStyle w:val="6"/>
              <w:spacing w:before="41" w:line="221" w:lineRule="auto"/>
              <w:ind w:left="84"/>
            </w:pPr>
            <w:r>
              <w:rPr>
                <w:rFonts w:ascii="宋体" w:hAnsi="宋体" w:eastAsia="宋体" w:cs="宋体"/>
                <w:spacing w:val="6"/>
              </w:rPr>
              <w:t>75</w:t>
            </w:r>
            <w:r>
              <w:rPr>
                <w:rFonts w:ascii="宋体" w:hAnsi="宋体" w:eastAsia="宋体" w:cs="宋体"/>
                <w:spacing w:val="114"/>
              </w:rPr>
              <w:t xml:space="preserve"> </w:t>
            </w:r>
            <w:r>
              <w:rPr>
                <w:spacing w:val="6"/>
              </w:rPr>
              <w:t>打开前机舱盖</w:t>
            </w:r>
          </w:p>
          <w:p w14:paraId="3FB431E5">
            <w:pPr>
              <w:pStyle w:val="6"/>
              <w:spacing w:before="41" w:line="221" w:lineRule="auto"/>
              <w:ind w:left="84"/>
            </w:pPr>
            <w:r>
              <w:rPr>
                <w:rFonts w:ascii="宋体" w:hAnsi="宋体" w:eastAsia="宋体" w:cs="宋体"/>
                <w:spacing w:val="7"/>
              </w:rPr>
              <w:t>76</w:t>
            </w:r>
            <w:r>
              <w:rPr>
                <w:rFonts w:ascii="宋体" w:hAnsi="宋体" w:eastAsia="宋体" w:cs="宋体"/>
                <w:spacing w:val="106"/>
              </w:rPr>
              <w:t xml:space="preserve"> </w:t>
            </w:r>
            <w:r>
              <w:rPr>
                <w:spacing w:val="7"/>
              </w:rPr>
              <w:t>打开前机舱盖</w:t>
            </w:r>
          </w:p>
          <w:p w14:paraId="6E66A337">
            <w:pPr>
              <w:pStyle w:val="6"/>
              <w:spacing w:before="30" w:line="213" w:lineRule="auto"/>
              <w:ind w:left="84"/>
            </w:pPr>
            <w:r>
              <w:rPr>
                <w:rFonts w:ascii="宋体" w:hAnsi="宋体" w:eastAsia="宋体" w:cs="宋体"/>
                <w:spacing w:val="8"/>
              </w:rPr>
              <w:t>77</w:t>
            </w:r>
            <w:r>
              <w:rPr>
                <w:rFonts w:ascii="宋体" w:hAnsi="宋体" w:eastAsia="宋体" w:cs="宋体"/>
                <w:spacing w:val="100"/>
              </w:rPr>
              <w:t xml:space="preserve"> </w:t>
            </w:r>
            <w:r>
              <w:rPr>
                <w:spacing w:val="8"/>
              </w:rPr>
              <w:t>打开前机舱盖前，确保前机舱盖打开区域无障碍</w:t>
            </w:r>
            <w:r>
              <w:rPr>
                <w:spacing w:val="7"/>
              </w:rPr>
              <w:t>物。</w:t>
            </w:r>
          </w:p>
          <w:p w14:paraId="316324DA">
            <w:pPr>
              <w:pStyle w:val="6"/>
              <w:spacing w:before="82" w:line="221" w:lineRule="auto"/>
              <w:ind w:left="84"/>
            </w:pPr>
            <w:r>
              <w:rPr>
                <w:rFonts w:ascii="宋体" w:hAnsi="宋体" w:eastAsia="宋体" w:cs="宋体"/>
                <w:spacing w:val="9"/>
              </w:rPr>
              <w:t xml:space="preserve">781   </w:t>
            </w:r>
            <w:r>
              <w:rPr>
                <w:spacing w:val="9"/>
              </w:rPr>
              <w:t>连续拉两次位于驾驶员侧仪表板</w:t>
            </w:r>
            <w:r>
              <w:rPr>
                <w:spacing w:val="8"/>
              </w:rPr>
              <w:t>左下方的前机舱盖开启拉手。</w:t>
            </w:r>
          </w:p>
          <w:p w14:paraId="7444BBEF">
            <w:pPr>
              <w:pStyle w:val="6"/>
              <w:spacing w:before="180" w:line="163" w:lineRule="auto"/>
              <w:ind w:left="404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spacing w:val="3"/>
                <w:sz w:val="16"/>
                <w:szCs w:val="16"/>
              </w:rPr>
              <w:t>页面2</w:t>
            </w:r>
            <w:r>
              <w:rPr>
                <w:rFonts w:ascii="宋体" w:hAnsi="宋体" w:eastAsia="宋体" w:cs="宋体"/>
                <w:sz w:val="16"/>
                <w:szCs w:val="16"/>
              </w:rPr>
              <w:t>of</w:t>
            </w:r>
            <w:r>
              <w:rPr>
                <w:rFonts w:ascii="宋体" w:hAnsi="宋体" w:eastAsia="宋体" w:cs="宋体"/>
                <w:spacing w:val="3"/>
                <w:sz w:val="16"/>
                <w:szCs w:val="16"/>
              </w:rPr>
              <w:t xml:space="preserve"> 14</w:t>
            </w:r>
          </w:p>
        </w:tc>
      </w:tr>
    </w:tbl>
    <w:p w14:paraId="6AA097E3">
      <w:pPr>
        <w:rPr>
          <w:rFonts w:ascii="Arial"/>
          <w:sz w:val="21"/>
        </w:rPr>
      </w:pPr>
    </w:p>
    <w:p w14:paraId="2F68F788">
      <w:pPr>
        <w:rPr>
          <w:rFonts w:ascii="Arial" w:hAnsi="Arial" w:eastAsia="Arial" w:cs="Arial"/>
          <w:sz w:val="21"/>
          <w:szCs w:val="21"/>
        </w:rPr>
        <w:sectPr>
          <w:headerReference r:id="rId4" w:type="default"/>
          <w:pgSz w:w="11900" w:h="16840"/>
          <w:pgMar w:top="400" w:right="1410" w:bottom="0" w:left="1400" w:header="0" w:footer="0" w:gutter="0"/>
          <w:cols w:space="720" w:num="1"/>
        </w:sectPr>
      </w:pPr>
    </w:p>
    <w:tbl>
      <w:tblPr>
        <w:tblStyle w:val="7"/>
        <w:tblW w:w="9079" w:type="dxa"/>
        <w:tblInd w:w="7" w:type="dxa"/>
        <w:tblBorders>
          <w:top w:val="single" w:color="000000" w:sz="4" w:space="0"/>
          <w:left w:val="single" w:color="000000" w:sz="6" w:space="0"/>
          <w:bottom w:val="single" w:color="000000" w:sz="4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9"/>
      </w:tblGrid>
      <w:tr w14:paraId="2DFA8F39">
        <w:trPr>
          <w:trHeight w:val="14249" w:hRule="atLeast"/>
        </w:trPr>
        <w:tc>
          <w:tcPr>
            <w:tcW w:w="9079" w:type="dxa"/>
            <w:vAlign w:val="top"/>
          </w:tcPr>
          <w:p w14:paraId="10799BAE">
            <w:pPr>
              <w:spacing w:before="140" w:line="188" w:lineRule="auto"/>
              <w:ind w:left="24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79307</w:t>
            </w:r>
          </w:p>
          <w:p w14:paraId="1C01DC55">
            <w:pPr>
              <w:pStyle w:val="6"/>
              <w:spacing w:before="90" w:line="197" w:lineRule="auto"/>
              <w:ind w:left="245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6"/>
                <w:sz w:val="26"/>
                <w:szCs w:val="26"/>
              </w:rPr>
              <w:t xml:space="preserve">80  </w:t>
            </w:r>
            <w:r>
              <w:rPr>
                <w:spacing w:val="-6"/>
                <w:sz w:val="26"/>
                <w:szCs w:val="26"/>
              </w:rPr>
              <w:t>【大模型返回】</w:t>
            </w:r>
          </w:p>
          <w:p w14:paraId="33A36332">
            <w:pPr>
              <w:spacing w:line="354" w:lineRule="exact"/>
              <w:ind w:left="245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2"/>
                <w:position w:val="4"/>
                <w:sz w:val="26"/>
                <w:szCs w:val="26"/>
              </w:rPr>
              <w:t>81     &lt;Response</w:t>
            </w:r>
            <w:r>
              <w:rPr>
                <w:rFonts w:ascii="Arial" w:hAnsi="Arial" w:eastAsia="Arial" w:cs="Arial"/>
                <w:spacing w:val="5"/>
                <w:position w:val="4"/>
                <w:sz w:val="26"/>
                <w:szCs w:val="26"/>
              </w:rPr>
              <w:t xml:space="preserve">     </w:t>
            </w:r>
            <w:r>
              <w:rPr>
                <w:rFonts w:ascii="Arial" w:hAnsi="Arial" w:eastAsia="Arial" w:cs="Arial"/>
                <w:spacing w:val="-2"/>
                <w:position w:val="4"/>
                <w:sz w:val="26"/>
                <w:szCs w:val="26"/>
              </w:rPr>
              <w:t>[200]&gt;</w:t>
            </w:r>
          </w:p>
          <w:p w14:paraId="7A0DD4BD">
            <w:pPr>
              <w:pStyle w:val="6"/>
              <w:spacing w:before="116" w:line="223" w:lineRule="auto"/>
              <w:ind w:left="245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7"/>
                <w:position w:val="1"/>
                <w:sz w:val="20"/>
                <w:szCs w:val="20"/>
              </w:rPr>
              <w:t xml:space="preserve">82       </w:t>
            </w:r>
            <w:r>
              <w:rPr>
                <w:spacing w:val="-7"/>
                <w:sz w:val="20"/>
                <w:szCs w:val="20"/>
              </w:rPr>
              <w:t>【 模</w:t>
            </w:r>
            <w:r>
              <w:rPr>
                <w:spacing w:val="-36"/>
                <w:sz w:val="20"/>
                <w:szCs w:val="20"/>
              </w:rPr>
              <w:t xml:space="preserve"> </w:t>
            </w:r>
            <w:r>
              <w:rPr>
                <w:spacing w:val="-7"/>
                <w:sz w:val="20"/>
                <w:szCs w:val="20"/>
              </w:rPr>
              <w:t>型</w:t>
            </w:r>
            <w:r>
              <w:rPr>
                <w:spacing w:val="-28"/>
                <w:sz w:val="20"/>
                <w:szCs w:val="20"/>
              </w:rPr>
              <w:t xml:space="preserve"> </w:t>
            </w:r>
            <w:r>
              <w:rPr>
                <w:spacing w:val="-7"/>
                <w:sz w:val="20"/>
                <w:szCs w:val="20"/>
              </w:rPr>
              <w:t>回</w:t>
            </w:r>
            <w:r>
              <w:rPr>
                <w:spacing w:val="-44"/>
                <w:sz w:val="20"/>
                <w:szCs w:val="20"/>
              </w:rPr>
              <w:t xml:space="preserve"> </w:t>
            </w:r>
            <w:r>
              <w:rPr>
                <w:spacing w:val="-7"/>
                <w:sz w:val="20"/>
                <w:szCs w:val="20"/>
              </w:rPr>
              <w:t>答</w:t>
            </w:r>
            <w:r>
              <w:rPr>
                <w:spacing w:val="-23"/>
                <w:sz w:val="20"/>
                <w:szCs w:val="20"/>
              </w:rPr>
              <w:t xml:space="preserve"> </w:t>
            </w:r>
            <w:r>
              <w:rPr>
                <w:spacing w:val="-7"/>
                <w:sz w:val="20"/>
                <w:szCs w:val="20"/>
              </w:rPr>
              <w:t>】</w:t>
            </w:r>
          </w:p>
          <w:p w14:paraId="146D5B39">
            <w:pPr>
              <w:pStyle w:val="6"/>
              <w:spacing w:before="27" w:line="259" w:lineRule="auto"/>
              <w:ind w:left="245" w:right="158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6"/>
                <w:szCs w:val="26"/>
              </w:rPr>
              <w:t>83</w:t>
            </w:r>
            <w:r>
              <w:rPr>
                <w:rFonts w:ascii="宋体" w:hAnsi="宋体" w:eastAsia="宋体" w:cs="宋体"/>
                <w:spacing w:val="102"/>
                <w:sz w:val="26"/>
                <w:szCs w:val="26"/>
              </w:rPr>
              <w:t xml:space="preserve"> </w:t>
            </w:r>
            <w:r>
              <w:rPr>
                <w:spacing w:val="4"/>
                <w:sz w:val="26"/>
                <w:szCs w:val="26"/>
              </w:rPr>
              <w:t>根据提供的资料，"打开前机舱盖"的相关信息在第30</w:t>
            </w:r>
            <w:r>
              <w:rPr>
                <w:spacing w:val="3"/>
                <w:sz w:val="26"/>
                <w:szCs w:val="26"/>
              </w:rPr>
              <w:t>7页。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  <w:szCs w:val="20"/>
              </w:rPr>
              <w:t>84</w:t>
            </w:r>
          </w:p>
          <w:p w14:paraId="656C6BE0">
            <w:pPr>
              <w:spacing w:before="159" w:line="188" w:lineRule="auto"/>
              <w:ind w:left="24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  <w:szCs w:val="20"/>
              </w:rPr>
              <w:t>85</w:t>
            </w:r>
          </w:p>
          <w:p w14:paraId="4C39AF63">
            <w:pPr>
              <w:spacing w:before="160" w:line="188" w:lineRule="auto"/>
              <w:ind w:left="24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  <w:szCs w:val="20"/>
              </w:rPr>
              <w:t>86</w:t>
            </w:r>
          </w:p>
          <w:p w14:paraId="077296C0">
            <w:pPr>
              <w:spacing w:before="169" w:line="188" w:lineRule="auto"/>
              <w:ind w:left="24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  <w:szCs w:val="20"/>
              </w:rPr>
              <w:t>87</w:t>
            </w:r>
          </w:p>
          <w:p w14:paraId="426EC8A3">
            <w:pPr>
              <w:pStyle w:val="6"/>
              <w:spacing w:before="148" w:line="222" w:lineRule="auto"/>
              <w:ind w:left="245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7"/>
                <w:position w:val="1"/>
                <w:sz w:val="20"/>
                <w:szCs w:val="20"/>
              </w:rPr>
              <w:t xml:space="preserve">88       </w:t>
            </w:r>
            <w:r>
              <w:rPr>
                <w:spacing w:val="-7"/>
                <w:sz w:val="20"/>
                <w:szCs w:val="20"/>
              </w:rPr>
              <w:t>【 用</w:t>
            </w:r>
            <w:r>
              <w:rPr>
                <w:spacing w:val="-33"/>
                <w:sz w:val="20"/>
                <w:szCs w:val="20"/>
              </w:rPr>
              <w:t xml:space="preserve"> </w:t>
            </w:r>
            <w:r>
              <w:rPr>
                <w:spacing w:val="-7"/>
                <w:sz w:val="20"/>
                <w:szCs w:val="20"/>
              </w:rPr>
              <w:t>户</w:t>
            </w:r>
            <w:r>
              <w:rPr>
                <w:spacing w:val="-44"/>
                <w:sz w:val="20"/>
                <w:szCs w:val="20"/>
              </w:rPr>
              <w:t xml:space="preserve"> </w:t>
            </w:r>
            <w:r>
              <w:rPr>
                <w:spacing w:val="-7"/>
                <w:sz w:val="20"/>
                <w:szCs w:val="20"/>
              </w:rPr>
              <w:t>提</w:t>
            </w:r>
            <w:r>
              <w:rPr>
                <w:spacing w:val="-31"/>
                <w:sz w:val="20"/>
                <w:szCs w:val="20"/>
              </w:rPr>
              <w:t xml:space="preserve"> </w:t>
            </w:r>
            <w:r>
              <w:rPr>
                <w:spacing w:val="-7"/>
                <w:sz w:val="20"/>
                <w:szCs w:val="20"/>
              </w:rPr>
              <w:t>问</w:t>
            </w:r>
            <w:r>
              <w:rPr>
                <w:spacing w:val="-23"/>
                <w:sz w:val="20"/>
                <w:szCs w:val="20"/>
              </w:rPr>
              <w:t xml:space="preserve"> </w:t>
            </w:r>
            <w:r>
              <w:rPr>
                <w:spacing w:val="-7"/>
                <w:sz w:val="20"/>
                <w:szCs w:val="20"/>
              </w:rPr>
              <w:t>】</w:t>
            </w:r>
          </w:p>
          <w:p w14:paraId="753D0F03">
            <w:pPr>
              <w:pStyle w:val="6"/>
              <w:spacing w:before="40" w:line="221" w:lineRule="auto"/>
              <w:ind w:left="245"/>
              <w:rPr>
                <w:sz w:val="26"/>
                <w:szCs w:val="26"/>
              </w:rPr>
            </w:pPr>
            <w:r>
              <w:rPr>
                <w:spacing w:val="1"/>
                <w:sz w:val="26"/>
                <w:szCs w:val="26"/>
              </w:rPr>
              <w:t>89“打开前机舱盖”这个操作在哪一页?</w:t>
            </w:r>
          </w:p>
          <w:p w14:paraId="195BA568">
            <w:pPr>
              <w:pStyle w:val="6"/>
              <w:spacing w:before="87" w:line="222" w:lineRule="auto"/>
              <w:ind w:left="245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7"/>
                <w:position w:val="1"/>
                <w:sz w:val="20"/>
                <w:szCs w:val="20"/>
              </w:rPr>
              <w:t xml:space="preserve">90       </w:t>
            </w:r>
            <w:r>
              <w:rPr>
                <w:spacing w:val="-7"/>
                <w:sz w:val="20"/>
                <w:szCs w:val="20"/>
              </w:rPr>
              <w:t>【 参</w:t>
            </w:r>
            <w:r>
              <w:rPr>
                <w:spacing w:val="-30"/>
                <w:sz w:val="20"/>
                <w:szCs w:val="20"/>
              </w:rPr>
              <w:t xml:space="preserve"> </w:t>
            </w:r>
            <w:r>
              <w:rPr>
                <w:spacing w:val="-7"/>
                <w:sz w:val="20"/>
                <w:szCs w:val="20"/>
              </w:rPr>
              <w:t>考</w:t>
            </w:r>
            <w:r>
              <w:rPr>
                <w:spacing w:val="-35"/>
                <w:sz w:val="20"/>
                <w:szCs w:val="20"/>
              </w:rPr>
              <w:t xml:space="preserve"> </w:t>
            </w:r>
            <w:r>
              <w:rPr>
                <w:spacing w:val="-7"/>
                <w:sz w:val="20"/>
                <w:szCs w:val="20"/>
              </w:rPr>
              <w:t>资</w:t>
            </w:r>
            <w:r>
              <w:rPr>
                <w:spacing w:val="-43"/>
                <w:sz w:val="20"/>
                <w:szCs w:val="20"/>
              </w:rPr>
              <w:t xml:space="preserve"> </w:t>
            </w:r>
            <w:r>
              <w:rPr>
                <w:spacing w:val="-7"/>
                <w:sz w:val="20"/>
                <w:szCs w:val="20"/>
              </w:rPr>
              <w:t>料</w:t>
            </w:r>
            <w:r>
              <w:rPr>
                <w:spacing w:val="-23"/>
                <w:sz w:val="20"/>
                <w:szCs w:val="20"/>
              </w:rPr>
              <w:t xml:space="preserve"> </w:t>
            </w:r>
            <w:r>
              <w:rPr>
                <w:spacing w:val="-7"/>
                <w:sz w:val="20"/>
                <w:szCs w:val="20"/>
              </w:rPr>
              <w:t>】</w:t>
            </w:r>
          </w:p>
          <w:p w14:paraId="52272688">
            <w:pPr>
              <w:pStyle w:val="6"/>
              <w:spacing w:before="31" w:line="221" w:lineRule="auto"/>
              <w:ind w:left="245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1"/>
                <w:sz w:val="26"/>
                <w:szCs w:val="26"/>
              </w:rPr>
              <w:t>91</w:t>
            </w:r>
            <w:r>
              <w:rPr>
                <w:rFonts w:ascii="宋体" w:hAnsi="宋体" w:eastAsia="宋体" w:cs="宋体"/>
                <w:spacing w:val="91"/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保养和维护</w:t>
            </w:r>
          </w:p>
          <w:p w14:paraId="11169D7B">
            <w:pPr>
              <w:pStyle w:val="6"/>
              <w:spacing w:before="39" w:line="221" w:lineRule="auto"/>
              <w:ind w:left="245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>92</w:t>
            </w:r>
            <w:r>
              <w:rPr>
                <w:rFonts w:ascii="宋体" w:hAnsi="宋体" w:eastAsia="宋体" w:cs="宋体"/>
                <w:spacing w:val="102"/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</w:rPr>
              <w:t>驾驶员座椅下方的保险丝盒</w:t>
            </w:r>
          </w:p>
          <w:p w14:paraId="1B218380">
            <w:pPr>
              <w:pStyle w:val="6"/>
              <w:spacing w:before="37" w:line="213" w:lineRule="auto"/>
              <w:ind w:left="245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>93</w:t>
            </w:r>
            <w:r>
              <w:rPr>
                <w:rFonts w:ascii="宋体" w:hAnsi="宋体" w:eastAsia="宋体" w:cs="宋体"/>
                <w:spacing w:val="93"/>
                <w:sz w:val="26"/>
                <w:szCs w:val="26"/>
              </w:rPr>
              <w:t xml:space="preserve"> </w:t>
            </w:r>
            <w:r>
              <w:rPr>
                <w:spacing w:val="-2"/>
                <w:sz w:val="26"/>
                <w:szCs w:val="26"/>
              </w:rPr>
              <w:t xml:space="preserve">乘客舱内的保险丝盒 </w:t>
            </w: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 xml:space="preserve">(CJB)  </w:t>
            </w:r>
            <w:r>
              <w:rPr>
                <w:spacing w:val="-2"/>
                <w:sz w:val="26"/>
                <w:szCs w:val="26"/>
              </w:rPr>
              <w:t>位于驾驶员座椅下方，可从后排进行保</w:t>
            </w:r>
          </w:p>
          <w:p w14:paraId="3C0B70E8">
            <w:pPr>
              <w:pStyle w:val="6"/>
              <w:spacing w:before="42" w:line="222" w:lineRule="auto"/>
              <w:ind w:left="245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>94</w:t>
            </w:r>
            <w:r>
              <w:rPr>
                <w:rFonts w:ascii="宋体" w:hAnsi="宋体" w:eastAsia="宋体" w:cs="宋体"/>
                <w:spacing w:val="91"/>
                <w:sz w:val="26"/>
                <w:szCs w:val="26"/>
              </w:rPr>
              <w:t xml:space="preserve"> </w:t>
            </w:r>
            <w:r>
              <w:rPr>
                <w:spacing w:val="-2"/>
                <w:sz w:val="26"/>
                <w:szCs w:val="26"/>
              </w:rPr>
              <w:t>险丝的相关操作。</w:t>
            </w:r>
          </w:p>
          <w:p w14:paraId="1BEFF1BA">
            <w:pPr>
              <w:pStyle w:val="6"/>
              <w:spacing w:before="37" w:line="221" w:lineRule="auto"/>
              <w:ind w:left="245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 xml:space="preserve">951   </w:t>
            </w:r>
            <w:r>
              <w:rPr>
                <w:spacing w:val="-1"/>
                <w:sz w:val="26"/>
                <w:szCs w:val="26"/>
              </w:rPr>
              <w:t>将驾驶员座椅尽量前移。</w:t>
            </w:r>
          </w:p>
          <w:p w14:paraId="3BA3AF05">
            <w:pPr>
              <w:pStyle w:val="6"/>
              <w:spacing w:before="8" w:line="213" w:lineRule="auto"/>
              <w:ind w:left="245"/>
              <w:rPr>
                <w:sz w:val="26"/>
                <w:szCs w:val="26"/>
              </w:rPr>
            </w:pPr>
            <w:r>
              <w:rPr>
                <w:spacing w:val="15"/>
                <w:sz w:val="26"/>
                <w:szCs w:val="26"/>
              </w:rPr>
              <w:t>962释放地毯锁片，打开护罩。</w:t>
            </w:r>
          </w:p>
          <w:p w14:paraId="02D76587">
            <w:pPr>
              <w:pStyle w:val="6"/>
              <w:spacing w:before="43" w:line="222" w:lineRule="auto"/>
              <w:ind w:left="245"/>
              <w:rPr>
                <w:sz w:val="26"/>
                <w:szCs w:val="26"/>
              </w:rPr>
            </w:pPr>
            <w:r>
              <w:rPr>
                <w:spacing w:val="17"/>
                <w:sz w:val="26"/>
                <w:szCs w:val="26"/>
              </w:rPr>
              <w:t>973松开保险丝盒盖卡扣。</w:t>
            </w:r>
          </w:p>
          <w:p w14:paraId="5CF320AF">
            <w:pPr>
              <w:pStyle w:val="6"/>
              <w:spacing w:before="15" w:line="221" w:lineRule="auto"/>
              <w:ind w:left="245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2"/>
                <w:sz w:val="26"/>
                <w:szCs w:val="26"/>
              </w:rPr>
              <w:t>98</w:t>
            </w:r>
            <w:r>
              <w:rPr>
                <w:rFonts w:ascii="宋体" w:hAnsi="宋体" w:eastAsia="宋体" w:cs="宋体"/>
                <w:spacing w:val="91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说明!</w:t>
            </w:r>
          </w:p>
          <w:p w14:paraId="44DA0187">
            <w:pPr>
              <w:pStyle w:val="6"/>
              <w:spacing w:before="43" w:line="212" w:lineRule="auto"/>
              <w:ind w:left="245"/>
              <w:rPr>
                <w:sz w:val="26"/>
                <w:szCs w:val="26"/>
              </w:rPr>
            </w:pPr>
            <w:r>
              <w:rPr>
                <w:spacing w:val="2"/>
                <w:sz w:val="26"/>
                <w:szCs w:val="26"/>
              </w:rPr>
              <w:t>99</w:t>
            </w:r>
            <w:r>
              <w:rPr>
                <w:spacing w:val="67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□所有保险丝的操作应该由</w:t>
            </w:r>
            <w:r>
              <w:rPr>
                <w:rFonts w:ascii="Arial" w:hAnsi="Arial" w:eastAsia="Arial" w:cs="Arial"/>
                <w:sz w:val="26"/>
                <w:szCs w:val="26"/>
              </w:rPr>
              <w:t>Lynk</w:t>
            </w:r>
            <w:r>
              <w:rPr>
                <w:rFonts w:ascii="Arial" w:hAnsi="Arial" w:eastAsia="Arial" w:cs="Arial"/>
                <w:spacing w:val="2"/>
                <w:sz w:val="26"/>
                <w:szCs w:val="26"/>
              </w:rPr>
              <w:t>&amp;</w:t>
            </w:r>
            <w:r>
              <w:rPr>
                <w:rFonts w:ascii="Arial" w:hAnsi="Arial" w:eastAsia="Arial" w:cs="Arial"/>
                <w:sz w:val="26"/>
                <w:szCs w:val="26"/>
              </w:rPr>
              <w:t>Co</w:t>
            </w:r>
            <w:r>
              <w:rPr>
                <w:rFonts w:ascii="Arial" w:hAnsi="Arial" w:eastAsia="Arial" w:cs="Arial"/>
                <w:spacing w:val="2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领克中心的专业人员进行。</w:t>
            </w:r>
          </w:p>
          <w:p w14:paraId="7D7E1346">
            <w:pPr>
              <w:pStyle w:val="6"/>
              <w:spacing w:before="11" w:line="354" w:lineRule="exact"/>
              <w:ind w:left="94"/>
              <w:rPr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4"/>
                <w:position w:val="1"/>
                <w:sz w:val="26"/>
                <w:szCs w:val="26"/>
              </w:rPr>
              <w:t>100</w:t>
            </w:r>
            <w:r>
              <w:rPr>
                <w:rFonts w:ascii="Arial" w:hAnsi="Arial" w:eastAsia="Arial" w:cs="Arial"/>
                <w:spacing w:val="12"/>
                <w:position w:val="1"/>
                <w:sz w:val="26"/>
                <w:szCs w:val="26"/>
              </w:rPr>
              <w:t xml:space="preserve">     </w:t>
            </w:r>
            <w:r>
              <w:rPr>
                <w:rFonts w:ascii="Arial" w:hAnsi="Arial" w:eastAsia="Arial" w:cs="Arial"/>
                <w:spacing w:val="-4"/>
                <w:position w:val="1"/>
                <w:sz w:val="26"/>
                <w:szCs w:val="26"/>
              </w:rPr>
              <w:t>OBD-II</w:t>
            </w:r>
            <w:r>
              <w:rPr>
                <w:spacing w:val="-4"/>
                <w:position w:val="1"/>
                <w:sz w:val="26"/>
                <w:szCs w:val="26"/>
              </w:rPr>
              <w:t>插座位于仪表板下方</w:t>
            </w:r>
          </w:p>
          <w:p w14:paraId="5A45DE5F">
            <w:pPr>
              <w:pStyle w:val="6"/>
              <w:spacing w:before="52" w:line="229" w:lineRule="auto"/>
              <w:ind w:left="94" w:right="290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5"/>
                <w:sz w:val="26"/>
                <w:szCs w:val="26"/>
              </w:rPr>
              <w:t xml:space="preserve">101  </w:t>
            </w:r>
            <w:r>
              <w:rPr>
                <w:spacing w:val="5"/>
                <w:sz w:val="26"/>
                <w:szCs w:val="26"/>
              </w:rPr>
              <w:t>使用诊断工具读取</w:t>
            </w:r>
            <w:r>
              <w:rPr>
                <w:rFonts w:ascii="宋体" w:hAnsi="宋体" w:eastAsia="宋体" w:cs="宋体"/>
                <w:sz w:val="26"/>
                <w:szCs w:val="26"/>
              </w:rPr>
              <w:t>VIN</w:t>
            </w:r>
            <w:r>
              <w:rPr>
                <w:rFonts w:ascii="宋体" w:hAnsi="宋体" w:eastAsia="宋体" w:cs="宋体"/>
                <w:spacing w:val="-31"/>
                <w:sz w:val="26"/>
                <w:szCs w:val="26"/>
              </w:rPr>
              <w:t xml:space="preserve"> </w:t>
            </w:r>
            <w:r>
              <w:rPr>
                <w:spacing w:val="5"/>
                <w:sz w:val="26"/>
                <w:szCs w:val="26"/>
              </w:rPr>
              <w:t>码2连接车辆诊断系统。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pacing w:val="19"/>
                <w:sz w:val="26"/>
                <w:szCs w:val="26"/>
              </w:rPr>
              <w:t>1023打开点火开关。</w:t>
            </w:r>
          </w:p>
          <w:p w14:paraId="6D6B83B2">
            <w:pPr>
              <w:pStyle w:val="6"/>
              <w:spacing w:before="35" w:line="221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5"/>
                <w:sz w:val="26"/>
                <w:szCs w:val="26"/>
              </w:rPr>
              <w:t>1031</w:t>
            </w:r>
            <w:r>
              <w:rPr>
                <w:rFonts w:ascii="宋体" w:hAnsi="宋体" w:eastAsia="宋体" w:cs="宋体"/>
                <w:spacing w:val="18"/>
                <w:sz w:val="26"/>
                <w:szCs w:val="26"/>
              </w:rPr>
              <w:t xml:space="preserve">   </w:t>
            </w:r>
            <w:r>
              <w:rPr>
                <w:spacing w:val="-5"/>
                <w:sz w:val="26"/>
                <w:szCs w:val="26"/>
              </w:rPr>
              <w:t xml:space="preserve">连接车载诊断 </w:t>
            </w:r>
            <w:r>
              <w:rPr>
                <w:rFonts w:ascii="宋体" w:hAnsi="宋体" w:eastAsia="宋体" w:cs="宋体"/>
                <w:spacing w:val="-5"/>
                <w:sz w:val="26"/>
                <w:szCs w:val="26"/>
              </w:rPr>
              <w:t>(OBD-II)</w:t>
            </w:r>
            <w:r>
              <w:rPr>
                <w:rFonts w:ascii="宋体" w:hAnsi="宋体" w:eastAsia="宋体" w:cs="宋体"/>
                <w:spacing w:val="48"/>
                <w:sz w:val="26"/>
                <w:szCs w:val="26"/>
              </w:rPr>
              <w:t xml:space="preserve">  </w:t>
            </w:r>
            <w:r>
              <w:rPr>
                <w:spacing w:val="-5"/>
                <w:sz w:val="26"/>
                <w:szCs w:val="26"/>
              </w:rPr>
              <w:t>插座。</w:t>
            </w:r>
          </w:p>
          <w:p w14:paraId="5749D5C3">
            <w:pPr>
              <w:pStyle w:val="6"/>
              <w:spacing w:before="29" w:line="221" w:lineRule="auto"/>
              <w:ind w:left="94"/>
              <w:rPr>
                <w:sz w:val="26"/>
                <w:szCs w:val="26"/>
              </w:rPr>
            </w:pPr>
            <w:r>
              <w:rPr>
                <w:spacing w:val="17"/>
                <w:sz w:val="26"/>
                <w:szCs w:val="26"/>
              </w:rPr>
              <w:t>1044诊断系统自动读取</w:t>
            </w:r>
            <w:r>
              <w:rPr>
                <w:rFonts w:ascii="宋体" w:hAnsi="宋体" w:eastAsia="宋体" w:cs="宋体"/>
                <w:sz w:val="26"/>
                <w:szCs w:val="26"/>
              </w:rPr>
              <w:t>VIN</w:t>
            </w:r>
            <w:r>
              <w:rPr>
                <w:rFonts w:ascii="宋体" w:hAnsi="宋体" w:eastAsia="宋体" w:cs="宋体"/>
                <w:spacing w:val="-30"/>
                <w:sz w:val="26"/>
                <w:szCs w:val="26"/>
              </w:rPr>
              <w:t xml:space="preserve"> </w:t>
            </w:r>
            <w:r>
              <w:rPr>
                <w:spacing w:val="17"/>
                <w:sz w:val="26"/>
                <w:szCs w:val="26"/>
              </w:rPr>
              <w:t>码。</w:t>
            </w:r>
          </w:p>
          <w:p w14:paraId="02B57A28">
            <w:pPr>
              <w:pStyle w:val="6"/>
              <w:spacing w:before="29" w:line="221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 xml:space="preserve">105  </w:t>
            </w:r>
            <w:r>
              <w:rPr>
                <w:spacing w:val="-2"/>
                <w:sz w:val="26"/>
                <w:szCs w:val="26"/>
              </w:rPr>
              <w:t>打开前机舱盖</w:t>
            </w:r>
          </w:p>
          <w:p w14:paraId="6374C231">
            <w:pPr>
              <w:pStyle w:val="6"/>
              <w:spacing w:before="28" w:line="221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 xml:space="preserve">106  </w:t>
            </w:r>
            <w:r>
              <w:rPr>
                <w:spacing w:val="-2"/>
                <w:sz w:val="26"/>
                <w:szCs w:val="26"/>
              </w:rPr>
              <w:t>打开前机舱盖</w:t>
            </w:r>
          </w:p>
          <w:p w14:paraId="4DD94EEA">
            <w:pPr>
              <w:pStyle w:val="6"/>
              <w:spacing w:before="38" w:line="213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 xml:space="preserve">107  </w:t>
            </w:r>
            <w:r>
              <w:rPr>
                <w:spacing w:val="-2"/>
                <w:sz w:val="26"/>
                <w:szCs w:val="26"/>
              </w:rPr>
              <w:t>打开前机舱盖前，确保前机舱盖打</w:t>
            </w:r>
            <w:r>
              <w:rPr>
                <w:spacing w:val="-3"/>
                <w:sz w:val="26"/>
                <w:szCs w:val="26"/>
              </w:rPr>
              <w:t>开区域无障碍物。</w:t>
            </w:r>
          </w:p>
          <w:p w14:paraId="27DB0322">
            <w:pPr>
              <w:pStyle w:val="6"/>
              <w:spacing w:before="41" w:line="221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>1081</w:t>
            </w:r>
            <w:r>
              <w:rPr>
                <w:rFonts w:ascii="宋体" w:hAnsi="宋体" w:eastAsia="宋体" w:cs="宋体"/>
                <w:spacing w:val="27"/>
                <w:sz w:val="26"/>
                <w:szCs w:val="26"/>
              </w:rPr>
              <w:t xml:space="preserve">   </w:t>
            </w:r>
            <w:r>
              <w:rPr>
                <w:spacing w:val="-2"/>
                <w:sz w:val="26"/>
                <w:szCs w:val="26"/>
              </w:rPr>
              <w:t>连续拉两次位于驾驶员侧仪表板左下方的前机舱盖开启拉手。</w:t>
            </w:r>
          </w:p>
          <w:p w14:paraId="56DFB744">
            <w:pPr>
              <w:spacing w:before="121" w:line="188" w:lineRule="auto"/>
              <w:ind w:left="9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  <w:szCs w:val="20"/>
              </w:rPr>
              <w:t>109307</w:t>
            </w:r>
          </w:p>
          <w:p w14:paraId="51743CB8">
            <w:pPr>
              <w:pStyle w:val="6"/>
              <w:spacing w:before="89" w:line="205" w:lineRule="auto"/>
              <w:ind w:left="9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0"/>
                <w:szCs w:val="20"/>
              </w:rPr>
              <w:t>110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 xml:space="preserve">       </w:t>
            </w:r>
            <w:r>
              <w:rPr>
                <w:spacing w:val="-7"/>
                <w:sz w:val="26"/>
                <w:szCs w:val="26"/>
              </w:rPr>
              <w:t>【大模型返回】</w:t>
            </w:r>
          </w:p>
          <w:p w14:paraId="5FDBD23E">
            <w:pPr>
              <w:spacing w:line="355" w:lineRule="exact"/>
              <w:ind w:left="94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-2"/>
                <w:position w:val="4"/>
                <w:sz w:val="20"/>
                <w:szCs w:val="20"/>
              </w:rPr>
              <w:t xml:space="preserve">111       </w:t>
            </w:r>
            <w:r>
              <w:rPr>
                <w:rFonts w:ascii="Arial" w:hAnsi="Arial" w:eastAsia="Arial" w:cs="Arial"/>
                <w:spacing w:val="-2"/>
                <w:position w:val="4"/>
                <w:sz w:val="26"/>
                <w:szCs w:val="26"/>
              </w:rPr>
              <w:t>&lt;Response</w:t>
            </w:r>
            <w:r>
              <w:rPr>
                <w:rFonts w:ascii="Arial" w:hAnsi="Arial" w:eastAsia="Arial" w:cs="Arial"/>
                <w:spacing w:val="2"/>
                <w:position w:val="4"/>
                <w:sz w:val="26"/>
                <w:szCs w:val="26"/>
              </w:rPr>
              <w:t xml:space="preserve">       </w:t>
            </w:r>
            <w:r>
              <w:rPr>
                <w:rFonts w:ascii="Arial" w:hAnsi="Arial" w:eastAsia="Arial" w:cs="Arial"/>
                <w:spacing w:val="-2"/>
                <w:position w:val="4"/>
                <w:sz w:val="26"/>
                <w:szCs w:val="26"/>
              </w:rPr>
              <w:t>[200]&gt;</w:t>
            </w:r>
          </w:p>
          <w:p w14:paraId="04F2473F">
            <w:pPr>
              <w:pStyle w:val="6"/>
              <w:spacing w:before="85" w:line="202" w:lineRule="auto"/>
              <w:ind w:left="94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2"/>
                <w:sz w:val="20"/>
                <w:szCs w:val="20"/>
              </w:rPr>
              <w:t>112</w:t>
            </w: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 xml:space="preserve">        </w:t>
            </w:r>
            <w:r>
              <w:rPr>
                <w:spacing w:val="-12"/>
                <w:sz w:val="20"/>
                <w:szCs w:val="20"/>
              </w:rPr>
              <w:t>【 模</w:t>
            </w:r>
            <w:r>
              <w:rPr>
                <w:spacing w:val="-36"/>
                <w:sz w:val="20"/>
                <w:szCs w:val="20"/>
              </w:rPr>
              <w:t xml:space="preserve"> </w:t>
            </w:r>
            <w:r>
              <w:rPr>
                <w:spacing w:val="-12"/>
                <w:sz w:val="20"/>
                <w:szCs w:val="20"/>
              </w:rPr>
              <w:t>型</w:t>
            </w:r>
            <w:r>
              <w:rPr>
                <w:spacing w:val="-28"/>
                <w:sz w:val="20"/>
                <w:szCs w:val="20"/>
              </w:rPr>
              <w:t xml:space="preserve"> </w:t>
            </w:r>
            <w:r>
              <w:rPr>
                <w:spacing w:val="-12"/>
                <w:sz w:val="20"/>
                <w:szCs w:val="20"/>
              </w:rPr>
              <w:t>回</w:t>
            </w:r>
            <w:r>
              <w:rPr>
                <w:spacing w:val="-44"/>
                <w:sz w:val="20"/>
                <w:szCs w:val="20"/>
              </w:rPr>
              <w:t xml:space="preserve"> </w:t>
            </w:r>
            <w:r>
              <w:rPr>
                <w:spacing w:val="-12"/>
                <w:sz w:val="20"/>
                <w:szCs w:val="20"/>
              </w:rPr>
              <w:t>答</w:t>
            </w:r>
            <w:r>
              <w:rPr>
                <w:spacing w:val="-22"/>
                <w:sz w:val="20"/>
                <w:szCs w:val="20"/>
              </w:rPr>
              <w:t xml:space="preserve"> </w:t>
            </w:r>
            <w:r>
              <w:rPr>
                <w:spacing w:val="-12"/>
                <w:sz w:val="20"/>
                <w:szCs w:val="20"/>
              </w:rPr>
              <w:t>】</w:t>
            </w:r>
          </w:p>
          <w:p w14:paraId="3683B98C">
            <w:pPr>
              <w:pStyle w:val="6"/>
              <w:spacing w:before="1" w:line="277" w:lineRule="auto"/>
              <w:ind w:left="94" w:right="81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6"/>
                <w:szCs w:val="26"/>
              </w:rPr>
              <w:t xml:space="preserve">113  </w:t>
            </w:r>
            <w:r>
              <w:rPr>
                <w:spacing w:val="3"/>
                <w:sz w:val="26"/>
                <w:szCs w:val="26"/>
              </w:rPr>
              <w:t>根据提供的资料，"打开前机舱盖"这个操作的说</w:t>
            </w:r>
            <w:r>
              <w:rPr>
                <w:spacing w:val="2"/>
                <w:sz w:val="26"/>
                <w:szCs w:val="26"/>
              </w:rPr>
              <w:t>明位于第307页。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  <w:szCs w:val="20"/>
              </w:rPr>
              <w:t>114</w:t>
            </w:r>
          </w:p>
          <w:p w14:paraId="2C64869E">
            <w:pPr>
              <w:spacing w:before="167" w:line="188" w:lineRule="auto"/>
              <w:ind w:left="9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0"/>
                <w:szCs w:val="20"/>
              </w:rPr>
              <w:t>115</w:t>
            </w:r>
          </w:p>
          <w:p w14:paraId="495AED1B">
            <w:pPr>
              <w:spacing w:before="170" w:line="188" w:lineRule="auto"/>
              <w:ind w:left="9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0"/>
                <w:szCs w:val="20"/>
              </w:rPr>
              <w:t>116</w:t>
            </w:r>
          </w:p>
          <w:p w14:paraId="46195484">
            <w:pPr>
              <w:spacing w:before="169" w:line="188" w:lineRule="auto"/>
              <w:ind w:left="9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0"/>
                <w:szCs w:val="20"/>
              </w:rPr>
              <w:t>117</w:t>
            </w:r>
          </w:p>
          <w:p w14:paraId="1AC750B9">
            <w:pPr>
              <w:pStyle w:val="6"/>
              <w:spacing w:before="91" w:line="222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9"/>
                <w:sz w:val="26"/>
                <w:szCs w:val="26"/>
              </w:rPr>
              <w:t>118</w:t>
            </w:r>
            <w:r>
              <w:rPr>
                <w:rFonts w:ascii="宋体" w:hAnsi="宋体" w:eastAsia="宋体" w:cs="宋体"/>
                <w:spacing w:val="19"/>
                <w:sz w:val="26"/>
                <w:szCs w:val="26"/>
              </w:rPr>
              <w:t xml:space="preserve">  </w:t>
            </w:r>
            <w:r>
              <w:rPr>
                <w:spacing w:val="-9"/>
                <w:sz w:val="26"/>
                <w:szCs w:val="26"/>
              </w:rPr>
              <w:t>【用户提问】</w:t>
            </w:r>
          </w:p>
          <w:p w14:paraId="08B1159A">
            <w:pPr>
              <w:pStyle w:val="6"/>
              <w:spacing w:before="35" w:line="222" w:lineRule="auto"/>
              <w:ind w:left="94"/>
              <w:rPr>
                <w:sz w:val="26"/>
                <w:szCs w:val="26"/>
              </w:rPr>
            </w:pPr>
            <w:r>
              <w:rPr>
                <w:spacing w:val="2"/>
                <w:sz w:val="26"/>
                <w:szCs w:val="26"/>
              </w:rPr>
              <w:t>119“查看行车记录仪视频”这一项内容在第几页?</w:t>
            </w:r>
          </w:p>
        </w:tc>
      </w:tr>
    </w:tbl>
    <w:p w14:paraId="28DEB11F">
      <w:pPr>
        <w:spacing w:line="16" w:lineRule="exact"/>
        <w:rPr>
          <w:rFonts w:ascii="Arial"/>
          <w:sz w:val="2"/>
        </w:rPr>
      </w:pPr>
    </w:p>
    <w:p w14:paraId="5BA72D15">
      <w:pPr>
        <w:spacing w:line="16" w:lineRule="exact"/>
        <w:rPr>
          <w:rFonts w:ascii="Arial" w:hAnsi="Arial" w:eastAsia="Arial" w:cs="Arial"/>
          <w:sz w:val="2"/>
          <w:szCs w:val="2"/>
        </w:rPr>
        <w:sectPr>
          <w:headerReference r:id="rId5" w:type="default"/>
          <w:footerReference r:id="rId6" w:type="default"/>
          <w:pgSz w:w="11900" w:h="16840"/>
          <w:pgMar w:top="930" w:right="1410" w:bottom="1613" w:left="1400" w:header="687" w:footer="1420" w:gutter="0"/>
          <w:cols w:space="720" w:num="1"/>
        </w:sectPr>
      </w:pPr>
    </w:p>
    <w:p w14:paraId="07F646BE">
      <w:pPr>
        <w:pStyle w:val="3"/>
        <w:spacing w:before="289" w:line="232" w:lineRule="exact"/>
        <w:ind w:left="19"/>
        <w:rPr>
          <w:sz w:val="17"/>
          <w:szCs w:val="17"/>
        </w:rPr>
      </w:pPr>
      <w:r>
        <w:rPr>
          <w:spacing w:val="-9"/>
          <w:position w:val="2"/>
          <w:sz w:val="17"/>
          <w:szCs w:val="17"/>
        </w:rPr>
        <w:t>文件-</w:t>
      </w:r>
      <w:r>
        <w:rPr>
          <w:spacing w:val="-41"/>
          <w:position w:val="2"/>
          <w:sz w:val="17"/>
          <w:szCs w:val="17"/>
        </w:rPr>
        <w:t xml:space="preserve"> </w:t>
      </w:r>
      <w:r>
        <w:rPr>
          <w:rFonts w:ascii="Arial" w:hAnsi="Arial" w:eastAsia="Arial" w:cs="Arial"/>
          <w:spacing w:val="-9"/>
          <w:position w:val="2"/>
          <w:sz w:val="17"/>
          <w:szCs w:val="17"/>
        </w:rPr>
        <w:t>RAG101_08_RAG</w:t>
      </w:r>
      <w:r>
        <w:rPr>
          <w:spacing w:val="-9"/>
          <w:position w:val="2"/>
          <w:sz w:val="17"/>
          <w:szCs w:val="17"/>
        </w:rPr>
        <w:t>问答</w:t>
      </w:r>
    </w:p>
    <w:p w14:paraId="3A02618E">
      <w:pPr>
        <w:spacing w:line="91" w:lineRule="auto"/>
        <w:rPr>
          <w:rFonts w:ascii="Arial"/>
          <w:sz w:val="2"/>
        </w:rPr>
      </w:pPr>
    </w:p>
    <w:tbl>
      <w:tblPr>
        <w:tblStyle w:val="7"/>
        <w:tblW w:w="9079" w:type="dxa"/>
        <w:tblInd w:w="7" w:type="dxa"/>
        <w:tblBorders>
          <w:top w:val="single" w:color="000000" w:sz="4" w:space="0"/>
          <w:left w:val="single" w:color="000000" w:sz="6" w:space="0"/>
          <w:bottom w:val="single" w:color="000000" w:sz="4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9"/>
      </w:tblGrid>
      <w:tr w14:paraId="4A7FAEE1">
        <w:trPr>
          <w:trHeight w:val="14247" w:hRule="atLeast"/>
        </w:trPr>
        <w:tc>
          <w:tcPr>
            <w:tcW w:w="9079" w:type="dxa"/>
            <w:vAlign w:val="top"/>
          </w:tcPr>
          <w:p w14:paraId="42429BB6">
            <w:pPr>
              <w:pStyle w:val="6"/>
              <w:spacing w:before="68" w:line="222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8"/>
                <w:sz w:val="26"/>
                <w:szCs w:val="26"/>
              </w:rPr>
              <w:t>120</w:t>
            </w:r>
            <w:r>
              <w:rPr>
                <w:rFonts w:ascii="宋体" w:hAnsi="宋体" w:eastAsia="宋体" w:cs="宋体"/>
                <w:spacing w:val="14"/>
                <w:sz w:val="26"/>
                <w:szCs w:val="26"/>
              </w:rPr>
              <w:t xml:space="preserve">  </w:t>
            </w:r>
            <w:r>
              <w:rPr>
                <w:spacing w:val="-8"/>
                <w:sz w:val="26"/>
                <w:szCs w:val="26"/>
              </w:rPr>
              <w:t>【参考资料】</w:t>
            </w:r>
          </w:p>
          <w:p w14:paraId="49221165">
            <w:pPr>
              <w:pStyle w:val="6"/>
              <w:spacing w:before="27" w:line="222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3"/>
                <w:sz w:val="26"/>
                <w:szCs w:val="26"/>
              </w:rPr>
              <w:t xml:space="preserve">121  </w:t>
            </w:r>
            <w:r>
              <w:rPr>
                <w:spacing w:val="-3"/>
                <w:sz w:val="26"/>
                <w:szCs w:val="26"/>
              </w:rPr>
              <w:t>中央显示屏</w:t>
            </w:r>
          </w:p>
          <w:p w14:paraId="71263030">
            <w:pPr>
              <w:pStyle w:val="6"/>
              <w:spacing w:before="25" w:line="213" w:lineRule="auto"/>
              <w:ind w:left="94"/>
              <w:rPr>
                <w:sz w:val="26"/>
                <w:szCs w:val="26"/>
              </w:rPr>
            </w:pPr>
            <w:r>
              <w:rPr>
                <w:spacing w:val="25"/>
                <w:sz w:val="26"/>
                <w:szCs w:val="26"/>
              </w:rPr>
              <w:t>12201点击图标，进入相册界面。</w:t>
            </w:r>
          </w:p>
          <w:p w14:paraId="2AF302B4">
            <w:pPr>
              <w:pStyle w:val="6"/>
              <w:spacing w:before="51" w:line="222" w:lineRule="auto"/>
              <w:ind w:left="94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spacing w:val="17"/>
                <w:sz w:val="26"/>
                <w:szCs w:val="26"/>
              </w:rPr>
              <w:t>12301设置行车记录仪分辨率(1080</w:t>
            </w:r>
            <w:r>
              <w:rPr>
                <w:rFonts w:ascii="宋体" w:hAnsi="宋体" w:eastAsia="宋体" w:cs="宋体"/>
                <w:spacing w:val="17"/>
                <w:sz w:val="26"/>
                <w:szCs w:val="26"/>
              </w:rPr>
              <w:t>P、720P)。</w:t>
            </w:r>
          </w:p>
          <w:p w14:paraId="6D09EE95">
            <w:pPr>
              <w:pStyle w:val="6"/>
              <w:spacing w:before="27" w:line="221" w:lineRule="auto"/>
              <w:ind w:left="94"/>
              <w:rPr>
                <w:sz w:val="26"/>
                <w:szCs w:val="26"/>
              </w:rPr>
            </w:pPr>
            <w:r>
              <w:rPr>
                <w:spacing w:val="18"/>
                <w:sz w:val="26"/>
                <w:szCs w:val="26"/>
              </w:rPr>
              <w:t>12402设置行车记录仪循环录像时间(1分钟、3分钟、5分钟)。</w:t>
            </w:r>
          </w:p>
          <w:p w14:paraId="6F8BD38E">
            <w:pPr>
              <w:pStyle w:val="6"/>
              <w:spacing w:before="17" w:line="213" w:lineRule="auto"/>
              <w:ind w:left="94"/>
              <w:rPr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>1</w:t>
            </w:r>
            <w:r>
              <w:rPr>
                <w:spacing w:val="-43"/>
                <w:sz w:val="26"/>
                <w:szCs w:val="26"/>
              </w:rPr>
              <w:t xml:space="preserve"> </w:t>
            </w:r>
            <w:r>
              <w:rPr>
                <w:spacing w:val="-4"/>
                <w:sz w:val="26"/>
                <w:szCs w:val="26"/>
              </w:rPr>
              <w:t>2</w:t>
            </w:r>
            <w:r>
              <w:rPr>
                <w:spacing w:val="-65"/>
                <w:sz w:val="26"/>
                <w:szCs w:val="26"/>
              </w:rPr>
              <w:t xml:space="preserve"> </w:t>
            </w:r>
            <w:r>
              <w:rPr>
                <w:spacing w:val="-4"/>
                <w:sz w:val="26"/>
                <w:szCs w:val="26"/>
              </w:rPr>
              <w:t>5</w:t>
            </w:r>
            <w:r>
              <w:rPr>
                <w:spacing w:val="-61"/>
                <w:sz w:val="26"/>
                <w:szCs w:val="26"/>
              </w:rPr>
              <w:t xml:space="preserve"> </w:t>
            </w:r>
            <w:r>
              <w:rPr>
                <w:spacing w:val="-4"/>
                <w:sz w:val="26"/>
                <w:szCs w:val="26"/>
              </w:rPr>
              <w:t>2</w:t>
            </w:r>
            <w:r>
              <w:rPr>
                <w:spacing w:val="-61"/>
                <w:sz w:val="26"/>
                <w:szCs w:val="26"/>
              </w:rPr>
              <w:t xml:space="preserve"> </w:t>
            </w:r>
            <w:r>
              <w:rPr>
                <w:spacing w:val="-4"/>
                <w:sz w:val="26"/>
                <w:szCs w:val="26"/>
              </w:rPr>
              <w:t>进</w:t>
            </w:r>
            <w:r>
              <w:rPr>
                <w:spacing w:val="-60"/>
                <w:sz w:val="26"/>
                <w:szCs w:val="26"/>
              </w:rPr>
              <w:t xml:space="preserve"> </w:t>
            </w:r>
            <w:r>
              <w:rPr>
                <w:spacing w:val="-4"/>
                <w:sz w:val="26"/>
                <w:szCs w:val="26"/>
              </w:rPr>
              <w:t>入</w:t>
            </w:r>
            <w:r>
              <w:rPr>
                <w:rFonts w:ascii="宋体" w:hAnsi="宋体" w:eastAsia="宋体" w:cs="宋体"/>
                <w:spacing w:val="-4"/>
                <w:sz w:val="26"/>
                <w:szCs w:val="26"/>
              </w:rPr>
              <w:t>DVR</w:t>
            </w:r>
            <w:r>
              <w:rPr>
                <w:rFonts w:ascii="宋体" w:hAnsi="宋体" w:eastAsia="宋体" w:cs="宋体"/>
                <w:spacing w:val="-45"/>
                <w:sz w:val="26"/>
                <w:szCs w:val="26"/>
              </w:rPr>
              <w:t xml:space="preserve"> </w:t>
            </w:r>
            <w:r>
              <w:rPr>
                <w:spacing w:val="-4"/>
                <w:sz w:val="26"/>
                <w:szCs w:val="26"/>
              </w:rPr>
              <w:t>相册界面，查看行车记录仪视频。</w:t>
            </w:r>
          </w:p>
          <w:p w14:paraId="0841B9AD">
            <w:pPr>
              <w:pStyle w:val="6"/>
              <w:spacing w:before="52" w:line="222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 xml:space="preserve">126  </w:t>
            </w:r>
            <w:r>
              <w:rPr>
                <w:spacing w:val="-1"/>
                <w:sz w:val="26"/>
                <w:szCs w:val="26"/>
              </w:rPr>
              <w:t>查看行车记录仪视频</w:t>
            </w:r>
          </w:p>
          <w:p w14:paraId="1510F641">
            <w:pPr>
              <w:pStyle w:val="6"/>
              <w:spacing w:before="27" w:line="222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 xml:space="preserve">127  </w:t>
            </w:r>
            <w:r>
              <w:rPr>
                <w:spacing w:val="-1"/>
                <w:sz w:val="26"/>
                <w:szCs w:val="26"/>
              </w:rPr>
              <w:t>通过中央显示屏查看行车记录仪视频</w:t>
            </w:r>
          </w:p>
          <w:p w14:paraId="1DF001B0">
            <w:pPr>
              <w:pStyle w:val="6"/>
              <w:spacing w:before="36" w:line="213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7"/>
                <w:sz w:val="26"/>
                <w:szCs w:val="26"/>
              </w:rPr>
              <w:t xml:space="preserve">1281   </w:t>
            </w:r>
            <w:r>
              <w:rPr>
                <w:spacing w:val="7"/>
                <w:sz w:val="26"/>
                <w:szCs w:val="26"/>
              </w:rPr>
              <w:t>在中央显示屏中点击-行车记录仪，进入行车记录仪</w:t>
            </w:r>
            <w:r>
              <w:rPr>
                <w:spacing w:val="6"/>
                <w:sz w:val="26"/>
                <w:szCs w:val="26"/>
              </w:rPr>
              <w:t>设置界</w:t>
            </w:r>
          </w:p>
          <w:p w14:paraId="2FFE2CE7">
            <w:pPr>
              <w:pStyle w:val="6"/>
              <w:spacing w:before="38" w:line="226" w:lineRule="auto"/>
              <w:ind w:left="94"/>
              <w:rPr>
                <w:sz w:val="26"/>
                <w:szCs w:val="26"/>
              </w:rPr>
            </w:pPr>
            <w:r>
              <w:rPr>
                <w:spacing w:val="-11"/>
                <w:sz w:val="26"/>
                <w:szCs w:val="26"/>
              </w:rPr>
              <w:t>1</w:t>
            </w:r>
            <w:r>
              <w:rPr>
                <w:spacing w:val="-48"/>
                <w:sz w:val="26"/>
                <w:szCs w:val="26"/>
              </w:rPr>
              <w:t xml:space="preserve"> </w:t>
            </w:r>
            <w:r>
              <w:rPr>
                <w:spacing w:val="-11"/>
                <w:sz w:val="26"/>
                <w:szCs w:val="26"/>
              </w:rPr>
              <w:t>2</w:t>
            </w:r>
            <w:r>
              <w:rPr>
                <w:spacing w:val="-56"/>
                <w:sz w:val="26"/>
                <w:szCs w:val="26"/>
              </w:rPr>
              <w:t xml:space="preserve"> </w:t>
            </w:r>
            <w:r>
              <w:rPr>
                <w:spacing w:val="-11"/>
                <w:sz w:val="26"/>
                <w:szCs w:val="26"/>
              </w:rPr>
              <w:t>9</w:t>
            </w:r>
            <w:r>
              <w:rPr>
                <w:spacing w:val="-41"/>
                <w:sz w:val="26"/>
                <w:szCs w:val="26"/>
              </w:rPr>
              <w:t xml:space="preserve"> </w:t>
            </w:r>
            <w:r>
              <w:rPr>
                <w:spacing w:val="-11"/>
                <w:sz w:val="26"/>
                <w:szCs w:val="26"/>
              </w:rPr>
              <w:t>面</w:t>
            </w:r>
            <w:r>
              <w:rPr>
                <w:spacing w:val="-58"/>
                <w:sz w:val="26"/>
                <w:szCs w:val="26"/>
              </w:rPr>
              <w:t xml:space="preserve"> </w:t>
            </w:r>
            <w:r>
              <w:rPr>
                <w:spacing w:val="-11"/>
                <w:sz w:val="26"/>
                <w:szCs w:val="26"/>
              </w:rPr>
              <w:t>。</w:t>
            </w:r>
          </w:p>
          <w:p w14:paraId="2A8E99BC">
            <w:pPr>
              <w:spacing w:before="100" w:line="188" w:lineRule="auto"/>
              <w:ind w:left="9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130275</w:t>
            </w:r>
          </w:p>
          <w:p w14:paraId="02A70FF6">
            <w:pPr>
              <w:pStyle w:val="6"/>
              <w:spacing w:before="88" w:line="197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7"/>
                <w:sz w:val="26"/>
                <w:szCs w:val="26"/>
              </w:rPr>
              <w:t>131</w:t>
            </w:r>
            <w:r>
              <w:rPr>
                <w:rFonts w:ascii="宋体" w:hAnsi="宋体" w:eastAsia="宋体" w:cs="宋体"/>
                <w:spacing w:val="17"/>
                <w:sz w:val="26"/>
                <w:szCs w:val="26"/>
              </w:rPr>
              <w:t xml:space="preserve">  </w:t>
            </w:r>
            <w:r>
              <w:rPr>
                <w:spacing w:val="-7"/>
                <w:sz w:val="26"/>
                <w:szCs w:val="26"/>
              </w:rPr>
              <w:t>【大模型返回】</w:t>
            </w:r>
          </w:p>
          <w:p w14:paraId="492B0913">
            <w:pPr>
              <w:spacing w:line="354" w:lineRule="exact"/>
              <w:ind w:left="94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-2"/>
                <w:position w:val="4"/>
                <w:sz w:val="21"/>
                <w:szCs w:val="21"/>
              </w:rPr>
              <w:t xml:space="preserve">132      </w:t>
            </w:r>
            <w:r>
              <w:rPr>
                <w:rFonts w:ascii="Arial" w:hAnsi="Arial" w:eastAsia="Arial" w:cs="Arial"/>
                <w:spacing w:val="-2"/>
                <w:position w:val="4"/>
                <w:sz w:val="26"/>
                <w:szCs w:val="26"/>
              </w:rPr>
              <w:t>&lt;Response</w:t>
            </w:r>
            <w:r>
              <w:rPr>
                <w:rFonts w:ascii="Arial" w:hAnsi="Arial" w:eastAsia="Arial" w:cs="Arial"/>
                <w:spacing w:val="3"/>
                <w:position w:val="4"/>
                <w:sz w:val="26"/>
                <w:szCs w:val="26"/>
              </w:rPr>
              <w:t xml:space="preserve">       </w:t>
            </w:r>
            <w:r>
              <w:rPr>
                <w:rFonts w:ascii="Arial" w:hAnsi="Arial" w:eastAsia="Arial" w:cs="Arial"/>
                <w:spacing w:val="-2"/>
                <w:position w:val="4"/>
                <w:sz w:val="26"/>
                <w:szCs w:val="26"/>
              </w:rPr>
              <w:t>[200]&gt;</w:t>
            </w:r>
          </w:p>
          <w:p w14:paraId="30866ACC">
            <w:pPr>
              <w:pStyle w:val="6"/>
              <w:spacing w:before="107" w:line="223" w:lineRule="auto"/>
              <w:ind w:left="94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7"/>
                <w:sz w:val="21"/>
                <w:szCs w:val="21"/>
              </w:rPr>
              <w:t>133</w:t>
            </w:r>
            <w:r>
              <w:rPr>
                <w:rFonts w:ascii="Times New Roman" w:hAnsi="Times New Roman" w:eastAsia="Times New Roman" w:cs="Times New Roman"/>
                <w:spacing w:val="2"/>
                <w:sz w:val="21"/>
                <w:szCs w:val="21"/>
              </w:rPr>
              <w:t xml:space="preserve">         </w:t>
            </w:r>
            <w:r>
              <w:rPr>
                <w:spacing w:val="7"/>
                <w:sz w:val="21"/>
                <w:szCs w:val="21"/>
              </w:rPr>
              <w:t>【模型回答】</w:t>
            </w:r>
          </w:p>
          <w:p w14:paraId="53EE08E0">
            <w:pPr>
              <w:pStyle w:val="6"/>
              <w:spacing w:before="34" w:line="251" w:lineRule="auto"/>
              <w:ind w:left="94" w:right="81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6"/>
                <w:szCs w:val="26"/>
              </w:rPr>
              <w:t xml:space="preserve">134  </w:t>
            </w:r>
            <w:r>
              <w:rPr>
                <w:spacing w:val="3"/>
                <w:sz w:val="26"/>
                <w:szCs w:val="26"/>
              </w:rPr>
              <w:t>根据提供的资料，"查看行车记录仪视频"这一项</w:t>
            </w:r>
            <w:r>
              <w:rPr>
                <w:spacing w:val="2"/>
                <w:sz w:val="26"/>
                <w:szCs w:val="26"/>
              </w:rPr>
              <w:t>内容在第275页。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  <w:sz w:val="21"/>
                <w:szCs w:val="21"/>
              </w:rPr>
              <w:t>135</w:t>
            </w:r>
          </w:p>
          <w:p w14:paraId="7DF4AB96">
            <w:pPr>
              <w:spacing w:before="150" w:line="188" w:lineRule="auto"/>
              <w:ind w:left="9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1"/>
                <w:szCs w:val="21"/>
              </w:rPr>
              <w:t>136</w:t>
            </w:r>
          </w:p>
          <w:p w14:paraId="79C70979">
            <w:pPr>
              <w:spacing w:before="161" w:line="188" w:lineRule="auto"/>
              <w:ind w:left="9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1"/>
                <w:szCs w:val="21"/>
              </w:rPr>
              <w:t>137</w:t>
            </w:r>
          </w:p>
          <w:p w14:paraId="0E7287FC">
            <w:pPr>
              <w:spacing w:before="151" w:line="188" w:lineRule="auto"/>
              <w:ind w:left="9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1"/>
                <w:szCs w:val="21"/>
              </w:rPr>
              <w:t>138</w:t>
            </w:r>
          </w:p>
          <w:p w14:paraId="18FB8B6E">
            <w:pPr>
              <w:pStyle w:val="6"/>
              <w:spacing w:before="88" w:line="195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9"/>
                <w:sz w:val="26"/>
                <w:szCs w:val="26"/>
              </w:rPr>
              <w:t>139</w:t>
            </w:r>
            <w:r>
              <w:rPr>
                <w:rFonts w:ascii="宋体" w:hAnsi="宋体" w:eastAsia="宋体" w:cs="宋体"/>
                <w:spacing w:val="19"/>
                <w:sz w:val="26"/>
                <w:szCs w:val="26"/>
              </w:rPr>
              <w:t xml:space="preserve">  </w:t>
            </w:r>
            <w:r>
              <w:rPr>
                <w:spacing w:val="-9"/>
                <w:sz w:val="26"/>
                <w:szCs w:val="26"/>
              </w:rPr>
              <w:t>【用户提问】</w:t>
            </w:r>
          </w:p>
          <w:p w14:paraId="73D39DD9">
            <w:pPr>
              <w:pStyle w:val="6"/>
              <w:spacing w:line="281" w:lineRule="auto"/>
              <w:ind w:left="713" w:right="258" w:hanging="61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sz w:val="26"/>
                <w:szCs w:val="26"/>
              </w:rPr>
              <w:t xml:space="preserve">140   </w:t>
            </w:r>
            <w:r>
              <w:rPr>
                <w:spacing w:val="-1"/>
                <w:sz w:val="26"/>
                <w:szCs w:val="26"/>
              </w:rPr>
              <w:t>请问</w:t>
            </w:r>
            <w:r>
              <w:rPr>
                <w:rFonts w:ascii="Arial" w:hAnsi="Arial" w:eastAsia="Arial" w:cs="Arial"/>
                <w:spacing w:val="-1"/>
                <w:sz w:val="26"/>
                <w:szCs w:val="26"/>
              </w:rPr>
              <w:t xml:space="preserve">Lynk&amp;Co </w:t>
            </w:r>
            <w:r>
              <w:rPr>
                <w:spacing w:val="-1"/>
                <w:sz w:val="26"/>
                <w:szCs w:val="26"/>
              </w:rPr>
              <w:t xml:space="preserve">领克汽车的事件数据记录系统 </w:t>
            </w:r>
            <w:r>
              <w:rPr>
                <w:rFonts w:ascii="Arial" w:hAnsi="Arial" w:eastAsia="Arial" w:cs="Arial"/>
                <w:spacing w:val="-1"/>
                <w:sz w:val="26"/>
                <w:szCs w:val="26"/>
              </w:rPr>
              <w:t xml:space="preserve">(EDR)  </w:t>
            </w:r>
            <w:r>
              <w:rPr>
                <w:spacing w:val="-1"/>
                <w:sz w:val="26"/>
                <w:szCs w:val="26"/>
              </w:rPr>
              <w:t>主要记录哪些信息</w:t>
            </w:r>
            <w:r>
              <w:rPr>
                <w:spacing w:val="5"/>
                <w:sz w:val="26"/>
                <w:szCs w:val="26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?</w:t>
            </w:r>
          </w:p>
          <w:p w14:paraId="1149822E">
            <w:pPr>
              <w:pStyle w:val="6"/>
              <w:spacing w:before="38" w:line="222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9"/>
                <w:sz w:val="26"/>
                <w:szCs w:val="26"/>
              </w:rPr>
              <w:t>141</w:t>
            </w:r>
            <w:r>
              <w:rPr>
                <w:rFonts w:ascii="宋体" w:hAnsi="宋体" w:eastAsia="宋体" w:cs="宋体"/>
                <w:spacing w:val="19"/>
                <w:sz w:val="26"/>
                <w:szCs w:val="26"/>
              </w:rPr>
              <w:t xml:space="preserve">  </w:t>
            </w:r>
            <w:r>
              <w:rPr>
                <w:spacing w:val="-9"/>
                <w:sz w:val="26"/>
                <w:szCs w:val="26"/>
              </w:rPr>
              <w:t>【参考资料】</w:t>
            </w:r>
          </w:p>
          <w:p w14:paraId="2D77C23A">
            <w:pPr>
              <w:pStyle w:val="6"/>
              <w:spacing w:before="29" w:line="222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>142</w:t>
            </w:r>
            <w:r>
              <w:rPr>
                <w:rFonts w:ascii="宋体" w:hAnsi="宋体" w:eastAsia="宋体" w:cs="宋体"/>
                <w:spacing w:val="5"/>
                <w:sz w:val="26"/>
                <w:szCs w:val="26"/>
              </w:rPr>
              <w:t xml:space="preserve">  </w:t>
            </w:r>
            <w:r>
              <w:rPr>
                <w:spacing w:val="-2"/>
                <w:sz w:val="26"/>
                <w:szCs w:val="26"/>
              </w:rPr>
              <w:t>前言</w:t>
            </w:r>
          </w:p>
          <w:p w14:paraId="796502D6">
            <w:pPr>
              <w:pStyle w:val="6"/>
              <w:spacing w:before="14" w:line="213" w:lineRule="auto"/>
              <w:ind w:left="94"/>
              <w:rPr>
                <w:sz w:val="26"/>
                <w:szCs w:val="26"/>
              </w:rPr>
            </w:pPr>
            <w:r>
              <w:rPr>
                <w:spacing w:val="10"/>
                <w:sz w:val="26"/>
                <w:szCs w:val="26"/>
              </w:rPr>
              <w:t>143■保持清醒的驾驶状态，切勿在饮酒或服</w:t>
            </w:r>
            <w:r>
              <w:rPr>
                <w:spacing w:val="9"/>
                <w:sz w:val="26"/>
                <w:szCs w:val="26"/>
              </w:rPr>
              <w:t>药后驾驶车辆，否则会影</w:t>
            </w:r>
          </w:p>
          <w:p w14:paraId="71A4B147">
            <w:pPr>
              <w:pStyle w:val="6"/>
              <w:spacing w:before="38" w:line="239" w:lineRule="auto"/>
              <w:ind w:left="94" w:right="463" w:firstLine="619"/>
              <w:rPr>
                <w:sz w:val="26"/>
                <w:szCs w:val="26"/>
              </w:rPr>
            </w:pPr>
            <w:r>
              <w:rPr>
                <w:spacing w:val="-1"/>
                <w:sz w:val="26"/>
                <w:szCs w:val="26"/>
              </w:rPr>
              <w:t>体记录数据项的含义及用途，见</w:t>
            </w: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>GB39732-2020《</w:t>
            </w:r>
            <w:r>
              <w:rPr>
                <w:rFonts w:ascii="宋体" w:hAnsi="宋体" w:eastAsia="宋体" w:cs="宋体"/>
                <w:spacing w:val="62"/>
                <w:sz w:val="26"/>
                <w:szCs w:val="26"/>
              </w:rPr>
              <w:t xml:space="preserve">  </w:t>
            </w:r>
            <w:r>
              <w:rPr>
                <w:spacing w:val="-1"/>
                <w:sz w:val="26"/>
                <w:szCs w:val="26"/>
              </w:rPr>
              <w:t>汽车事件数据记录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6"/>
                <w:szCs w:val="26"/>
              </w:rPr>
              <w:t xml:space="preserve">144  </w:t>
            </w:r>
            <w:r>
              <w:rPr>
                <w:spacing w:val="1"/>
                <w:sz w:val="26"/>
                <w:szCs w:val="26"/>
              </w:rPr>
              <w:t>响您对车辆的操控能力，可能引发事故，导致人员伤亡</w:t>
            </w:r>
            <w:r>
              <w:rPr>
                <w:sz w:val="26"/>
                <w:szCs w:val="26"/>
              </w:rPr>
              <w:t>。 系统》</w:t>
            </w:r>
          </w:p>
          <w:p w14:paraId="35B32E10">
            <w:pPr>
              <w:pStyle w:val="6"/>
              <w:spacing w:before="8" w:line="213" w:lineRule="auto"/>
              <w:ind w:left="714"/>
              <w:rPr>
                <w:sz w:val="26"/>
                <w:szCs w:val="26"/>
              </w:rPr>
            </w:pPr>
            <w:r>
              <w:rPr>
                <w:spacing w:val="1"/>
                <w:sz w:val="26"/>
                <w:szCs w:val="26"/>
              </w:rPr>
              <w:t>标准中，表2</w:t>
            </w:r>
            <w:r>
              <w:rPr>
                <w:rFonts w:ascii="Times New Roman" w:hAnsi="Times New Roman" w:eastAsia="Times New Roman" w:cs="Times New Roman"/>
                <w:spacing w:val="1"/>
                <w:sz w:val="26"/>
                <w:szCs w:val="26"/>
              </w:rPr>
              <w:t>A</w:t>
            </w:r>
            <w:r>
              <w:rPr>
                <w:spacing w:val="1"/>
                <w:sz w:val="26"/>
                <w:szCs w:val="26"/>
              </w:rPr>
              <w:t>级数据元素的17个数据元素和说明。</w:t>
            </w:r>
          </w:p>
          <w:p w14:paraId="461297B1">
            <w:pPr>
              <w:pStyle w:val="6"/>
              <w:spacing w:before="50" w:line="213" w:lineRule="auto"/>
              <w:ind w:left="94"/>
              <w:rPr>
                <w:sz w:val="26"/>
                <w:szCs w:val="26"/>
              </w:rPr>
            </w:pPr>
            <w:r>
              <w:rPr>
                <w:spacing w:val="10"/>
                <w:sz w:val="26"/>
                <w:szCs w:val="26"/>
              </w:rPr>
              <w:t>145■请您务必谨慎驾驶，准确判断天气与路况是否</w:t>
            </w:r>
            <w:r>
              <w:rPr>
                <w:spacing w:val="9"/>
                <w:sz w:val="26"/>
                <w:szCs w:val="26"/>
              </w:rPr>
              <w:t>适合出行，随时注</w:t>
            </w:r>
          </w:p>
          <w:p w14:paraId="50ACF925">
            <w:pPr>
              <w:pStyle w:val="6"/>
              <w:spacing w:before="40" w:line="213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 xml:space="preserve">146  </w:t>
            </w:r>
            <w:r>
              <w:rPr>
                <w:sz w:val="26"/>
                <w:szCs w:val="26"/>
              </w:rPr>
              <w:t>意路面其他车辆或行人的动向，以便准确、及</w:t>
            </w:r>
            <w:r>
              <w:rPr>
                <w:spacing w:val="-1"/>
                <w:sz w:val="26"/>
                <w:szCs w:val="26"/>
              </w:rPr>
              <w:t>时地做出判断，防</w:t>
            </w:r>
          </w:p>
          <w:p w14:paraId="6681AFF4">
            <w:pPr>
              <w:pStyle w:val="6"/>
              <w:spacing w:before="40" w:line="213" w:lineRule="auto"/>
              <w:ind w:left="71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当车辆发生碰撞事件时，当前事件数据可按事故数据存储的</w:t>
            </w:r>
            <w:r>
              <w:rPr>
                <w:spacing w:val="-1"/>
                <w:sz w:val="26"/>
                <w:szCs w:val="26"/>
              </w:rPr>
              <w:t>时间先后</w:t>
            </w:r>
          </w:p>
          <w:p w14:paraId="71346D65">
            <w:pPr>
              <w:pStyle w:val="6"/>
              <w:spacing w:before="51" w:line="221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 xml:space="preserve">147  </w:t>
            </w:r>
            <w:r>
              <w:rPr>
                <w:spacing w:val="-1"/>
                <w:sz w:val="26"/>
                <w:szCs w:val="26"/>
              </w:rPr>
              <w:t>止意外事故的发生。 顺序覆盖之前非锁定事件数据。</w:t>
            </w:r>
          </w:p>
          <w:p w14:paraId="430A49BE">
            <w:pPr>
              <w:pStyle w:val="6"/>
              <w:spacing w:before="28" w:line="213" w:lineRule="auto"/>
              <w:ind w:left="94"/>
              <w:rPr>
                <w:sz w:val="26"/>
                <w:szCs w:val="26"/>
              </w:rPr>
            </w:pPr>
            <w:r>
              <w:rPr>
                <w:spacing w:val="10"/>
                <w:sz w:val="26"/>
                <w:szCs w:val="26"/>
              </w:rPr>
              <w:t>148■驾驶时请务必保持全神贯注，在驾驶过程中接</w:t>
            </w:r>
            <w:r>
              <w:rPr>
                <w:spacing w:val="9"/>
                <w:sz w:val="26"/>
                <w:szCs w:val="26"/>
              </w:rPr>
              <w:t>打电话、查看短信</w:t>
            </w:r>
          </w:p>
          <w:p w14:paraId="034D28E4">
            <w:pPr>
              <w:pStyle w:val="6"/>
              <w:spacing w:before="40" w:line="213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 xml:space="preserve">149  </w:t>
            </w:r>
            <w:r>
              <w:rPr>
                <w:sz w:val="26"/>
                <w:szCs w:val="26"/>
              </w:rPr>
              <w:t>或是调节控制按钮等，都会分散您的注意力</w:t>
            </w:r>
            <w:r>
              <w:rPr>
                <w:spacing w:val="-1"/>
                <w:sz w:val="26"/>
                <w:szCs w:val="26"/>
              </w:rPr>
              <w:t>，可能引发事故，导</w:t>
            </w:r>
          </w:p>
          <w:p w14:paraId="131F5999">
            <w:pPr>
              <w:pStyle w:val="6"/>
              <w:spacing w:before="40" w:line="213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 xml:space="preserve">150  </w:t>
            </w:r>
            <w:r>
              <w:rPr>
                <w:sz w:val="26"/>
                <w:szCs w:val="26"/>
              </w:rPr>
              <w:t>事件数据信息能够帮助相关人员了解事件发生时车</w:t>
            </w:r>
            <w:r>
              <w:rPr>
                <w:spacing w:val="-1"/>
                <w:sz w:val="26"/>
                <w:szCs w:val="26"/>
              </w:rPr>
              <w:t>辆的状态，便于</w:t>
            </w:r>
          </w:p>
          <w:p w14:paraId="4C945ED5">
            <w:pPr>
              <w:pStyle w:val="6"/>
              <w:spacing w:before="51" w:line="221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6"/>
                <w:sz w:val="26"/>
                <w:szCs w:val="26"/>
              </w:rPr>
              <w:t xml:space="preserve">151  </w:t>
            </w:r>
            <w:r>
              <w:rPr>
                <w:spacing w:val="-6"/>
                <w:sz w:val="26"/>
                <w:szCs w:val="26"/>
              </w:rPr>
              <w:t>致人员伤亡。</w:t>
            </w:r>
          </w:p>
          <w:p w14:paraId="7D921E7C">
            <w:pPr>
              <w:pStyle w:val="6"/>
              <w:spacing w:before="38" w:line="227" w:lineRule="auto"/>
              <w:ind w:left="94" w:right="447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>152</w:t>
            </w:r>
            <w:r>
              <w:rPr>
                <w:rFonts w:ascii="宋体" w:hAnsi="宋体" w:eastAsia="宋体" w:cs="宋体"/>
                <w:spacing w:val="37"/>
                <w:sz w:val="26"/>
                <w:szCs w:val="26"/>
              </w:rPr>
              <w:t xml:space="preserve">   </w:t>
            </w: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>Lynk&amp;Co</w:t>
            </w:r>
            <w:r>
              <w:rPr>
                <w:spacing w:val="-1"/>
                <w:sz w:val="26"/>
                <w:szCs w:val="26"/>
              </w:rPr>
              <w:t>领克依照相关法律要求和其他规定行事。另外，在符合适用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pacing w:val="10"/>
                <w:sz w:val="26"/>
                <w:szCs w:val="26"/>
              </w:rPr>
              <w:t>153■请仔细阅读手册中相关的警告注意事项</w:t>
            </w:r>
            <w:r>
              <w:rPr>
                <w:spacing w:val="9"/>
                <w:sz w:val="26"/>
                <w:szCs w:val="26"/>
              </w:rPr>
              <w:t>，无视这些内容可能会对</w:t>
            </w:r>
          </w:p>
          <w:p w14:paraId="234E3338">
            <w:pPr>
              <w:pStyle w:val="6"/>
              <w:spacing w:before="40" w:line="213" w:lineRule="auto"/>
              <w:ind w:left="71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法律法规的前提下，这些信息还可用于工程研究，有助于</w:t>
            </w:r>
            <w:r>
              <w:rPr>
                <w:rFonts w:ascii="宋体" w:hAnsi="宋体" w:eastAsia="宋体" w:cs="宋体"/>
                <w:sz w:val="26"/>
                <w:szCs w:val="26"/>
              </w:rPr>
              <w:t>Lynk&amp;Co</w:t>
            </w:r>
            <w:r>
              <w:rPr>
                <w:rFonts w:ascii="宋体" w:hAnsi="宋体" w:eastAsia="宋体" w:cs="宋体"/>
                <w:spacing w:val="79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领</w:t>
            </w:r>
          </w:p>
          <w:p w14:paraId="01964A99">
            <w:pPr>
              <w:pStyle w:val="6"/>
              <w:spacing w:before="51" w:line="221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 xml:space="preserve">154  </w:t>
            </w:r>
            <w:r>
              <w:rPr>
                <w:spacing w:val="-2"/>
                <w:sz w:val="26"/>
                <w:szCs w:val="26"/>
              </w:rPr>
              <w:t>驾乘人员造成人身伤害或导致车辆损坏。</w:t>
            </w:r>
          </w:p>
          <w:p w14:paraId="521EE2B3">
            <w:pPr>
              <w:pStyle w:val="6"/>
              <w:spacing w:before="31" w:line="222" w:lineRule="auto"/>
              <w:ind w:left="714"/>
              <w:rPr>
                <w:sz w:val="26"/>
                <w:szCs w:val="26"/>
              </w:rPr>
            </w:pPr>
            <w:r>
              <w:rPr>
                <w:spacing w:val="-2"/>
                <w:sz w:val="26"/>
                <w:szCs w:val="26"/>
              </w:rPr>
              <w:t>克持续提升产品质量和安全性。</w:t>
            </w:r>
          </w:p>
        </w:tc>
      </w:tr>
    </w:tbl>
    <w:p w14:paraId="4D6EA486">
      <w:pPr>
        <w:spacing w:line="14" w:lineRule="auto"/>
        <w:rPr>
          <w:rFonts w:ascii="Arial"/>
          <w:sz w:val="2"/>
        </w:rPr>
      </w:pPr>
    </w:p>
    <w:p w14:paraId="57E8444C">
      <w:pPr>
        <w:spacing w:line="14" w:lineRule="auto"/>
        <w:rPr>
          <w:rFonts w:ascii="Arial" w:hAnsi="Arial" w:eastAsia="Arial" w:cs="Arial"/>
          <w:sz w:val="2"/>
          <w:szCs w:val="2"/>
        </w:rPr>
        <w:sectPr>
          <w:headerReference r:id="rId7" w:type="default"/>
          <w:footerReference r:id="rId8" w:type="default"/>
          <w:pgSz w:w="11900" w:h="16840"/>
          <w:pgMar w:top="400" w:right="1410" w:bottom="1631" w:left="1400" w:header="0" w:footer="1398" w:gutter="0"/>
          <w:cols w:space="720" w:num="1"/>
        </w:sectPr>
      </w:pPr>
    </w:p>
    <w:tbl>
      <w:tblPr>
        <w:tblStyle w:val="7"/>
        <w:tblW w:w="9079" w:type="dxa"/>
        <w:tblInd w:w="7" w:type="dxa"/>
        <w:tblBorders>
          <w:top w:val="single" w:color="000000" w:sz="4" w:space="0"/>
          <w:left w:val="single" w:color="000000" w:sz="6" w:space="0"/>
          <w:bottom w:val="single" w:color="000000" w:sz="4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9"/>
      </w:tblGrid>
      <w:tr w14:paraId="493D5BD2">
        <w:trPr>
          <w:trHeight w:val="14249" w:hRule="atLeast"/>
        </w:trPr>
        <w:tc>
          <w:tcPr>
            <w:tcW w:w="9079" w:type="dxa"/>
            <w:vAlign w:val="top"/>
          </w:tcPr>
          <w:p w14:paraId="64D39F02">
            <w:pPr>
              <w:pStyle w:val="6"/>
              <w:spacing w:before="56" w:line="236" w:lineRule="auto"/>
              <w:ind w:left="723" w:right="2242" w:hanging="629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1"/>
                <w:sz w:val="26"/>
                <w:szCs w:val="26"/>
              </w:rPr>
              <w:t xml:space="preserve">155  </w:t>
            </w:r>
            <w:r>
              <w:rPr>
                <w:spacing w:val="1"/>
                <w:sz w:val="26"/>
                <w:szCs w:val="26"/>
              </w:rPr>
              <w:t>联系</w:t>
            </w:r>
            <w:r>
              <w:rPr>
                <w:rFonts w:ascii="宋体" w:hAnsi="宋体" w:eastAsia="宋体" w:cs="宋体"/>
                <w:sz w:val="26"/>
                <w:szCs w:val="26"/>
              </w:rPr>
              <w:t>Lynk</w:t>
            </w:r>
            <w:r>
              <w:rPr>
                <w:rFonts w:ascii="宋体" w:hAnsi="宋体" w:eastAsia="宋体" w:cs="宋体"/>
                <w:spacing w:val="1"/>
                <w:sz w:val="26"/>
                <w:szCs w:val="26"/>
              </w:rPr>
              <w:t>&amp;</w:t>
            </w:r>
            <w:r>
              <w:rPr>
                <w:rFonts w:ascii="宋体" w:hAnsi="宋体" w:eastAsia="宋体" w:cs="宋体"/>
                <w:sz w:val="26"/>
                <w:szCs w:val="26"/>
              </w:rPr>
              <w:t>Co</w:t>
            </w:r>
            <w:r>
              <w:rPr>
                <w:rFonts w:ascii="宋体" w:hAnsi="宋体" w:eastAsia="宋体" w:cs="宋体"/>
                <w:spacing w:val="79"/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领克根据国家立法和法规要求，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rFonts w:ascii="宋体" w:hAnsi="宋体" w:eastAsia="宋体" w:cs="宋体"/>
                <w:sz w:val="26"/>
                <w:szCs w:val="26"/>
              </w:rPr>
              <w:t xml:space="preserve">Lynk&amp; </w:t>
            </w: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>Co</w:t>
            </w:r>
            <w:r>
              <w:rPr>
                <w:rFonts w:ascii="宋体" w:hAnsi="宋体" w:eastAsia="宋体" w:cs="宋体"/>
                <w:spacing w:val="-59"/>
                <w:sz w:val="26"/>
                <w:szCs w:val="26"/>
              </w:rPr>
              <w:t xml:space="preserve"> </w:t>
            </w:r>
            <w:r>
              <w:rPr>
                <w:spacing w:val="-2"/>
                <w:sz w:val="26"/>
                <w:szCs w:val="26"/>
              </w:rPr>
              <w:t>领克可能需要向某些权力机构</w:t>
            </w:r>
          </w:p>
          <w:p w14:paraId="3015AFE1">
            <w:pPr>
              <w:pStyle w:val="6"/>
              <w:spacing w:before="26" w:line="221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3"/>
                <w:sz w:val="26"/>
                <w:szCs w:val="26"/>
              </w:rPr>
              <w:t xml:space="preserve">156   </w:t>
            </w:r>
            <w:r>
              <w:rPr>
                <w:spacing w:val="3"/>
                <w:sz w:val="26"/>
                <w:szCs w:val="26"/>
              </w:rPr>
              <w:t>(比如公安机关或其他有权访问事件数据记录系统的机构)披露相关</w:t>
            </w:r>
          </w:p>
          <w:p w14:paraId="10853BDA">
            <w:pPr>
              <w:pStyle w:val="6"/>
              <w:spacing w:line="227" w:lineRule="auto"/>
              <w:ind w:left="723" w:right="456" w:hanging="629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6"/>
                <w:szCs w:val="26"/>
              </w:rPr>
              <w:t xml:space="preserve">157    </w:t>
            </w:r>
            <w:r>
              <w:rPr>
                <w:spacing w:val="-1"/>
                <w:sz w:val="26"/>
                <w:szCs w:val="26"/>
              </w:rPr>
              <w:t>如果您对本手册的内容有疑问，请通</w:t>
            </w:r>
            <w:r>
              <w:rPr>
                <w:spacing w:val="-2"/>
                <w:sz w:val="26"/>
                <w:szCs w:val="26"/>
              </w:rPr>
              <w:t>过以下方式联系</w:t>
            </w:r>
            <w:r>
              <w:rPr>
                <w:rFonts w:ascii="Times New Roman" w:hAnsi="Times New Roman" w:eastAsia="Times New Roman" w:cs="Times New Roman"/>
                <w:spacing w:val="-2"/>
                <w:sz w:val="26"/>
                <w:szCs w:val="26"/>
              </w:rPr>
              <w:t>Lynk&amp;Co</w:t>
            </w:r>
            <w:r>
              <w:rPr>
                <w:rFonts w:ascii="Times New Roman" w:hAnsi="Times New Roman" w:eastAsia="Times New Roman" w:cs="Times New Roman"/>
                <w:spacing w:val="16"/>
                <w:sz w:val="26"/>
                <w:szCs w:val="26"/>
              </w:rPr>
              <w:t xml:space="preserve"> </w:t>
            </w:r>
            <w:r>
              <w:rPr>
                <w:spacing w:val="-2"/>
                <w:sz w:val="26"/>
                <w:szCs w:val="26"/>
              </w:rPr>
              <w:t>领克。</w:t>
            </w:r>
            <w:r>
              <w:rPr>
                <w:sz w:val="26"/>
                <w:szCs w:val="26"/>
              </w:rPr>
              <w:t xml:space="preserve"> 的记录数据。读取事件数据记录系统中的数据需要用到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Lynk&amp;Co </w:t>
            </w:r>
            <w:r>
              <w:rPr>
                <w:sz w:val="26"/>
                <w:szCs w:val="26"/>
              </w:rPr>
              <w:t>领克</w:t>
            </w:r>
          </w:p>
          <w:p w14:paraId="211636BB">
            <w:pPr>
              <w:pStyle w:val="6"/>
              <w:spacing w:before="57" w:line="213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 xml:space="preserve">158  </w:t>
            </w:r>
            <w:r>
              <w:rPr>
                <w:sz w:val="26"/>
                <w:szCs w:val="26"/>
              </w:rPr>
              <w:t>汽车专用数据读取设备，通过专用设备连接车辆</w:t>
            </w:r>
            <w:r>
              <w:rPr>
                <w:rFonts w:ascii="宋体" w:hAnsi="宋体" w:eastAsia="宋体" w:cs="宋体"/>
                <w:sz w:val="26"/>
                <w:szCs w:val="26"/>
              </w:rPr>
              <w:t>OBD</w:t>
            </w:r>
            <w:r>
              <w:rPr>
                <w:rFonts w:ascii="宋体" w:hAnsi="宋体" w:eastAsia="宋体" w:cs="宋体"/>
                <w:spacing w:val="-5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接口或单独连接</w:t>
            </w:r>
          </w:p>
          <w:p w14:paraId="0AE7BC8C">
            <w:pPr>
              <w:pStyle w:val="6"/>
              <w:spacing w:before="40" w:line="213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>159</w:t>
            </w:r>
            <w:r>
              <w:rPr>
                <w:rFonts w:ascii="宋体" w:hAnsi="宋体" w:eastAsia="宋体" w:cs="宋体"/>
                <w:spacing w:val="51"/>
                <w:sz w:val="26"/>
                <w:szCs w:val="26"/>
              </w:rPr>
              <w:t xml:space="preserve">  </w:t>
            </w: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>EDR</w:t>
            </w:r>
            <w:r>
              <w:rPr>
                <w:spacing w:val="-1"/>
                <w:sz w:val="26"/>
                <w:szCs w:val="26"/>
              </w:rPr>
              <w:t>控制器提取，仅与</w:t>
            </w: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>Lynk&amp;Co</w:t>
            </w:r>
            <w:r>
              <w:rPr>
                <w:rFonts w:ascii="宋体" w:hAnsi="宋体" w:eastAsia="宋体" w:cs="宋体"/>
                <w:spacing w:val="78"/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</w:rPr>
              <w:t>领克订立协议的获批</w:t>
            </w: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>Lynk&amp;</w:t>
            </w: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>Co</w:t>
            </w:r>
            <w:r>
              <w:rPr>
                <w:rFonts w:ascii="宋体" w:hAnsi="宋体" w:eastAsia="宋体" w:cs="宋体"/>
                <w:spacing w:val="88"/>
                <w:sz w:val="26"/>
                <w:szCs w:val="26"/>
              </w:rPr>
              <w:t xml:space="preserve"> </w:t>
            </w:r>
            <w:r>
              <w:rPr>
                <w:spacing w:val="-2"/>
                <w:sz w:val="26"/>
                <w:szCs w:val="26"/>
              </w:rPr>
              <w:t>领克中</w:t>
            </w:r>
          </w:p>
          <w:p w14:paraId="728D1256">
            <w:pPr>
              <w:pStyle w:val="6"/>
              <w:spacing w:before="40" w:line="213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 xml:space="preserve">160  </w:t>
            </w:r>
            <w:r>
              <w:rPr>
                <w:spacing w:val="-1"/>
                <w:sz w:val="26"/>
                <w:szCs w:val="26"/>
              </w:rPr>
              <w:t>心可以使用。数据读取设备的获取途径：如果有必要，您可以联系</w:t>
            </w:r>
          </w:p>
          <w:p w14:paraId="24A1F928">
            <w:pPr>
              <w:pStyle w:val="6"/>
              <w:spacing w:before="24" w:line="241" w:lineRule="auto"/>
              <w:ind w:left="723" w:right="1850" w:hanging="629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6"/>
                <w:szCs w:val="26"/>
              </w:rPr>
              <w:t>161     Lynk&amp;Co</w:t>
            </w:r>
            <w:r>
              <w:rPr>
                <w:spacing w:val="-3"/>
                <w:sz w:val="26"/>
                <w:szCs w:val="26"/>
              </w:rPr>
              <w:t>领克客户联络中心</w:t>
            </w:r>
            <w:r>
              <w:rPr>
                <w:spacing w:val="71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6"/>
                <w:szCs w:val="26"/>
              </w:rPr>
              <w:t>Lynk&amp;Co</w:t>
            </w:r>
            <w:r>
              <w:rPr>
                <w:rFonts w:ascii="Times New Roman" w:hAnsi="Times New Roman" w:eastAsia="Times New Roman" w:cs="Times New Roman"/>
                <w:spacing w:val="-14"/>
                <w:sz w:val="26"/>
                <w:szCs w:val="26"/>
              </w:rPr>
              <w:t xml:space="preserve"> </w:t>
            </w:r>
            <w:r>
              <w:rPr>
                <w:spacing w:val="-3"/>
                <w:sz w:val="26"/>
                <w:szCs w:val="26"/>
              </w:rPr>
              <w:t>领克授权经销商，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</w:rPr>
              <w:t>在他们的协助下向制造商申请获取该设</w:t>
            </w:r>
          </w:p>
          <w:p w14:paraId="5FBE2B13">
            <w:pPr>
              <w:pStyle w:val="6"/>
              <w:spacing w:before="27" w:line="219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14"/>
                <w:sz w:val="26"/>
                <w:szCs w:val="26"/>
              </w:rPr>
              <w:t>162</w:t>
            </w:r>
            <w:r>
              <w:rPr>
                <w:rFonts w:ascii="宋体" w:hAnsi="宋体" w:eastAsia="宋体" w:cs="宋体"/>
                <w:spacing w:val="12"/>
                <w:sz w:val="26"/>
                <w:szCs w:val="26"/>
              </w:rPr>
              <w:t xml:space="preserve">  </w:t>
            </w:r>
            <w:r>
              <w:rPr>
                <w:spacing w:val="14"/>
                <w:sz w:val="26"/>
                <w:szCs w:val="26"/>
              </w:rPr>
              <w:t>客户服务热线：4006-010101</w:t>
            </w:r>
            <w:r>
              <w:rPr>
                <w:spacing w:val="-22"/>
                <w:sz w:val="26"/>
                <w:szCs w:val="26"/>
              </w:rPr>
              <w:t xml:space="preserve"> </w:t>
            </w:r>
            <w:r>
              <w:rPr>
                <w:spacing w:val="14"/>
                <w:sz w:val="26"/>
                <w:szCs w:val="26"/>
              </w:rPr>
              <w:t>备。</w:t>
            </w:r>
          </w:p>
          <w:p w14:paraId="60488CF4">
            <w:pPr>
              <w:pStyle w:val="6"/>
              <w:spacing w:before="33" w:line="221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3"/>
                <w:sz w:val="26"/>
                <w:szCs w:val="26"/>
              </w:rPr>
              <w:t xml:space="preserve">163  </w:t>
            </w:r>
            <w:r>
              <w:rPr>
                <w:spacing w:val="-3"/>
                <w:sz w:val="26"/>
                <w:szCs w:val="26"/>
              </w:rPr>
              <w:t>远程监控系统</w:t>
            </w:r>
          </w:p>
          <w:p w14:paraId="3B8B3733">
            <w:pPr>
              <w:pStyle w:val="6"/>
              <w:spacing w:before="48" w:line="213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>164</w:t>
            </w:r>
            <w:r>
              <w:rPr>
                <w:rFonts w:ascii="宋体" w:hAnsi="宋体" w:eastAsia="宋体" w:cs="宋体"/>
                <w:spacing w:val="33"/>
                <w:sz w:val="26"/>
                <w:szCs w:val="26"/>
              </w:rPr>
              <w:t xml:space="preserve">   </w:t>
            </w: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>Lynk&amp;Co</w:t>
            </w:r>
            <w:r>
              <w:rPr>
                <w:spacing w:val="-1"/>
                <w:sz w:val="26"/>
                <w:szCs w:val="26"/>
              </w:rPr>
              <w:t>领克汽车配备有远程监控系统</w:t>
            </w:r>
            <w:r>
              <w:rPr>
                <w:spacing w:val="-2"/>
                <w:sz w:val="26"/>
                <w:szCs w:val="26"/>
              </w:rPr>
              <w:t>，该系统用于采集并保存车辆</w:t>
            </w:r>
          </w:p>
          <w:p w14:paraId="0E33A956">
            <w:pPr>
              <w:pStyle w:val="6"/>
              <w:spacing w:before="35" w:line="232" w:lineRule="auto"/>
              <w:ind w:left="723" w:right="1614" w:hanging="629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4"/>
                <w:sz w:val="26"/>
                <w:szCs w:val="26"/>
              </w:rPr>
              <w:t xml:space="preserve">165    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Lynk</w:t>
            </w:r>
            <w:r>
              <w:rPr>
                <w:rFonts w:ascii="Times New Roman" w:hAnsi="Times New Roman" w:eastAsia="Times New Roman" w:cs="Times New Roman"/>
                <w:spacing w:val="4"/>
                <w:sz w:val="26"/>
                <w:szCs w:val="26"/>
              </w:rPr>
              <w:t>&amp;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Co</w:t>
            </w:r>
            <w:r>
              <w:rPr>
                <w:spacing w:val="4"/>
                <w:sz w:val="26"/>
                <w:szCs w:val="26"/>
              </w:rPr>
              <w:t>领克各种系统数据，如车速、位置、驱动电机、</w:t>
            </w:r>
            <w:r>
              <w:rPr>
                <w:spacing w:val="9"/>
                <w:sz w:val="26"/>
                <w:szCs w:val="26"/>
              </w:rPr>
              <w:t xml:space="preserve"> </w:t>
            </w:r>
            <w:r>
              <w:rPr>
                <w:spacing w:val="-2"/>
                <w:sz w:val="26"/>
                <w:szCs w:val="26"/>
              </w:rPr>
              <w:t>动力电池和报警信息等。</w:t>
            </w:r>
          </w:p>
          <w:p w14:paraId="159F7D06">
            <w:pPr>
              <w:spacing w:line="354" w:lineRule="exact"/>
              <w:ind w:left="94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2"/>
                <w:position w:val="4"/>
                <w:sz w:val="26"/>
                <w:szCs w:val="26"/>
              </w:rPr>
              <w:t xml:space="preserve">166             </w:t>
            </w:r>
            <w:r>
              <w:fldChar w:fldCharType="begin"/>
            </w:r>
            <w:r>
              <w:instrText xml:space="preserve"> HYPERLINK "http://www.Lynkco.com" </w:instrText>
            </w:r>
            <w:r>
              <w:fldChar w:fldCharType="separate"/>
            </w:r>
            <w:r>
              <w:rPr>
                <w:rFonts w:ascii="Arial" w:hAnsi="Arial" w:eastAsia="Arial" w:cs="Arial"/>
                <w:spacing w:val="-2"/>
                <w:position w:val="4"/>
                <w:sz w:val="26"/>
                <w:szCs w:val="26"/>
              </w:rPr>
              <w:t>http://www.Lynkco.com</w:t>
            </w:r>
            <w:r>
              <w:rPr>
                <w:rFonts w:ascii="Arial" w:hAnsi="Arial" w:eastAsia="Arial" w:cs="Arial"/>
                <w:spacing w:val="-2"/>
                <w:position w:val="4"/>
                <w:sz w:val="26"/>
                <w:szCs w:val="26"/>
              </w:rPr>
              <w:fldChar w:fldCharType="end"/>
            </w:r>
          </w:p>
          <w:p w14:paraId="0C41AA82">
            <w:pPr>
              <w:pStyle w:val="6"/>
              <w:spacing w:before="21" w:line="212" w:lineRule="auto"/>
              <w:ind w:left="9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6"/>
                <w:szCs w:val="26"/>
              </w:rPr>
              <w:t xml:space="preserve">167    </w:t>
            </w:r>
            <w:r>
              <w:rPr>
                <w:spacing w:val="-1"/>
                <w:sz w:val="26"/>
                <w:szCs w:val="26"/>
              </w:rPr>
              <w:t>远程监控系统定期将数据上传至</w:t>
            </w:r>
            <w:r>
              <w:rPr>
                <w:rFonts w:ascii="Times New Roman" w:hAnsi="Times New Roman" w:eastAsia="Times New Roman" w:cs="Times New Roman"/>
                <w:spacing w:val="-1"/>
                <w:sz w:val="26"/>
                <w:szCs w:val="26"/>
              </w:rPr>
              <w:t xml:space="preserve">Lynk&amp;Co </w:t>
            </w:r>
            <w:r>
              <w:rPr>
                <w:spacing w:val="-1"/>
                <w:sz w:val="26"/>
                <w:szCs w:val="26"/>
              </w:rPr>
              <w:t>领克，这些数据将有助于对</w:t>
            </w:r>
          </w:p>
          <w:p w14:paraId="6E64565C">
            <w:pPr>
              <w:pStyle w:val="6"/>
              <w:spacing w:before="58" w:line="213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 xml:space="preserve">168  </w:t>
            </w:r>
            <w:r>
              <w:rPr>
                <w:sz w:val="26"/>
                <w:szCs w:val="26"/>
              </w:rPr>
              <w:t>车辆进行保养/故障分析。同时，车辆的一些远程控制系统可能也需</w:t>
            </w:r>
          </w:p>
          <w:p w14:paraId="5489B6DE">
            <w:pPr>
              <w:pStyle w:val="6"/>
              <w:spacing w:before="40" w:line="213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 xml:space="preserve">169  </w:t>
            </w:r>
            <w:r>
              <w:rPr>
                <w:spacing w:val="-1"/>
                <w:sz w:val="26"/>
                <w:szCs w:val="26"/>
              </w:rPr>
              <w:t>要远程监控系统提供的数据，如：车门状态等</w:t>
            </w:r>
            <w:r>
              <w:rPr>
                <w:spacing w:val="-2"/>
                <w:sz w:val="26"/>
                <w:szCs w:val="26"/>
              </w:rPr>
              <w:t>功能。</w:t>
            </w:r>
          </w:p>
          <w:p w14:paraId="0E95309C">
            <w:pPr>
              <w:pStyle w:val="6"/>
              <w:spacing w:before="51" w:line="221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3"/>
                <w:sz w:val="26"/>
                <w:szCs w:val="26"/>
              </w:rPr>
              <w:t xml:space="preserve">170  </w:t>
            </w:r>
            <w:r>
              <w:rPr>
                <w:spacing w:val="-3"/>
                <w:sz w:val="26"/>
                <w:szCs w:val="26"/>
              </w:rPr>
              <w:t>事件数据记录系统</w:t>
            </w:r>
          </w:p>
          <w:p w14:paraId="3853C943">
            <w:pPr>
              <w:pStyle w:val="6"/>
              <w:spacing w:before="35" w:line="236" w:lineRule="auto"/>
              <w:ind w:left="723" w:right="493" w:hanging="629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>171</w:t>
            </w:r>
            <w:r>
              <w:rPr>
                <w:rFonts w:ascii="宋体" w:hAnsi="宋体" w:eastAsia="宋体" w:cs="宋体"/>
                <w:spacing w:val="37"/>
                <w:sz w:val="26"/>
                <w:szCs w:val="26"/>
              </w:rPr>
              <w:t xml:space="preserve">   </w:t>
            </w: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>Lynk&amp;Co</w:t>
            </w:r>
            <w:r>
              <w:rPr>
                <w:spacing w:val="-2"/>
                <w:sz w:val="26"/>
                <w:szCs w:val="26"/>
              </w:rPr>
              <w:t xml:space="preserve">领克汽车配备有事件数据记录系统 </w:t>
            </w: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 xml:space="preserve">(EDR),   </w:t>
            </w:r>
            <w:r>
              <w:rPr>
                <w:spacing w:val="-2"/>
                <w:sz w:val="26"/>
                <w:szCs w:val="26"/>
              </w:rPr>
              <w:t>该系统用于记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</w:rPr>
              <w:t>远程监控系统默认开启且用户不能更改设置状态。</w:t>
            </w:r>
          </w:p>
          <w:p w14:paraId="6A6594F6">
            <w:pPr>
              <w:pStyle w:val="6"/>
              <w:spacing w:before="29" w:line="247" w:lineRule="auto"/>
              <w:ind w:left="94" w:right="53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6"/>
                <w:szCs w:val="26"/>
              </w:rPr>
              <w:t xml:space="preserve">172  </w:t>
            </w:r>
            <w:r>
              <w:rPr>
                <w:spacing w:val="3"/>
                <w:sz w:val="26"/>
                <w:szCs w:val="26"/>
              </w:rPr>
              <w:t>录车辆发生碰撞事故的相关信息，如车辆的行驶速度(表示事件发生</w:t>
            </w:r>
            <w:r>
              <w:rPr>
                <w:spacing w:val="15"/>
                <w:sz w:val="26"/>
                <w:szCs w:val="26"/>
              </w:rPr>
              <w:t xml:space="preserve"> </w:t>
            </w:r>
            <w:r>
              <w:rPr>
                <w:rFonts w:ascii="宋体" w:hAnsi="宋体" w:eastAsia="宋体" w:cs="宋体"/>
                <w:spacing w:val="14"/>
                <w:sz w:val="26"/>
                <w:szCs w:val="26"/>
              </w:rPr>
              <w:t xml:space="preserve">173  </w:t>
            </w:r>
            <w:r>
              <w:rPr>
                <w:spacing w:val="14"/>
                <w:sz w:val="26"/>
                <w:szCs w:val="26"/>
              </w:rPr>
              <w:t>时刻车辆速度),制动状态(表示事件发生时刻车辆是否制动)。具</w:t>
            </w:r>
            <w:r>
              <w:rPr>
                <w:spacing w:val="1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17412</w:t>
            </w:r>
          </w:p>
          <w:p w14:paraId="087432A1">
            <w:pPr>
              <w:pStyle w:val="6"/>
              <w:spacing w:before="88" w:line="190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8"/>
                <w:sz w:val="26"/>
                <w:szCs w:val="26"/>
              </w:rPr>
              <w:t>175</w:t>
            </w:r>
            <w:r>
              <w:rPr>
                <w:rFonts w:ascii="宋体" w:hAnsi="宋体" w:eastAsia="宋体" w:cs="宋体"/>
                <w:spacing w:val="38"/>
                <w:sz w:val="26"/>
                <w:szCs w:val="26"/>
              </w:rPr>
              <w:t xml:space="preserve">  </w:t>
            </w:r>
            <w:r>
              <w:rPr>
                <w:spacing w:val="-8"/>
                <w:sz w:val="26"/>
                <w:szCs w:val="26"/>
              </w:rPr>
              <w:t>【大模型返回】</w:t>
            </w:r>
          </w:p>
          <w:p w14:paraId="20789E1F">
            <w:pPr>
              <w:spacing w:line="355" w:lineRule="exact"/>
              <w:ind w:left="94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4"/>
                <w:position w:val="4"/>
                <w:sz w:val="26"/>
                <w:szCs w:val="26"/>
              </w:rPr>
              <w:t>176</w:t>
            </w:r>
            <w:r>
              <w:rPr>
                <w:rFonts w:ascii="Arial" w:hAnsi="Arial" w:eastAsia="Arial" w:cs="Arial"/>
                <w:spacing w:val="6"/>
                <w:position w:val="4"/>
                <w:sz w:val="26"/>
                <w:szCs w:val="26"/>
              </w:rPr>
              <w:t xml:space="preserve">     </w:t>
            </w:r>
            <w:r>
              <w:rPr>
                <w:rFonts w:ascii="Arial" w:hAnsi="Arial" w:eastAsia="Arial" w:cs="Arial"/>
                <w:spacing w:val="-4"/>
                <w:position w:val="4"/>
                <w:sz w:val="26"/>
                <w:szCs w:val="26"/>
              </w:rPr>
              <w:t>&lt;Response</w:t>
            </w:r>
            <w:r>
              <w:rPr>
                <w:rFonts w:ascii="Arial" w:hAnsi="Arial" w:eastAsia="Arial" w:cs="Arial"/>
                <w:spacing w:val="6"/>
                <w:position w:val="4"/>
                <w:sz w:val="26"/>
                <w:szCs w:val="26"/>
              </w:rPr>
              <w:t xml:space="preserve">     </w:t>
            </w:r>
            <w:r>
              <w:rPr>
                <w:rFonts w:ascii="Arial" w:hAnsi="Arial" w:eastAsia="Arial" w:cs="Arial"/>
                <w:spacing w:val="-4"/>
                <w:position w:val="4"/>
                <w:sz w:val="26"/>
                <w:szCs w:val="26"/>
              </w:rPr>
              <w:t>[200]&gt;</w:t>
            </w:r>
          </w:p>
          <w:p w14:paraId="250B1751">
            <w:pPr>
              <w:pStyle w:val="6"/>
              <w:spacing w:before="58" w:line="223" w:lineRule="auto"/>
              <w:ind w:left="9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 xml:space="preserve">177       </w:t>
            </w:r>
            <w:r>
              <w:rPr>
                <w:spacing w:val="-5"/>
                <w:sz w:val="26"/>
                <w:szCs w:val="26"/>
              </w:rPr>
              <w:t>【模型回答】</w:t>
            </w:r>
          </w:p>
          <w:p w14:paraId="688C7D4F">
            <w:pPr>
              <w:pStyle w:val="6"/>
              <w:spacing w:before="21" w:line="232" w:lineRule="auto"/>
              <w:ind w:left="723" w:right="1029" w:hanging="629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 xml:space="preserve">178  </w:t>
            </w:r>
            <w:r>
              <w:rPr>
                <w:spacing w:val="-2"/>
                <w:sz w:val="26"/>
                <w:szCs w:val="26"/>
              </w:rPr>
              <w:t>根据给定的资料，</w:t>
            </w: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>Lynk&amp;Co</w:t>
            </w:r>
            <w:r>
              <w:rPr>
                <w:rFonts w:ascii="宋体" w:hAnsi="宋体" w:eastAsia="宋体" w:cs="宋体"/>
                <w:spacing w:val="91"/>
                <w:sz w:val="26"/>
                <w:szCs w:val="26"/>
              </w:rPr>
              <w:t xml:space="preserve"> </w:t>
            </w:r>
            <w:r>
              <w:rPr>
                <w:spacing w:val="-2"/>
                <w:sz w:val="26"/>
                <w:szCs w:val="26"/>
              </w:rPr>
              <w:t xml:space="preserve">领克汽车的事件数据记录系统 </w:t>
            </w: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>(EDR)</w:t>
            </w:r>
            <w:r>
              <w:rPr>
                <w:rFonts w:ascii="宋体" w:hAnsi="宋体" w:eastAsia="宋体" w:cs="宋体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主要记录以下信息：</w:t>
            </w:r>
          </w:p>
          <w:p w14:paraId="67BEB151">
            <w:pPr>
              <w:spacing w:before="114" w:line="188" w:lineRule="auto"/>
              <w:ind w:left="9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1"/>
                <w:szCs w:val="21"/>
              </w:rPr>
              <w:t>179</w:t>
            </w:r>
          </w:p>
          <w:p w14:paraId="0C52CD6E">
            <w:pPr>
              <w:pStyle w:val="6"/>
              <w:spacing w:before="86" w:line="221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3"/>
                <w:sz w:val="26"/>
                <w:szCs w:val="26"/>
              </w:rPr>
              <w:t>1801.</w:t>
            </w:r>
            <w:r>
              <w:rPr>
                <w:rFonts w:ascii="宋体" w:hAnsi="宋体" w:eastAsia="宋体" w:cs="宋体"/>
                <w:spacing w:val="35"/>
                <w:sz w:val="26"/>
                <w:szCs w:val="26"/>
              </w:rPr>
              <w:t xml:space="preserve">   </w:t>
            </w:r>
            <w:r>
              <w:rPr>
                <w:spacing w:val="-3"/>
                <w:sz w:val="26"/>
                <w:szCs w:val="26"/>
              </w:rPr>
              <w:t>车辆发生碰撞事故的相关信息。</w:t>
            </w:r>
          </w:p>
          <w:p w14:paraId="18D802A6">
            <w:pPr>
              <w:pStyle w:val="6"/>
              <w:spacing w:before="28" w:line="221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7"/>
                <w:sz w:val="26"/>
                <w:szCs w:val="26"/>
              </w:rPr>
              <w:t>1812.</w:t>
            </w:r>
            <w:r>
              <w:rPr>
                <w:rFonts w:ascii="宋体" w:hAnsi="宋体" w:eastAsia="宋体" w:cs="宋体"/>
                <w:spacing w:val="36"/>
                <w:sz w:val="26"/>
                <w:szCs w:val="26"/>
              </w:rPr>
              <w:t xml:space="preserve">   </w:t>
            </w:r>
            <w:r>
              <w:rPr>
                <w:spacing w:val="7"/>
                <w:sz w:val="26"/>
                <w:szCs w:val="26"/>
              </w:rPr>
              <w:t>车辆的行驶速度(表示事件发生时刻车辆速度)。</w:t>
            </w:r>
          </w:p>
          <w:p w14:paraId="01BD0ABB">
            <w:pPr>
              <w:pStyle w:val="6"/>
              <w:spacing w:before="19" w:line="221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8"/>
                <w:sz w:val="26"/>
                <w:szCs w:val="26"/>
              </w:rPr>
              <w:t>1823.</w:t>
            </w:r>
            <w:r>
              <w:rPr>
                <w:rFonts w:ascii="宋体" w:hAnsi="宋体" w:eastAsia="宋体" w:cs="宋体"/>
                <w:spacing w:val="33"/>
                <w:sz w:val="26"/>
                <w:szCs w:val="26"/>
              </w:rPr>
              <w:t xml:space="preserve">   </w:t>
            </w:r>
            <w:r>
              <w:rPr>
                <w:spacing w:val="8"/>
                <w:sz w:val="26"/>
                <w:szCs w:val="26"/>
              </w:rPr>
              <w:t>制动状态(表示事件发生时刻车辆是否制动)。</w:t>
            </w:r>
          </w:p>
          <w:p w14:paraId="2ECA7747">
            <w:pPr>
              <w:spacing w:before="114" w:line="188" w:lineRule="auto"/>
              <w:ind w:left="9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1"/>
                <w:szCs w:val="21"/>
              </w:rPr>
              <w:t>183</w:t>
            </w:r>
          </w:p>
          <w:p w14:paraId="68F220EA">
            <w:pPr>
              <w:pStyle w:val="6"/>
              <w:spacing w:before="86" w:line="221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 xml:space="preserve">184  </w:t>
            </w:r>
            <w:r>
              <w:rPr>
                <w:spacing w:val="-2"/>
                <w:sz w:val="26"/>
                <w:szCs w:val="26"/>
              </w:rPr>
              <w:t>这些信息能够帮助相关人员了解事件发生时车</w:t>
            </w:r>
            <w:r>
              <w:rPr>
                <w:spacing w:val="-3"/>
                <w:sz w:val="26"/>
                <w:szCs w:val="26"/>
              </w:rPr>
              <w:t>辆的状态。</w:t>
            </w:r>
          </w:p>
          <w:p w14:paraId="579C71B2">
            <w:pPr>
              <w:spacing w:before="104" w:line="188" w:lineRule="auto"/>
              <w:ind w:left="9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1"/>
                <w:szCs w:val="21"/>
              </w:rPr>
              <w:t>185</w:t>
            </w:r>
          </w:p>
          <w:p w14:paraId="002DC6D7">
            <w:pPr>
              <w:spacing w:before="151" w:line="188" w:lineRule="auto"/>
              <w:ind w:left="9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1"/>
                <w:szCs w:val="21"/>
              </w:rPr>
              <w:t>186</w:t>
            </w:r>
          </w:p>
          <w:p w14:paraId="70B47943">
            <w:pPr>
              <w:spacing w:before="150" w:line="188" w:lineRule="auto"/>
              <w:ind w:left="9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1"/>
                <w:szCs w:val="21"/>
              </w:rPr>
              <w:t>187</w:t>
            </w:r>
          </w:p>
          <w:p w14:paraId="2E208EC4">
            <w:pPr>
              <w:spacing w:before="161" w:line="188" w:lineRule="auto"/>
              <w:ind w:left="9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1"/>
                <w:szCs w:val="21"/>
              </w:rPr>
              <w:t>188</w:t>
            </w:r>
          </w:p>
          <w:p w14:paraId="2F0EC34C">
            <w:pPr>
              <w:pStyle w:val="6"/>
              <w:spacing w:before="136" w:line="222" w:lineRule="auto"/>
              <w:ind w:left="94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5"/>
                <w:position w:val="1"/>
                <w:sz w:val="21"/>
                <w:szCs w:val="21"/>
              </w:rPr>
              <w:t xml:space="preserve">189         </w:t>
            </w:r>
            <w:r>
              <w:rPr>
                <w:spacing w:val="5"/>
                <w:sz w:val="21"/>
                <w:szCs w:val="21"/>
              </w:rPr>
              <w:t>【用户提问】</w:t>
            </w:r>
          </w:p>
        </w:tc>
      </w:tr>
    </w:tbl>
    <w:p w14:paraId="7BD7F5EC">
      <w:pPr>
        <w:spacing w:line="26" w:lineRule="exact"/>
        <w:rPr>
          <w:rFonts w:ascii="Arial"/>
          <w:sz w:val="2"/>
        </w:rPr>
      </w:pPr>
    </w:p>
    <w:p w14:paraId="4C6CDDD8">
      <w:pPr>
        <w:spacing w:line="26" w:lineRule="exact"/>
        <w:rPr>
          <w:rFonts w:ascii="Arial" w:hAnsi="Arial" w:eastAsia="Arial" w:cs="Arial"/>
          <w:sz w:val="2"/>
          <w:szCs w:val="2"/>
        </w:rPr>
        <w:sectPr>
          <w:headerReference r:id="rId9" w:type="default"/>
          <w:footerReference r:id="rId10" w:type="default"/>
          <w:pgSz w:w="11900" w:h="16840"/>
          <w:pgMar w:top="930" w:right="1410" w:bottom="1604" w:left="1400" w:header="674" w:footer="1423" w:gutter="0"/>
          <w:cols w:space="720" w:num="1"/>
        </w:sectPr>
      </w:pPr>
    </w:p>
    <w:tbl>
      <w:tblPr>
        <w:tblStyle w:val="7"/>
        <w:tblW w:w="9079" w:type="dxa"/>
        <w:tblInd w:w="7" w:type="dxa"/>
        <w:tblBorders>
          <w:top w:val="single" w:color="000000" w:sz="4" w:space="0"/>
          <w:left w:val="single" w:color="000000" w:sz="6" w:space="0"/>
          <w:bottom w:val="single" w:color="000000" w:sz="4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9"/>
      </w:tblGrid>
      <w:tr w14:paraId="5606EB24">
        <w:trPr>
          <w:trHeight w:val="14249" w:hRule="atLeast"/>
        </w:trPr>
        <w:tc>
          <w:tcPr>
            <w:tcW w:w="9079" w:type="dxa"/>
            <w:vAlign w:val="top"/>
          </w:tcPr>
          <w:p w14:paraId="46CC80DB">
            <w:pPr>
              <w:pStyle w:val="6"/>
              <w:spacing w:before="68" w:line="221" w:lineRule="auto"/>
              <w:ind w:left="84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3"/>
                <w:sz w:val="26"/>
                <w:szCs w:val="26"/>
              </w:rPr>
              <w:t xml:space="preserve">190  </w:t>
            </w:r>
            <w:r>
              <w:rPr>
                <w:spacing w:val="-3"/>
                <w:sz w:val="26"/>
                <w:szCs w:val="26"/>
              </w:rPr>
              <w:t xml:space="preserve">问题：事件数据记录系统 </w:t>
            </w:r>
            <w:r>
              <w:rPr>
                <w:rFonts w:ascii="宋体" w:hAnsi="宋体" w:eastAsia="宋体" w:cs="宋体"/>
                <w:spacing w:val="-3"/>
                <w:sz w:val="26"/>
                <w:szCs w:val="26"/>
              </w:rPr>
              <w:t>(EDR)</w:t>
            </w:r>
          </w:p>
          <w:p w14:paraId="44907459">
            <w:pPr>
              <w:pStyle w:val="6"/>
              <w:spacing w:before="28" w:line="221" w:lineRule="auto"/>
              <w:ind w:left="72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中的数据是否可以被黑客利用进行恶意攻击?</w:t>
            </w:r>
          </w:p>
          <w:p w14:paraId="7F7C0FCE">
            <w:pPr>
              <w:pStyle w:val="6"/>
              <w:spacing w:before="19" w:line="222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8"/>
                <w:sz w:val="26"/>
                <w:szCs w:val="26"/>
              </w:rPr>
              <w:t>191</w:t>
            </w:r>
            <w:r>
              <w:rPr>
                <w:rFonts w:ascii="宋体" w:hAnsi="宋体" w:eastAsia="宋体" w:cs="宋体"/>
                <w:spacing w:val="14"/>
                <w:sz w:val="26"/>
                <w:szCs w:val="26"/>
              </w:rPr>
              <w:t xml:space="preserve">  </w:t>
            </w:r>
            <w:r>
              <w:rPr>
                <w:spacing w:val="-8"/>
                <w:sz w:val="26"/>
                <w:szCs w:val="26"/>
              </w:rPr>
              <w:t>【参考资料】</w:t>
            </w:r>
          </w:p>
          <w:p w14:paraId="46818657">
            <w:pPr>
              <w:pStyle w:val="6"/>
              <w:spacing w:before="49" w:line="222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4"/>
                <w:sz w:val="26"/>
                <w:szCs w:val="26"/>
              </w:rPr>
              <w:t>192</w:t>
            </w:r>
            <w:r>
              <w:rPr>
                <w:rFonts w:ascii="宋体" w:hAnsi="宋体" w:eastAsia="宋体" w:cs="宋体"/>
                <w:spacing w:val="5"/>
                <w:sz w:val="26"/>
                <w:szCs w:val="26"/>
              </w:rPr>
              <w:t xml:space="preserve">  </w:t>
            </w:r>
            <w:r>
              <w:rPr>
                <w:spacing w:val="-4"/>
                <w:sz w:val="26"/>
                <w:szCs w:val="26"/>
              </w:rPr>
              <w:t>前言</w:t>
            </w:r>
          </w:p>
          <w:p w14:paraId="36DC178C">
            <w:pPr>
              <w:pStyle w:val="6"/>
              <w:spacing w:before="23" w:line="213" w:lineRule="auto"/>
              <w:ind w:left="84"/>
              <w:rPr>
                <w:sz w:val="26"/>
                <w:szCs w:val="26"/>
              </w:rPr>
            </w:pPr>
            <w:r>
              <w:rPr>
                <w:spacing w:val="10"/>
                <w:sz w:val="26"/>
                <w:szCs w:val="26"/>
              </w:rPr>
              <w:t>193■保持清醒的驾驶状态，切勿在饮酒或服</w:t>
            </w:r>
            <w:r>
              <w:rPr>
                <w:spacing w:val="9"/>
                <w:sz w:val="26"/>
                <w:szCs w:val="26"/>
              </w:rPr>
              <w:t>药后驾驶车辆，否则会影</w:t>
            </w:r>
          </w:p>
          <w:p w14:paraId="4389C8D7">
            <w:pPr>
              <w:pStyle w:val="6"/>
              <w:spacing w:before="40" w:line="245" w:lineRule="auto"/>
              <w:ind w:left="84" w:right="453" w:firstLine="639"/>
              <w:rPr>
                <w:sz w:val="26"/>
                <w:szCs w:val="26"/>
              </w:rPr>
            </w:pPr>
            <w:r>
              <w:rPr>
                <w:spacing w:val="-1"/>
                <w:sz w:val="26"/>
                <w:szCs w:val="26"/>
              </w:rPr>
              <w:t>体记录数据项的含义及用途，见</w:t>
            </w: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>GB39732-2020《</w:t>
            </w:r>
            <w:r>
              <w:rPr>
                <w:rFonts w:ascii="宋体" w:hAnsi="宋体" w:eastAsia="宋体" w:cs="宋体"/>
                <w:spacing w:val="62"/>
                <w:sz w:val="26"/>
                <w:szCs w:val="26"/>
              </w:rPr>
              <w:t xml:space="preserve">  </w:t>
            </w:r>
            <w:r>
              <w:rPr>
                <w:spacing w:val="-1"/>
                <w:sz w:val="26"/>
                <w:szCs w:val="26"/>
              </w:rPr>
              <w:t>汽车事件数据记录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rFonts w:ascii="宋体" w:hAnsi="宋体" w:eastAsia="宋体" w:cs="宋体"/>
                <w:sz w:val="26"/>
                <w:szCs w:val="26"/>
              </w:rPr>
              <w:t xml:space="preserve">194  </w:t>
            </w:r>
            <w:r>
              <w:rPr>
                <w:sz w:val="26"/>
                <w:szCs w:val="26"/>
              </w:rPr>
              <w:t>响您对车辆的操控能力，可能引发事</w:t>
            </w:r>
            <w:r>
              <w:rPr>
                <w:spacing w:val="-1"/>
                <w:sz w:val="26"/>
                <w:szCs w:val="26"/>
              </w:rPr>
              <w:t>故，导致人员伤亡。</w:t>
            </w:r>
            <w:r>
              <w:rPr>
                <w:spacing w:val="51"/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</w:rPr>
              <w:t>系统》</w:t>
            </w:r>
          </w:p>
          <w:p w14:paraId="0F54D467">
            <w:pPr>
              <w:pStyle w:val="6"/>
              <w:spacing w:before="1" w:line="212" w:lineRule="auto"/>
              <w:ind w:left="724"/>
              <w:rPr>
                <w:sz w:val="26"/>
                <w:szCs w:val="26"/>
              </w:rPr>
            </w:pPr>
            <w:r>
              <w:rPr>
                <w:spacing w:val="4"/>
                <w:sz w:val="26"/>
                <w:szCs w:val="26"/>
              </w:rPr>
              <w:t>标准中，表2</w:t>
            </w:r>
            <w:r>
              <w:rPr>
                <w:rFonts w:ascii="宋体" w:hAnsi="宋体" w:eastAsia="宋体" w:cs="宋体"/>
                <w:spacing w:val="4"/>
                <w:sz w:val="26"/>
                <w:szCs w:val="26"/>
              </w:rPr>
              <w:t>A</w:t>
            </w:r>
            <w:r>
              <w:rPr>
                <w:spacing w:val="4"/>
                <w:sz w:val="26"/>
                <w:szCs w:val="26"/>
              </w:rPr>
              <w:t>级数据元素的17个数据元素和说明。</w:t>
            </w:r>
          </w:p>
          <w:p w14:paraId="4F0B36EC">
            <w:pPr>
              <w:pStyle w:val="6"/>
              <w:spacing w:before="40" w:line="213" w:lineRule="auto"/>
              <w:ind w:left="84"/>
              <w:rPr>
                <w:sz w:val="26"/>
                <w:szCs w:val="26"/>
              </w:rPr>
            </w:pPr>
            <w:r>
              <w:rPr>
                <w:spacing w:val="10"/>
                <w:sz w:val="26"/>
                <w:szCs w:val="26"/>
              </w:rPr>
              <w:t>195■请您务必谨慎驾驶，准确判断天气与路况是否</w:t>
            </w:r>
            <w:r>
              <w:rPr>
                <w:spacing w:val="9"/>
                <w:sz w:val="26"/>
                <w:szCs w:val="26"/>
              </w:rPr>
              <w:t>适合出行，随时注</w:t>
            </w:r>
          </w:p>
          <w:p w14:paraId="69274CEA">
            <w:pPr>
              <w:pStyle w:val="6"/>
              <w:spacing w:before="40" w:line="213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 xml:space="preserve">196  </w:t>
            </w:r>
            <w:r>
              <w:rPr>
                <w:spacing w:val="-1"/>
                <w:sz w:val="26"/>
                <w:szCs w:val="26"/>
              </w:rPr>
              <w:t>意路面其他车辆或行人的动向，以便准确、及时地做出判断，防</w:t>
            </w:r>
          </w:p>
          <w:p w14:paraId="5FC9746D">
            <w:pPr>
              <w:pStyle w:val="6"/>
              <w:spacing w:before="40" w:line="213" w:lineRule="auto"/>
              <w:ind w:left="72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当车辆发生碰撞事件时，当前事件数据可按事故数据存储的时间先后</w:t>
            </w:r>
          </w:p>
          <w:p w14:paraId="28185B25">
            <w:pPr>
              <w:pStyle w:val="6"/>
              <w:spacing w:before="41" w:line="221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 xml:space="preserve">197  </w:t>
            </w:r>
            <w:r>
              <w:rPr>
                <w:spacing w:val="-1"/>
                <w:sz w:val="26"/>
                <w:szCs w:val="26"/>
              </w:rPr>
              <w:t>止意外事故的发生。 顺序覆盖之前非锁定事件数据。</w:t>
            </w:r>
          </w:p>
          <w:p w14:paraId="5228196D">
            <w:pPr>
              <w:pStyle w:val="6"/>
              <w:spacing w:before="38" w:line="213" w:lineRule="auto"/>
              <w:ind w:left="84"/>
              <w:rPr>
                <w:sz w:val="26"/>
                <w:szCs w:val="26"/>
              </w:rPr>
            </w:pPr>
            <w:r>
              <w:rPr>
                <w:spacing w:val="10"/>
                <w:sz w:val="26"/>
                <w:szCs w:val="26"/>
              </w:rPr>
              <w:t>198■驾驶时请务必保持全神贯注，在驾驶过程中接</w:t>
            </w:r>
            <w:r>
              <w:rPr>
                <w:spacing w:val="9"/>
                <w:sz w:val="26"/>
                <w:szCs w:val="26"/>
              </w:rPr>
              <w:t>打电话、查看短信</w:t>
            </w:r>
          </w:p>
          <w:p w14:paraId="6C5ECD7D">
            <w:pPr>
              <w:pStyle w:val="6"/>
              <w:spacing w:before="50" w:line="213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 xml:space="preserve">199  </w:t>
            </w:r>
            <w:r>
              <w:rPr>
                <w:spacing w:val="-1"/>
                <w:sz w:val="26"/>
                <w:szCs w:val="26"/>
              </w:rPr>
              <w:t>或是调节控制按钮等，都会分散您的注意力，可能引发事</w:t>
            </w:r>
            <w:r>
              <w:rPr>
                <w:spacing w:val="-2"/>
                <w:sz w:val="26"/>
                <w:szCs w:val="26"/>
              </w:rPr>
              <w:t>故，导</w:t>
            </w:r>
          </w:p>
          <w:p w14:paraId="70C25462">
            <w:pPr>
              <w:pStyle w:val="6"/>
              <w:spacing w:before="40" w:line="213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 xml:space="preserve">200  </w:t>
            </w:r>
            <w:r>
              <w:rPr>
                <w:sz w:val="26"/>
                <w:szCs w:val="26"/>
              </w:rPr>
              <w:t>事件数据信息能够帮助相关人员了解事件发生时车</w:t>
            </w:r>
            <w:r>
              <w:rPr>
                <w:spacing w:val="-1"/>
                <w:sz w:val="26"/>
                <w:szCs w:val="26"/>
              </w:rPr>
              <w:t>辆的状态，便于</w:t>
            </w:r>
          </w:p>
          <w:p w14:paraId="429307BD">
            <w:pPr>
              <w:pStyle w:val="6"/>
              <w:spacing w:before="51" w:line="221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3"/>
                <w:sz w:val="26"/>
                <w:szCs w:val="26"/>
              </w:rPr>
              <w:t>201</w:t>
            </w:r>
            <w:r>
              <w:rPr>
                <w:rFonts w:ascii="宋体" w:hAnsi="宋体" w:eastAsia="宋体" w:cs="宋体"/>
                <w:spacing w:val="127"/>
                <w:sz w:val="26"/>
                <w:szCs w:val="26"/>
              </w:rPr>
              <w:t xml:space="preserve"> </w:t>
            </w:r>
            <w:r>
              <w:rPr>
                <w:spacing w:val="-3"/>
                <w:sz w:val="26"/>
                <w:szCs w:val="26"/>
              </w:rPr>
              <w:t>致人员伤亡。</w:t>
            </w:r>
          </w:p>
          <w:p w14:paraId="37C1C14B">
            <w:pPr>
              <w:pStyle w:val="6"/>
              <w:spacing w:before="21" w:line="226" w:lineRule="auto"/>
              <w:ind w:left="84" w:right="437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202     Lynk&amp;Co</w:t>
            </w:r>
            <w:r>
              <w:rPr>
                <w:sz w:val="26"/>
                <w:szCs w:val="26"/>
              </w:rPr>
              <w:t>领克依照相关法律要求和其他规定行事。另外，在符合适用</w:t>
            </w:r>
            <w:r>
              <w:rPr>
                <w:spacing w:val="16"/>
                <w:sz w:val="26"/>
                <w:szCs w:val="26"/>
              </w:rPr>
              <w:t xml:space="preserve"> </w:t>
            </w:r>
            <w:r>
              <w:rPr>
                <w:spacing w:val="9"/>
                <w:sz w:val="26"/>
                <w:szCs w:val="26"/>
              </w:rPr>
              <w:t>203■请仔细阅读手册中相关的警告注意事项，无视这些内容可能会对</w:t>
            </w:r>
          </w:p>
          <w:p w14:paraId="1428C6F2">
            <w:pPr>
              <w:pStyle w:val="6"/>
              <w:spacing w:before="45" w:line="212" w:lineRule="auto"/>
              <w:ind w:left="724"/>
              <w:rPr>
                <w:sz w:val="26"/>
                <w:szCs w:val="26"/>
              </w:rPr>
            </w:pPr>
            <w:r>
              <w:rPr>
                <w:spacing w:val="-1"/>
                <w:sz w:val="26"/>
                <w:szCs w:val="26"/>
              </w:rPr>
              <w:t>法律法规的前提下，这些信息还可用于工程研究，有助于</w:t>
            </w:r>
            <w:r>
              <w:rPr>
                <w:rFonts w:ascii="Arial" w:hAnsi="Arial" w:eastAsia="Arial" w:cs="Arial"/>
                <w:spacing w:val="-1"/>
                <w:sz w:val="26"/>
                <w:szCs w:val="26"/>
              </w:rPr>
              <w:t xml:space="preserve">Lynk&amp;Co </w:t>
            </w:r>
            <w:r>
              <w:rPr>
                <w:spacing w:val="-1"/>
                <w:sz w:val="26"/>
                <w:szCs w:val="26"/>
              </w:rPr>
              <w:t>领</w:t>
            </w:r>
          </w:p>
          <w:p w14:paraId="1C346184">
            <w:pPr>
              <w:pStyle w:val="6"/>
              <w:spacing w:before="58" w:line="221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 xml:space="preserve">204  </w:t>
            </w:r>
            <w:r>
              <w:rPr>
                <w:spacing w:val="-1"/>
                <w:sz w:val="26"/>
                <w:szCs w:val="26"/>
              </w:rPr>
              <w:t>驾乘人员造成人身伤害或导致车辆损坏。</w:t>
            </w:r>
          </w:p>
          <w:p w14:paraId="5E0723C3">
            <w:pPr>
              <w:pStyle w:val="6"/>
              <w:spacing w:before="21" w:line="222" w:lineRule="auto"/>
              <w:ind w:left="724"/>
              <w:rPr>
                <w:sz w:val="26"/>
                <w:szCs w:val="26"/>
              </w:rPr>
            </w:pPr>
            <w:r>
              <w:rPr>
                <w:spacing w:val="-2"/>
                <w:sz w:val="26"/>
                <w:szCs w:val="26"/>
              </w:rPr>
              <w:t>克持续提升产品质量和安全性。</w:t>
            </w:r>
          </w:p>
          <w:p w14:paraId="451B4EAB">
            <w:pPr>
              <w:pStyle w:val="6"/>
              <w:spacing w:before="35" w:line="232" w:lineRule="auto"/>
              <w:ind w:left="723" w:right="2252" w:hanging="639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2"/>
                <w:sz w:val="26"/>
                <w:szCs w:val="26"/>
              </w:rPr>
              <w:t xml:space="preserve">205  </w:t>
            </w:r>
            <w:r>
              <w:rPr>
                <w:spacing w:val="2"/>
                <w:sz w:val="26"/>
                <w:szCs w:val="26"/>
              </w:rPr>
              <w:t>联系</w:t>
            </w:r>
            <w:r>
              <w:rPr>
                <w:rFonts w:ascii="宋体" w:hAnsi="宋体" w:eastAsia="宋体" w:cs="宋体"/>
                <w:sz w:val="26"/>
                <w:szCs w:val="26"/>
              </w:rPr>
              <w:t>Lynk</w:t>
            </w:r>
            <w:r>
              <w:rPr>
                <w:rFonts w:ascii="宋体" w:hAnsi="宋体" w:eastAsia="宋体" w:cs="宋体"/>
                <w:spacing w:val="2"/>
                <w:sz w:val="26"/>
                <w:szCs w:val="26"/>
              </w:rPr>
              <w:t>&amp;</w:t>
            </w:r>
            <w:r>
              <w:rPr>
                <w:rFonts w:ascii="宋体" w:hAnsi="宋体" w:eastAsia="宋体" w:cs="宋体"/>
                <w:sz w:val="26"/>
                <w:szCs w:val="26"/>
              </w:rPr>
              <w:t>Co</w:t>
            </w:r>
            <w:r>
              <w:rPr>
                <w:rFonts w:ascii="宋体" w:hAnsi="宋体" w:eastAsia="宋体" w:cs="宋体"/>
                <w:spacing w:val="84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领克根据国家立法和法规要求，</w:t>
            </w:r>
            <w:r>
              <w:rPr>
                <w:spacing w:val="-29"/>
                <w:sz w:val="26"/>
                <w:szCs w:val="26"/>
              </w:rPr>
              <w:t xml:space="preserve"> </w:t>
            </w:r>
            <w:r>
              <w:rPr>
                <w:rFonts w:ascii="宋体" w:hAnsi="宋体" w:eastAsia="宋体" w:cs="宋体"/>
                <w:sz w:val="26"/>
                <w:szCs w:val="26"/>
              </w:rPr>
              <w:t>Lynk</w:t>
            </w:r>
            <w:r>
              <w:rPr>
                <w:rFonts w:ascii="宋体" w:hAnsi="宋体" w:eastAsia="宋体" w:cs="宋体"/>
                <w:spacing w:val="2"/>
                <w:sz w:val="26"/>
                <w:szCs w:val="26"/>
              </w:rPr>
              <w:t>&amp;</w:t>
            </w:r>
            <w:r>
              <w:rPr>
                <w:rFonts w:ascii="宋体" w:hAnsi="宋体" w:eastAsia="宋体" w:cs="宋体"/>
                <w:sz w:val="26"/>
                <w:szCs w:val="26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>Co</w:t>
            </w:r>
            <w:r>
              <w:rPr>
                <w:rFonts w:ascii="宋体" w:hAnsi="宋体" w:eastAsia="宋体" w:cs="宋体"/>
                <w:spacing w:val="-59"/>
                <w:sz w:val="26"/>
                <w:szCs w:val="26"/>
              </w:rPr>
              <w:t xml:space="preserve"> </w:t>
            </w:r>
            <w:r>
              <w:rPr>
                <w:spacing w:val="-2"/>
                <w:sz w:val="26"/>
                <w:szCs w:val="26"/>
              </w:rPr>
              <w:t>领克可能需要向某些权力机构</w:t>
            </w:r>
          </w:p>
          <w:p w14:paraId="391BD123">
            <w:pPr>
              <w:pStyle w:val="6"/>
              <w:spacing w:before="37" w:line="221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3"/>
                <w:sz w:val="26"/>
                <w:szCs w:val="26"/>
              </w:rPr>
              <w:t xml:space="preserve">206   </w:t>
            </w:r>
            <w:r>
              <w:rPr>
                <w:spacing w:val="3"/>
                <w:sz w:val="26"/>
                <w:szCs w:val="26"/>
              </w:rPr>
              <w:t>(比如公安机关或其他有权访问事件数据记录系统的机构)披露相关</w:t>
            </w:r>
          </w:p>
          <w:p w14:paraId="507324B4">
            <w:pPr>
              <w:pStyle w:val="6"/>
              <w:spacing w:before="29" w:line="224" w:lineRule="auto"/>
              <w:ind w:left="723" w:right="456" w:hanging="639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 xml:space="preserve">207  </w:t>
            </w:r>
            <w:r>
              <w:rPr>
                <w:spacing w:val="-1"/>
                <w:sz w:val="26"/>
                <w:szCs w:val="26"/>
              </w:rPr>
              <w:t>如果您对本手册的内容有疑问，请通过以下方式联系</w:t>
            </w: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>Lynk&amp;Co</w:t>
            </w:r>
            <w:r>
              <w:rPr>
                <w:rFonts w:ascii="宋体" w:hAnsi="宋体" w:eastAsia="宋体" w:cs="宋体"/>
                <w:spacing w:val="88"/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</w:rPr>
              <w:t>领</w:t>
            </w:r>
            <w:r>
              <w:rPr>
                <w:spacing w:val="-2"/>
                <w:sz w:val="26"/>
                <w:szCs w:val="26"/>
              </w:rPr>
              <w:t>克。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的记录数据。读取事件数据记录系统中的数据</w:t>
            </w:r>
            <w:r>
              <w:rPr>
                <w:sz w:val="26"/>
                <w:szCs w:val="26"/>
              </w:rPr>
              <w:t>需要用到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Lynk&amp;Co</w:t>
            </w:r>
            <w:r>
              <w:rPr>
                <w:rFonts w:ascii="Times New Roman" w:hAnsi="Times New Roman" w:eastAsia="Times New Roman" w:cs="Times New Roman"/>
                <w:spacing w:val="-1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领克</w:t>
            </w:r>
          </w:p>
          <w:p w14:paraId="2BCEA902">
            <w:pPr>
              <w:pStyle w:val="6"/>
              <w:spacing w:before="47" w:line="213" w:lineRule="auto"/>
              <w:ind w:left="8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6"/>
                <w:szCs w:val="26"/>
              </w:rPr>
              <w:t>208</w:t>
            </w:r>
            <w:r>
              <w:rPr>
                <w:rFonts w:ascii="Times New Roman" w:hAnsi="Times New Roman" w:eastAsia="Times New Roman" w:cs="Times New Roman"/>
                <w:spacing w:val="26"/>
                <w:sz w:val="26"/>
                <w:szCs w:val="26"/>
              </w:rPr>
              <w:t xml:space="preserve">   </w:t>
            </w:r>
            <w:r>
              <w:rPr>
                <w:spacing w:val="-3"/>
                <w:sz w:val="26"/>
                <w:szCs w:val="26"/>
              </w:rPr>
              <w:t>汽车专用数据读取设备，通过专用设备连接车辆</w:t>
            </w:r>
            <w:r>
              <w:rPr>
                <w:rFonts w:ascii="Times New Roman" w:hAnsi="Times New Roman" w:eastAsia="Times New Roman" w:cs="Times New Roman"/>
                <w:spacing w:val="-3"/>
                <w:sz w:val="26"/>
                <w:szCs w:val="26"/>
              </w:rPr>
              <w:t>OBD</w:t>
            </w:r>
            <w:r>
              <w:rPr>
                <w:spacing w:val="-3"/>
                <w:sz w:val="26"/>
                <w:szCs w:val="26"/>
              </w:rPr>
              <w:t>接口或单独连接</w:t>
            </w:r>
          </w:p>
          <w:p w14:paraId="17C100E9">
            <w:pPr>
              <w:pStyle w:val="6"/>
              <w:spacing w:before="50" w:line="213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209</w:t>
            </w:r>
            <w:r>
              <w:rPr>
                <w:rFonts w:ascii="宋体" w:hAnsi="宋体" w:eastAsia="宋体" w:cs="宋体"/>
                <w:spacing w:val="52"/>
                <w:sz w:val="26"/>
                <w:szCs w:val="26"/>
              </w:rPr>
              <w:t xml:space="preserve">  </w:t>
            </w:r>
            <w:r>
              <w:rPr>
                <w:rFonts w:ascii="宋体" w:hAnsi="宋体" w:eastAsia="宋体" w:cs="宋体"/>
                <w:sz w:val="26"/>
                <w:szCs w:val="26"/>
              </w:rPr>
              <w:t>EDR</w:t>
            </w:r>
            <w:r>
              <w:rPr>
                <w:sz w:val="26"/>
                <w:szCs w:val="26"/>
              </w:rPr>
              <w:t>控制器提取，仅与</w:t>
            </w:r>
            <w:r>
              <w:rPr>
                <w:rFonts w:ascii="宋体" w:hAnsi="宋体" w:eastAsia="宋体" w:cs="宋体"/>
                <w:sz w:val="26"/>
                <w:szCs w:val="26"/>
              </w:rPr>
              <w:t>Lynk&amp;Co</w:t>
            </w:r>
            <w:r>
              <w:rPr>
                <w:rFonts w:ascii="宋体" w:hAnsi="宋体" w:eastAsia="宋体" w:cs="宋体"/>
                <w:spacing w:val="7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领克订立协议的获批</w:t>
            </w:r>
            <w:r>
              <w:rPr>
                <w:rFonts w:ascii="宋体" w:hAnsi="宋体" w:eastAsia="宋体" w:cs="宋体"/>
                <w:sz w:val="26"/>
                <w:szCs w:val="26"/>
              </w:rPr>
              <w:t>Lynk&amp;Co</w:t>
            </w:r>
            <w:r>
              <w:rPr>
                <w:rFonts w:ascii="宋体" w:hAnsi="宋体" w:eastAsia="宋体" w:cs="宋体"/>
                <w:spacing w:val="7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领克中</w:t>
            </w:r>
          </w:p>
          <w:p w14:paraId="4C9841D2">
            <w:pPr>
              <w:pStyle w:val="6"/>
              <w:spacing w:before="40" w:line="213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 xml:space="preserve">210  </w:t>
            </w:r>
            <w:r>
              <w:rPr>
                <w:spacing w:val="-1"/>
                <w:sz w:val="26"/>
                <w:szCs w:val="26"/>
              </w:rPr>
              <w:t>心可以使用。数据读取设备的获取途径：如果有必要，您可以联系</w:t>
            </w:r>
          </w:p>
          <w:p w14:paraId="7E72ED1E">
            <w:pPr>
              <w:pStyle w:val="6"/>
              <w:spacing w:before="50" w:line="228" w:lineRule="auto"/>
              <w:ind w:left="723" w:right="1824" w:hanging="639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3"/>
                <w:sz w:val="26"/>
                <w:szCs w:val="26"/>
              </w:rPr>
              <w:t>211</w:t>
            </w:r>
            <w:r>
              <w:rPr>
                <w:rFonts w:ascii="宋体" w:hAnsi="宋体" w:eastAsia="宋体" w:cs="宋体"/>
                <w:spacing w:val="37"/>
                <w:sz w:val="26"/>
                <w:szCs w:val="26"/>
              </w:rPr>
              <w:t xml:space="preserve">   </w:t>
            </w:r>
            <w:r>
              <w:rPr>
                <w:rFonts w:ascii="宋体" w:hAnsi="宋体" w:eastAsia="宋体" w:cs="宋体"/>
                <w:spacing w:val="-3"/>
                <w:sz w:val="26"/>
                <w:szCs w:val="26"/>
              </w:rPr>
              <w:t>Lynk&amp;Co</w:t>
            </w:r>
            <w:r>
              <w:rPr>
                <w:spacing w:val="-3"/>
                <w:sz w:val="26"/>
                <w:szCs w:val="26"/>
              </w:rPr>
              <w:t>领克客户联络中心</w:t>
            </w:r>
            <w:r>
              <w:rPr>
                <w:spacing w:val="49"/>
                <w:sz w:val="26"/>
                <w:szCs w:val="26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6"/>
                <w:szCs w:val="26"/>
              </w:rPr>
              <w:t>Lynk&amp;Co</w:t>
            </w:r>
            <w:r>
              <w:rPr>
                <w:rFonts w:ascii="宋体" w:hAnsi="宋体" w:eastAsia="宋体" w:cs="宋体"/>
                <w:spacing w:val="77"/>
                <w:sz w:val="26"/>
                <w:szCs w:val="26"/>
              </w:rPr>
              <w:t xml:space="preserve"> </w:t>
            </w:r>
            <w:r>
              <w:rPr>
                <w:spacing w:val="-3"/>
                <w:sz w:val="26"/>
                <w:szCs w:val="26"/>
              </w:rPr>
              <w:t>领克授权经销商，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</w:rPr>
              <w:t>在他们的协助下向制造商申请获取该设</w:t>
            </w:r>
          </w:p>
          <w:p w14:paraId="2BD022BA">
            <w:pPr>
              <w:pStyle w:val="6"/>
              <w:spacing w:before="44" w:line="219" w:lineRule="auto"/>
              <w:ind w:left="88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b/>
                <w:bCs/>
                <w:spacing w:val="12"/>
                <w:sz w:val="26"/>
                <w:szCs w:val="26"/>
              </w:rPr>
              <w:t>212</w:t>
            </w:r>
            <w:r>
              <w:rPr>
                <w:rFonts w:ascii="宋体" w:hAnsi="宋体" w:eastAsia="宋体" w:cs="宋体"/>
                <w:spacing w:val="3"/>
                <w:sz w:val="26"/>
                <w:szCs w:val="26"/>
              </w:rPr>
              <w:t xml:space="preserve">  </w:t>
            </w:r>
            <w:r>
              <w:rPr>
                <w:b/>
                <w:bCs/>
                <w:spacing w:val="12"/>
                <w:sz w:val="26"/>
                <w:szCs w:val="26"/>
              </w:rPr>
              <w:t>客户服务热线：4006-010101</w:t>
            </w:r>
            <w:r>
              <w:rPr>
                <w:spacing w:val="-15"/>
                <w:sz w:val="26"/>
                <w:szCs w:val="26"/>
              </w:rPr>
              <w:t xml:space="preserve"> </w:t>
            </w:r>
            <w:r>
              <w:rPr>
                <w:b/>
                <w:bCs/>
                <w:spacing w:val="12"/>
                <w:sz w:val="26"/>
                <w:szCs w:val="26"/>
              </w:rPr>
              <w:t>备。</w:t>
            </w:r>
          </w:p>
          <w:p w14:paraId="66CD64A7">
            <w:pPr>
              <w:pStyle w:val="6"/>
              <w:spacing w:before="37" w:line="221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 xml:space="preserve">213  </w:t>
            </w:r>
            <w:r>
              <w:rPr>
                <w:spacing w:val="-2"/>
                <w:sz w:val="26"/>
                <w:szCs w:val="26"/>
              </w:rPr>
              <w:t>远程监控系统</w:t>
            </w:r>
          </w:p>
          <w:p w14:paraId="7860F6EA">
            <w:pPr>
              <w:pStyle w:val="6"/>
              <w:spacing w:before="27" w:line="213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>214</w:t>
            </w:r>
            <w:r>
              <w:rPr>
                <w:rFonts w:ascii="宋体" w:hAnsi="宋体" w:eastAsia="宋体" w:cs="宋体"/>
                <w:spacing w:val="32"/>
                <w:sz w:val="26"/>
                <w:szCs w:val="26"/>
              </w:rPr>
              <w:t xml:space="preserve">   </w:t>
            </w: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>Lynk&amp;Co</w:t>
            </w:r>
            <w:r>
              <w:rPr>
                <w:spacing w:val="-1"/>
                <w:sz w:val="26"/>
                <w:szCs w:val="26"/>
              </w:rPr>
              <w:t>领克汽车配备有远程监控系统，该系统用于采集并保存车辆</w:t>
            </w:r>
          </w:p>
          <w:p w14:paraId="7498283B">
            <w:pPr>
              <w:pStyle w:val="6"/>
              <w:spacing w:before="60" w:line="216" w:lineRule="auto"/>
              <w:ind w:left="727" w:right="1624" w:hanging="643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4"/>
                <w:sz w:val="26"/>
                <w:szCs w:val="26"/>
              </w:rPr>
              <w:t>215</w:t>
            </w:r>
            <w:r>
              <w:rPr>
                <w:rFonts w:ascii="宋体" w:hAnsi="宋体" w:eastAsia="宋体" w:cs="宋体"/>
                <w:spacing w:val="36"/>
                <w:sz w:val="26"/>
                <w:szCs w:val="26"/>
              </w:rPr>
              <w:t xml:space="preserve">   </w:t>
            </w:r>
            <w:r>
              <w:rPr>
                <w:rFonts w:ascii="宋体" w:hAnsi="宋体" w:eastAsia="宋体" w:cs="宋体"/>
                <w:sz w:val="26"/>
                <w:szCs w:val="26"/>
              </w:rPr>
              <w:t>Lynk</w:t>
            </w:r>
            <w:r>
              <w:rPr>
                <w:rFonts w:ascii="宋体" w:hAnsi="宋体" w:eastAsia="宋体" w:cs="宋体"/>
                <w:spacing w:val="4"/>
                <w:sz w:val="26"/>
                <w:szCs w:val="26"/>
              </w:rPr>
              <w:t>&amp;</w:t>
            </w:r>
            <w:r>
              <w:rPr>
                <w:rFonts w:ascii="宋体" w:hAnsi="宋体" w:eastAsia="宋体" w:cs="宋体"/>
                <w:sz w:val="26"/>
                <w:szCs w:val="26"/>
              </w:rPr>
              <w:t>Co</w:t>
            </w:r>
            <w:r>
              <w:rPr>
                <w:spacing w:val="4"/>
                <w:sz w:val="26"/>
                <w:szCs w:val="26"/>
              </w:rPr>
              <w:t>领克各种系统数据，如车速、位置、驱动电机、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b/>
                <w:bCs/>
                <w:spacing w:val="-7"/>
                <w:sz w:val="26"/>
                <w:szCs w:val="26"/>
              </w:rPr>
              <w:t>动力电池和报警信息等。</w:t>
            </w:r>
          </w:p>
          <w:p w14:paraId="34777A91">
            <w:pPr>
              <w:spacing w:line="355" w:lineRule="exact"/>
              <w:ind w:left="84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1"/>
                <w:position w:val="4"/>
                <w:sz w:val="26"/>
                <w:szCs w:val="26"/>
              </w:rPr>
              <w:t>216</w:t>
            </w:r>
            <w:r>
              <w:rPr>
                <w:rFonts w:ascii="Arial" w:hAnsi="Arial" w:eastAsia="Arial" w:cs="Arial"/>
                <w:spacing w:val="4"/>
                <w:position w:val="4"/>
                <w:sz w:val="26"/>
                <w:szCs w:val="26"/>
              </w:rPr>
              <w:t xml:space="preserve">            </w:t>
            </w:r>
            <w:r>
              <w:fldChar w:fldCharType="begin"/>
            </w:r>
            <w:r>
              <w:instrText xml:space="preserve"> HYPERLINK "http://www.Lynkco.com" </w:instrText>
            </w:r>
            <w:r>
              <w:fldChar w:fldCharType="separate"/>
            </w:r>
            <w:r>
              <w:rPr>
                <w:rFonts w:ascii="Arial" w:hAnsi="Arial" w:eastAsia="Arial" w:cs="Arial"/>
                <w:spacing w:val="-1"/>
                <w:position w:val="4"/>
                <w:sz w:val="26"/>
                <w:szCs w:val="26"/>
              </w:rPr>
              <w:t>http://www.Lynkco</w:t>
            </w:r>
            <w:r>
              <w:rPr>
                <w:rFonts w:ascii="Arial" w:hAnsi="Arial" w:eastAsia="Arial" w:cs="Arial"/>
                <w:spacing w:val="-2"/>
                <w:position w:val="4"/>
                <w:sz w:val="26"/>
                <w:szCs w:val="26"/>
              </w:rPr>
              <w:t>.com</w:t>
            </w:r>
            <w:r>
              <w:rPr>
                <w:rFonts w:ascii="Arial" w:hAnsi="Arial" w:eastAsia="Arial" w:cs="Arial"/>
                <w:spacing w:val="-2"/>
                <w:position w:val="4"/>
                <w:sz w:val="26"/>
                <w:szCs w:val="26"/>
              </w:rPr>
              <w:fldChar w:fldCharType="end"/>
            </w:r>
          </w:p>
          <w:p w14:paraId="739B980F">
            <w:pPr>
              <w:pStyle w:val="6"/>
              <w:spacing w:before="31" w:line="212" w:lineRule="auto"/>
              <w:ind w:left="8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217</w:t>
            </w:r>
            <w:r>
              <w:rPr>
                <w:rFonts w:ascii="Times New Roman" w:hAnsi="Times New Roman" w:eastAsia="Times New Roman" w:cs="Times New Roman"/>
                <w:spacing w:val="20"/>
                <w:sz w:val="26"/>
                <w:szCs w:val="26"/>
              </w:rPr>
              <w:t xml:space="preserve">   </w:t>
            </w:r>
            <w:r>
              <w:rPr>
                <w:sz w:val="26"/>
                <w:szCs w:val="26"/>
              </w:rPr>
              <w:t>远程监控系统定期将数据上传至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Lynk&amp;C</w:t>
            </w:r>
            <w:r>
              <w:rPr>
                <w:rFonts w:ascii="Times New Roman" w:hAnsi="Times New Roman" w:eastAsia="Times New Roman" w:cs="Times New Roman"/>
                <w:spacing w:val="-1"/>
                <w:sz w:val="26"/>
                <w:szCs w:val="26"/>
              </w:rPr>
              <w:t xml:space="preserve">o </w:t>
            </w:r>
            <w:r>
              <w:rPr>
                <w:spacing w:val="-1"/>
                <w:sz w:val="26"/>
                <w:szCs w:val="26"/>
              </w:rPr>
              <w:t>领克，这些数据将有助于对</w:t>
            </w:r>
          </w:p>
          <w:p w14:paraId="5457E5AD">
            <w:pPr>
              <w:pStyle w:val="6"/>
              <w:spacing w:before="68" w:line="213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 xml:space="preserve">218  </w:t>
            </w:r>
            <w:r>
              <w:rPr>
                <w:sz w:val="26"/>
                <w:szCs w:val="26"/>
              </w:rPr>
              <w:t>车辆进行保养/故障分析。同时，车辆的一些远程控制系统可能也需</w:t>
            </w:r>
          </w:p>
          <w:p w14:paraId="1A5F8990">
            <w:pPr>
              <w:pStyle w:val="6"/>
              <w:spacing w:before="40" w:line="213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 xml:space="preserve">219  </w:t>
            </w:r>
            <w:r>
              <w:rPr>
                <w:spacing w:val="-2"/>
                <w:sz w:val="26"/>
                <w:szCs w:val="26"/>
              </w:rPr>
              <w:t>要远程监控系统提供的数据，如：车门状态等功能。</w:t>
            </w:r>
          </w:p>
          <w:p w14:paraId="5412EBDD">
            <w:pPr>
              <w:pStyle w:val="6"/>
              <w:spacing w:before="31" w:line="221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 xml:space="preserve">220  </w:t>
            </w:r>
            <w:r>
              <w:rPr>
                <w:spacing w:val="-2"/>
                <w:sz w:val="26"/>
                <w:szCs w:val="26"/>
              </w:rPr>
              <w:t>事件数据记录系统</w:t>
            </w:r>
          </w:p>
        </w:tc>
      </w:tr>
    </w:tbl>
    <w:p w14:paraId="0A39658A">
      <w:pPr>
        <w:spacing w:line="26" w:lineRule="exact"/>
        <w:rPr>
          <w:rFonts w:ascii="Arial"/>
          <w:sz w:val="2"/>
        </w:rPr>
      </w:pPr>
    </w:p>
    <w:p w14:paraId="55E53983">
      <w:pPr>
        <w:spacing w:line="26" w:lineRule="exact"/>
        <w:rPr>
          <w:rFonts w:ascii="Arial" w:hAnsi="Arial" w:eastAsia="Arial" w:cs="Arial"/>
          <w:sz w:val="2"/>
          <w:szCs w:val="2"/>
        </w:rPr>
        <w:sectPr>
          <w:footerReference r:id="rId11" w:type="default"/>
          <w:pgSz w:w="11900" w:h="16840"/>
          <w:pgMar w:top="930" w:right="1410" w:bottom="1604" w:left="1400" w:header="674" w:footer="1423" w:gutter="0"/>
          <w:cols w:space="720" w:num="1"/>
        </w:sectPr>
      </w:pPr>
    </w:p>
    <w:tbl>
      <w:tblPr>
        <w:tblStyle w:val="7"/>
        <w:tblW w:w="9079" w:type="dxa"/>
        <w:tblInd w:w="7" w:type="dxa"/>
        <w:tblBorders>
          <w:top w:val="single" w:color="000000" w:sz="4" w:space="0"/>
          <w:left w:val="single" w:color="000000" w:sz="6" w:space="0"/>
          <w:bottom w:val="single" w:color="000000" w:sz="4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9"/>
      </w:tblGrid>
      <w:tr w14:paraId="5866B842">
        <w:trPr>
          <w:trHeight w:val="14249" w:hRule="atLeast"/>
        </w:trPr>
        <w:tc>
          <w:tcPr>
            <w:tcW w:w="9079" w:type="dxa"/>
            <w:vAlign w:val="top"/>
          </w:tcPr>
          <w:p w14:paraId="7ED2E887">
            <w:pPr>
              <w:pStyle w:val="6"/>
              <w:spacing w:before="63" w:line="233" w:lineRule="auto"/>
              <w:ind w:left="733" w:right="483" w:hanging="649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>221</w:t>
            </w:r>
            <w:r>
              <w:rPr>
                <w:rFonts w:ascii="宋体" w:hAnsi="宋体" w:eastAsia="宋体" w:cs="宋体"/>
                <w:spacing w:val="34"/>
                <w:sz w:val="26"/>
                <w:szCs w:val="26"/>
              </w:rPr>
              <w:t xml:space="preserve">   </w:t>
            </w: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>Lynk&amp;Co</w:t>
            </w:r>
            <w:r>
              <w:rPr>
                <w:spacing w:val="-1"/>
                <w:sz w:val="26"/>
                <w:szCs w:val="26"/>
              </w:rPr>
              <w:t xml:space="preserve">领克汽车配备有事件数据记录系统 </w:t>
            </w: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>(</w:t>
            </w: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 xml:space="preserve">EDR),   </w:t>
            </w:r>
            <w:r>
              <w:rPr>
                <w:spacing w:val="-2"/>
                <w:sz w:val="26"/>
                <w:szCs w:val="26"/>
              </w:rPr>
              <w:t>该系统用于记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</w:rPr>
              <w:t>远程监控系统默认开启且用户不能更改设置状态。</w:t>
            </w:r>
          </w:p>
          <w:p w14:paraId="3EBDAA8F">
            <w:pPr>
              <w:pStyle w:val="6"/>
              <w:spacing w:before="17" w:line="228" w:lineRule="auto"/>
              <w:ind w:left="84" w:right="532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4"/>
                <w:sz w:val="26"/>
                <w:szCs w:val="26"/>
              </w:rPr>
              <w:t>222</w:t>
            </w:r>
            <w:r>
              <w:rPr>
                <w:rFonts w:ascii="宋体" w:hAnsi="宋体" w:eastAsia="宋体" w:cs="宋体"/>
                <w:spacing w:val="1"/>
                <w:sz w:val="26"/>
                <w:szCs w:val="26"/>
              </w:rPr>
              <w:t xml:space="preserve">  </w:t>
            </w:r>
            <w:r>
              <w:rPr>
                <w:spacing w:val="4"/>
                <w:sz w:val="26"/>
                <w:szCs w:val="26"/>
              </w:rPr>
              <w:t>录车辆发生碰撞事故的相关信息，如车辆的行驶速度(表</w:t>
            </w:r>
            <w:r>
              <w:rPr>
                <w:spacing w:val="3"/>
                <w:sz w:val="26"/>
                <w:szCs w:val="26"/>
              </w:rPr>
              <w:t>示事件发生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rFonts w:ascii="宋体" w:hAnsi="宋体" w:eastAsia="宋体" w:cs="宋体"/>
                <w:spacing w:val="15"/>
                <w:sz w:val="26"/>
                <w:szCs w:val="26"/>
              </w:rPr>
              <w:t>223</w:t>
            </w:r>
            <w:r>
              <w:rPr>
                <w:rFonts w:ascii="宋体" w:hAnsi="宋体" w:eastAsia="宋体" w:cs="宋体"/>
                <w:spacing w:val="9"/>
                <w:sz w:val="26"/>
                <w:szCs w:val="26"/>
              </w:rPr>
              <w:t xml:space="preserve">  </w:t>
            </w:r>
            <w:r>
              <w:rPr>
                <w:spacing w:val="15"/>
                <w:sz w:val="26"/>
                <w:szCs w:val="26"/>
              </w:rPr>
              <w:t>时刻车辆速度),制动状态(表示事件发生时刻车辆是否制动)。具</w:t>
            </w:r>
          </w:p>
          <w:p w14:paraId="14A77D2E">
            <w:pPr>
              <w:spacing w:before="116" w:line="188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22412</w:t>
            </w:r>
          </w:p>
          <w:p w14:paraId="12ED96D3">
            <w:pPr>
              <w:pStyle w:val="6"/>
              <w:spacing w:before="94" w:line="212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6"/>
                <w:sz w:val="26"/>
                <w:szCs w:val="26"/>
              </w:rPr>
              <w:t>225</w:t>
            </w:r>
            <w:r>
              <w:rPr>
                <w:rFonts w:ascii="宋体" w:hAnsi="宋体" w:eastAsia="宋体" w:cs="宋体"/>
                <w:spacing w:val="13"/>
                <w:sz w:val="26"/>
                <w:szCs w:val="26"/>
              </w:rPr>
              <w:t xml:space="preserve">  </w:t>
            </w:r>
            <w:r>
              <w:rPr>
                <w:spacing w:val="-6"/>
                <w:sz w:val="26"/>
                <w:szCs w:val="26"/>
              </w:rPr>
              <w:t>【大模型返回】</w:t>
            </w:r>
          </w:p>
          <w:p w14:paraId="3876006B">
            <w:pPr>
              <w:spacing w:line="354" w:lineRule="exact"/>
              <w:ind w:left="84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1"/>
                <w:position w:val="4"/>
                <w:sz w:val="26"/>
                <w:szCs w:val="26"/>
              </w:rPr>
              <w:t>226     &lt;Response</w:t>
            </w:r>
            <w:r>
              <w:rPr>
                <w:rFonts w:ascii="Arial" w:hAnsi="Arial" w:eastAsia="Arial" w:cs="Arial"/>
                <w:spacing w:val="3"/>
                <w:position w:val="4"/>
                <w:sz w:val="26"/>
                <w:szCs w:val="26"/>
              </w:rPr>
              <w:t xml:space="preserve">     </w:t>
            </w:r>
            <w:r>
              <w:rPr>
                <w:rFonts w:ascii="Arial" w:hAnsi="Arial" w:eastAsia="Arial" w:cs="Arial"/>
                <w:spacing w:val="-1"/>
                <w:position w:val="4"/>
                <w:sz w:val="26"/>
                <w:szCs w:val="26"/>
              </w:rPr>
              <w:t>[2</w:t>
            </w:r>
            <w:r>
              <w:rPr>
                <w:rFonts w:ascii="Arial" w:hAnsi="Arial" w:eastAsia="Arial" w:cs="Arial"/>
                <w:spacing w:val="-2"/>
                <w:position w:val="4"/>
                <w:sz w:val="26"/>
                <w:szCs w:val="26"/>
              </w:rPr>
              <w:t>00]&gt;</w:t>
            </w:r>
          </w:p>
          <w:p w14:paraId="6925ED76">
            <w:pPr>
              <w:pStyle w:val="6"/>
              <w:spacing w:before="86" w:line="223" w:lineRule="auto"/>
              <w:ind w:left="84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8"/>
                <w:position w:val="1"/>
                <w:sz w:val="21"/>
                <w:szCs w:val="21"/>
              </w:rPr>
              <w:t>227</w:t>
            </w:r>
            <w:r>
              <w:rPr>
                <w:rFonts w:ascii="Times New Roman" w:hAnsi="Times New Roman" w:eastAsia="Times New Roman" w:cs="Times New Roman"/>
                <w:spacing w:val="1"/>
                <w:position w:val="1"/>
                <w:sz w:val="21"/>
                <w:szCs w:val="21"/>
              </w:rPr>
              <w:t xml:space="preserve">         </w:t>
            </w:r>
            <w:r>
              <w:rPr>
                <w:spacing w:val="8"/>
                <w:sz w:val="21"/>
                <w:szCs w:val="21"/>
              </w:rPr>
              <w:t>【模型回答】</w:t>
            </w:r>
          </w:p>
          <w:p w14:paraId="44B45EA3">
            <w:pPr>
              <w:pStyle w:val="6"/>
              <w:spacing w:before="25" w:line="213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3"/>
                <w:sz w:val="26"/>
                <w:szCs w:val="26"/>
              </w:rPr>
              <w:t xml:space="preserve">228  </w:t>
            </w:r>
            <w:r>
              <w:rPr>
                <w:spacing w:val="-3"/>
                <w:sz w:val="26"/>
                <w:szCs w:val="26"/>
              </w:rPr>
              <w:t>结合给定的资料，无法回答问题。</w:t>
            </w:r>
          </w:p>
          <w:p w14:paraId="4BF6A552">
            <w:pPr>
              <w:spacing w:before="126" w:line="188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229</w:t>
            </w:r>
          </w:p>
          <w:p w14:paraId="698C8328">
            <w:pPr>
              <w:spacing w:before="151" w:line="188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230</w:t>
            </w:r>
          </w:p>
          <w:p w14:paraId="4A0E9AB2">
            <w:pPr>
              <w:spacing w:before="161" w:line="188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231</w:t>
            </w:r>
          </w:p>
          <w:p w14:paraId="5D70E9B7">
            <w:pPr>
              <w:spacing w:before="151" w:line="188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232</w:t>
            </w:r>
          </w:p>
          <w:p w14:paraId="3B8F24EE">
            <w:pPr>
              <w:pStyle w:val="6"/>
              <w:spacing w:before="136" w:line="222" w:lineRule="auto"/>
              <w:ind w:left="84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8"/>
                <w:position w:val="1"/>
                <w:sz w:val="21"/>
                <w:szCs w:val="21"/>
              </w:rPr>
              <w:t>233</w:t>
            </w:r>
            <w:r>
              <w:rPr>
                <w:rFonts w:ascii="Times New Roman" w:hAnsi="Times New Roman" w:eastAsia="Times New Roman" w:cs="Times New Roman"/>
                <w:spacing w:val="1"/>
                <w:position w:val="1"/>
                <w:sz w:val="21"/>
                <w:szCs w:val="21"/>
              </w:rPr>
              <w:t xml:space="preserve">         </w:t>
            </w:r>
            <w:r>
              <w:rPr>
                <w:spacing w:val="8"/>
                <w:sz w:val="21"/>
                <w:szCs w:val="21"/>
              </w:rPr>
              <w:t>【用户提问】</w:t>
            </w:r>
          </w:p>
          <w:p w14:paraId="24466B55">
            <w:pPr>
              <w:pStyle w:val="6"/>
              <w:spacing w:before="36" w:line="213" w:lineRule="auto"/>
              <w:ind w:left="8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1"/>
                <w:szCs w:val="21"/>
              </w:rPr>
              <w:t xml:space="preserve">234      </w:t>
            </w:r>
            <w:r>
              <w:rPr>
                <w:spacing w:val="1"/>
                <w:sz w:val="26"/>
                <w:szCs w:val="26"/>
              </w:rPr>
              <w:t>问题：在国家环保法要求下，哪些情况下需</w:t>
            </w:r>
            <w:r>
              <w:rPr>
                <w:sz w:val="26"/>
                <w:szCs w:val="26"/>
              </w:rPr>
              <w:t>要对车辆进行报废处理?</w:t>
            </w:r>
          </w:p>
          <w:p w14:paraId="198AD105">
            <w:pPr>
              <w:pStyle w:val="6"/>
              <w:spacing w:before="100" w:line="222" w:lineRule="auto"/>
              <w:ind w:left="84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8"/>
                <w:position w:val="1"/>
                <w:sz w:val="21"/>
                <w:szCs w:val="21"/>
              </w:rPr>
              <w:t>235</w:t>
            </w:r>
            <w:r>
              <w:rPr>
                <w:rFonts w:ascii="Times New Roman" w:hAnsi="Times New Roman" w:eastAsia="Times New Roman" w:cs="Times New Roman"/>
                <w:spacing w:val="1"/>
                <w:position w:val="1"/>
                <w:sz w:val="21"/>
                <w:szCs w:val="21"/>
              </w:rPr>
              <w:t xml:space="preserve">         </w:t>
            </w:r>
            <w:r>
              <w:rPr>
                <w:spacing w:val="8"/>
                <w:sz w:val="21"/>
                <w:szCs w:val="21"/>
              </w:rPr>
              <w:t>【参考资料】</w:t>
            </w:r>
          </w:p>
          <w:p w14:paraId="286A76E7">
            <w:pPr>
              <w:pStyle w:val="6"/>
              <w:spacing w:before="31" w:line="222" w:lineRule="auto"/>
              <w:ind w:left="8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236</w:t>
            </w:r>
            <w:r>
              <w:rPr>
                <w:rFonts w:ascii="Times New Roman" w:hAnsi="Times New Roman" w:eastAsia="Times New Roman" w:cs="Times New Roman"/>
                <w:spacing w:val="4"/>
                <w:sz w:val="21"/>
                <w:szCs w:val="21"/>
              </w:rPr>
              <w:t xml:space="preserve">      </w:t>
            </w:r>
            <w:r>
              <w:rPr>
                <w:spacing w:val="-2"/>
                <w:sz w:val="26"/>
                <w:szCs w:val="26"/>
              </w:rPr>
              <w:t>前言</w:t>
            </w:r>
          </w:p>
          <w:p w14:paraId="2B7A2F84">
            <w:pPr>
              <w:pStyle w:val="6"/>
              <w:spacing w:before="25" w:line="239" w:lineRule="auto"/>
              <w:ind w:left="733" w:right="2700" w:hanging="649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>237</w:t>
            </w:r>
            <w:r>
              <w:rPr>
                <w:rFonts w:ascii="宋体" w:hAnsi="宋体" w:eastAsia="宋体" w:cs="宋体"/>
                <w:spacing w:val="123"/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</w:rPr>
              <w:t>注意!  报废车辆前，请联系</w:t>
            </w: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>Ly</w:t>
            </w: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>nk&amp;Co</w:t>
            </w:r>
            <w:r>
              <w:rPr>
                <w:rFonts w:ascii="宋体" w:hAnsi="宋体" w:eastAsia="宋体" w:cs="宋体"/>
                <w:spacing w:val="88"/>
                <w:sz w:val="26"/>
                <w:szCs w:val="26"/>
              </w:rPr>
              <w:t xml:space="preserve"> </w:t>
            </w:r>
            <w:r>
              <w:rPr>
                <w:spacing w:val="-2"/>
                <w:sz w:val="26"/>
                <w:szCs w:val="26"/>
              </w:rPr>
              <w:t>领克中心，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pacing w:val="-4"/>
                <w:sz w:val="26"/>
                <w:szCs w:val="26"/>
              </w:rPr>
              <w:t>咨询车辆报废相关事宜。</w:t>
            </w:r>
          </w:p>
          <w:p w14:paraId="56964870">
            <w:pPr>
              <w:pStyle w:val="6"/>
              <w:spacing w:before="27" w:line="221" w:lineRule="auto"/>
              <w:ind w:left="84"/>
              <w:rPr>
                <w:sz w:val="26"/>
                <w:szCs w:val="26"/>
              </w:rPr>
            </w:pPr>
            <w:r>
              <w:rPr>
                <w:spacing w:val="9"/>
                <w:sz w:val="26"/>
                <w:szCs w:val="26"/>
              </w:rPr>
              <w:t>238■如果您未能及时终止智能互联服务可能会造成不必要的损失。</w:t>
            </w:r>
          </w:p>
          <w:p w14:paraId="218169A1">
            <w:pPr>
              <w:pStyle w:val="6"/>
              <w:spacing w:before="31" w:line="222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 xml:space="preserve">239  </w:t>
            </w:r>
            <w:r>
              <w:rPr>
                <w:sz w:val="26"/>
                <w:szCs w:val="26"/>
              </w:rPr>
              <w:t>警告!</w:t>
            </w:r>
          </w:p>
          <w:p w14:paraId="641DC2BD">
            <w:pPr>
              <w:pStyle w:val="6"/>
              <w:spacing w:before="15" w:line="222" w:lineRule="auto"/>
              <w:ind w:left="84"/>
              <w:rPr>
                <w:sz w:val="26"/>
                <w:szCs w:val="26"/>
              </w:rPr>
            </w:pPr>
            <w:r>
              <w:rPr>
                <w:spacing w:val="10"/>
                <w:sz w:val="26"/>
                <w:szCs w:val="26"/>
              </w:rPr>
              <w:t>240■只有经过相关国家机构认证的回收企业才允许报废车</w:t>
            </w:r>
            <w:r>
              <w:rPr>
                <w:spacing w:val="9"/>
                <w:sz w:val="26"/>
                <w:szCs w:val="26"/>
              </w:rPr>
              <w:t>辆。</w:t>
            </w:r>
          </w:p>
          <w:p w14:paraId="657C7195">
            <w:pPr>
              <w:pStyle w:val="6"/>
              <w:spacing w:before="47" w:line="221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6"/>
                <w:sz w:val="26"/>
                <w:szCs w:val="26"/>
              </w:rPr>
              <w:t>241</w:t>
            </w:r>
            <w:r>
              <w:rPr>
                <w:rFonts w:ascii="宋体" w:hAnsi="宋体" w:eastAsia="宋体" w:cs="宋体"/>
                <w:spacing w:val="127"/>
                <w:sz w:val="26"/>
                <w:szCs w:val="26"/>
              </w:rPr>
              <w:t xml:space="preserve"> </w:t>
            </w:r>
            <w:r>
              <w:rPr>
                <w:spacing w:val="6"/>
                <w:sz w:val="26"/>
                <w:szCs w:val="26"/>
              </w:rPr>
              <w:t>动力电池回收■报废处理时必须遵守有关的安全条例与法律法规。</w:t>
            </w:r>
          </w:p>
          <w:p w14:paraId="329AD309">
            <w:pPr>
              <w:pStyle w:val="6"/>
              <w:spacing w:before="25" w:line="218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 xml:space="preserve">242  </w:t>
            </w:r>
            <w:r>
              <w:rPr>
                <w:spacing w:val="-1"/>
                <w:sz w:val="26"/>
                <w:szCs w:val="26"/>
              </w:rPr>
              <w:t>切勿出售、转让或改装动力电池。应由</w:t>
            </w: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>Lynk&amp;Co</w:t>
            </w:r>
            <w:r>
              <w:rPr>
                <w:rFonts w:ascii="宋体" w:hAnsi="宋体" w:eastAsia="宋体" w:cs="宋体"/>
                <w:spacing w:val="99"/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</w:rPr>
              <w:t>领克授权的机构回收</w:t>
            </w:r>
          </w:p>
          <w:p w14:paraId="6AE1B045">
            <w:pPr>
              <w:pStyle w:val="6"/>
              <w:spacing w:before="37" w:line="222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3"/>
                <w:sz w:val="26"/>
                <w:szCs w:val="26"/>
              </w:rPr>
              <w:t xml:space="preserve">243  </w:t>
            </w:r>
            <w:r>
              <w:rPr>
                <w:spacing w:val="-3"/>
                <w:sz w:val="26"/>
                <w:szCs w:val="26"/>
              </w:rPr>
              <w:t>报废的动力电池。</w:t>
            </w:r>
          </w:p>
          <w:p w14:paraId="4094C0E0">
            <w:pPr>
              <w:pStyle w:val="6"/>
              <w:spacing w:before="30" w:line="223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 xml:space="preserve">244  </w:t>
            </w:r>
            <w:r>
              <w:rPr>
                <w:spacing w:val="-1"/>
                <w:sz w:val="26"/>
                <w:szCs w:val="26"/>
              </w:rPr>
              <w:t>隐私告知</w:t>
            </w:r>
          </w:p>
          <w:p w14:paraId="67B3D313">
            <w:pPr>
              <w:pStyle w:val="6"/>
              <w:spacing w:before="12" w:line="235" w:lineRule="auto"/>
              <w:ind w:left="733" w:right="1824" w:hanging="649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 xml:space="preserve">245  </w:t>
            </w:r>
            <w:r>
              <w:rPr>
                <w:sz w:val="26"/>
                <w:szCs w:val="26"/>
              </w:rPr>
              <w:t>警告!  您在使用领克车辆提供的相关产品和/或服务时，</w:t>
            </w:r>
            <w:r>
              <w:rPr>
                <w:spacing w:val="9"/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我们可能会收集和</w:t>
            </w:r>
          </w:p>
          <w:p w14:paraId="384D8642">
            <w:pPr>
              <w:pStyle w:val="6"/>
              <w:spacing w:before="28" w:line="236" w:lineRule="auto"/>
              <w:ind w:left="84" w:right="553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 xml:space="preserve">246  </w:t>
            </w:r>
            <w:r>
              <w:rPr>
                <w:spacing w:val="-1"/>
                <w:sz w:val="26"/>
                <w:szCs w:val="26"/>
              </w:rPr>
              <w:t>使用您的相关信息。我们深知个人信息对您的重要性，并会尽全力保</w:t>
            </w:r>
            <w:r>
              <w:rPr>
                <w:spacing w:val="14"/>
                <w:sz w:val="26"/>
                <w:szCs w:val="26"/>
              </w:rPr>
              <w:t xml:space="preserve"> </w:t>
            </w:r>
            <w:r>
              <w:rPr>
                <w:spacing w:val="6"/>
                <w:sz w:val="26"/>
                <w:szCs w:val="26"/>
              </w:rPr>
              <w:t>247■禁止非法报废或弃置动力电池。  护您的个人信息安全可靠。</w:t>
            </w:r>
          </w:p>
          <w:p w14:paraId="0970DCAC">
            <w:pPr>
              <w:pStyle w:val="6"/>
              <w:spacing w:before="26" w:line="221" w:lineRule="auto"/>
              <w:ind w:left="84"/>
              <w:rPr>
                <w:sz w:val="26"/>
                <w:szCs w:val="26"/>
              </w:rPr>
            </w:pPr>
            <w:r>
              <w:rPr>
                <w:spacing w:val="10"/>
                <w:sz w:val="26"/>
                <w:szCs w:val="26"/>
              </w:rPr>
              <w:t>248■禁止在本车外使用动力电池或以任何方式对其进行改</w:t>
            </w:r>
            <w:r>
              <w:rPr>
                <w:spacing w:val="9"/>
                <w:sz w:val="26"/>
                <w:szCs w:val="26"/>
              </w:rPr>
              <w:t>装。</w:t>
            </w:r>
          </w:p>
          <w:p w14:paraId="3CB08634">
            <w:pPr>
              <w:pStyle w:val="6"/>
              <w:spacing w:before="49" w:line="221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1"/>
                <w:sz w:val="26"/>
                <w:szCs w:val="26"/>
              </w:rPr>
              <w:t xml:space="preserve">249  </w:t>
            </w:r>
            <w:r>
              <w:rPr>
                <w:spacing w:val="1"/>
                <w:sz w:val="26"/>
                <w:szCs w:val="26"/>
              </w:rPr>
              <w:t>若您希望详细了解我们在您使用相关</w:t>
            </w:r>
            <w:r>
              <w:rPr>
                <w:sz w:val="26"/>
                <w:szCs w:val="26"/>
              </w:rPr>
              <w:t>产品和/或服务时如何收集、使</w:t>
            </w:r>
          </w:p>
          <w:p w14:paraId="581F49C3">
            <w:pPr>
              <w:pStyle w:val="6"/>
              <w:spacing w:before="18" w:line="213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 xml:space="preserve">250  </w:t>
            </w:r>
            <w:r>
              <w:rPr>
                <w:sz w:val="26"/>
                <w:szCs w:val="26"/>
              </w:rPr>
              <w:t>用、存储和保护这些信息，以及我们为您提供的访问、更新、删除和</w:t>
            </w:r>
          </w:p>
          <w:p w14:paraId="33A106E6">
            <w:pPr>
              <w:pStyle w:val="6"/>
              <w:spacing w:before="40" w:line="213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2"/>
                <w:sz w:val="26"/>
                <w:szCs w:val="26"/>
              </w:rPr>
              <w:t>251</w:t>
            </w:r>
            <w:r>
              <w:rPr>
                <w:rFonts w:ascii="宋体" w:hAnsi="宋体" w:eastAsia="宋体" w:cs="宋体"/>
                <w:spacing w:val="124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保护这些信息的方式，可以通过中央显示屏应用程序-用</w:t>
            </w:r>
            <w:r>
              <w:rPr>
                <w:spacing w:val="1"/>
                <w:sz w:val="26"/>
                <w:szCs w:val="26"/>
              </w:rPr>
              <w:t>户中心-关</w:t>
            </w:r>
          </w:p>
          <w:p w14:paraId="79542F85">
            <w:pPr>
              <w:pStyle w:val="6"/>
              <w:spacing w:before="47" w:line="218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 xml:space="preserve">252  </w:t>
            </w:r>
            <w:r>
              <w:rPr>
                <w:sz w:val="26"/>
                <w:szCs w:val="26"/>
              </w:rPr>
              <w:t>您可以通过以下途径获取</w:t>
            </w:r>
            <w:r>
              <w:rPr>
                <w:rFonts w:ascii="宋体" w:hAnsi="宋体" w:eastAsia="宋体" w:cs="宋体"/>
                <w:sz w:val="26"/>
                <w:szCs w:val="26"/>
              </w:rPr>
              <w:t>Lynk</w:t>
            </w: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>&amp;Co</w:t>
            </w:r>
            <w:r>
              <w:rPr>
                <w:rFonts w:ascii="宋体" w:hAnsi="宋体" w:eastAsia="宋体" w:cs="宋体"/>
                <w:spacing w:val="78"/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</w:rPr>
              <w:t>领克指定授权回收网点的相关信</w:t>
            </w:r>
          </w:p>
          <w:p w14:paraId="5418B7FB">
            <w:pPr>
              <w:pStyle w:val="6"/>
              <w:spacing w:before="26" w:line="213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8"/>
                <w:sz w:val="26"/>
                <w:szCs w:val="26"/>
              </w:rPr>
              <w:t>253</w:t>
            </w:r>
            <w:r>
              <w:rPr>
                <w:rFonts w:ascii="宋体" w:hAnsi="宋体" w:eastAsia="宋体" w:cs="宋体"/>
                <w:spacing w:val="6"/>
                <w:sz w:val="26"/>
                <w:szCs w:val="26"/>
              </w:rPr>
              <w:t xml:space="preserve">  </w:t>
            </w:r>
            <w:r>
              <w:rPr>
                <w:spacing w:val="8"/>
                <w:sz w:val="26"/>
                <w:szCs w:val="26"/>
              </w:rPr>
              <w:t>于-用户协议与隐私，查看领克隐私政策(个人信息保护政策)或拨</w:t>
            </w:r>
          </w:p>
          <w:p w14:paraId="14CBE571">
            <w:pPr>
              <w:pStyle w:val="6"/>
              <w:spacing w:before="62" w:line="229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7"/>
                <w:sz w:val="26"/>
                <w:szCs w:val="26"/>
              </w:rPr>
              <w:t>254</w:t>
            </w:r>
            <w:r>
              <w:rPr>
                <w:rFonts w:ascii="宋体" w:hAnsi="宋体" w:eastAsia="宋体" w:cs="宋体"/>
                <w:spacing w:val="1"/>
                <w:sz w:val="26"/>
                <w:szCs w:val="26"/>
              </w:rPr>
              <w:t xml:space="preserve">  </w:t>
            </w:r>
            <w:r>
              <w:rPr>
                <w:spacing w:val="-7"/>
                <w:sz w:val="26"/>
                <w:szCs w:val="26"/>
              </w:rPr>
              <w:t>息：</w:t>
            </w:r>
          </w:p>
          <w:p w14:paraId="150AE1D0">
            <w:pPr>
              <w:pStyle w:val="6"/>
              <w:spacing w:before="25" w:line="191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3"/>
                <w:sz w:val="26"/>
                <w:szCs w:val="26"/>
              </w:rPr>
              <w:t>255</w:t>
            </w:r>
            <w:r>
              <w:rPr>
                <w:rFonts w:ascii="宋体" w:hAnsi="宋体" w:eastAsia="宋体" w:cs="宋体"/>
                <w:spacing w:val="133"/>
                <w:sz w:val="26"/>
                <w:szCs w:val="26"/>
              </w:rPr>
              <w:t xml:space="preserve"> </w:t>
            </w:r>
            <w:r>
              <w:rPr>
                <w:spacing w:val="-3"/>
                <w:sz w:val="26"/>
                <w:szCs w:val="26"/>
              </w:rPr>
              <w:t>打客户服务热线。</w:t>
            </w:r>
          </w:p>
          <w:p w14:paraId="281BFBF8">
            <w:pPr>
              <w:pStyle w:val="6"/>
              <w:spacing w:line="354" w:lineRule="exact"/>
              <w:ind w:left="84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spacing w:val="11"/>
                <w:position w:val="3"/>
                <w:sz w:val="26"/>
                <w:szCs w:val="26"/>
              </w:rPr>
              <w:t xml:space="preserve">256■登录网站： </w:t>
            </w:r>
            <w:r>
              <w:fldChar w:fldCharType="begin"/>
            </w:r>
            <w:r>
              <w:instrText xml:space="preserve"> HYPERLINK "http://www.Lynkco.com" </w:instrText>
            </w:r>
            <w:r>
              <w:fldChar w:fldCharType="separate"/>
            </w:r>
            <w:r>
              <w:rPr>
                <w:rFonts w:ascii="Arial" w:hAnsi="Arial" w:eastAsia="Arial" w:cs="Arial"/>
                <w:position w:val="3"/>
                <w:sz w:val="26"/>
                <w:szCs w:val="26"/>
              </w:rPr>
              <w:t>http</w:t>
            </w:r>
            <w:r>
              <w:rPr>
                <w:rFonts w:ascii="Arial" w:hAnsi="Arial" w:eastAsia="Arial" w:cs="Arial"/>
                <w:spacing w:val="11"/>
                <w:position w:val="3"/>
                <w:sz w:val="26"/>
                <w:szCs w:val="26"/>
              </w:rPr>
              <w:t>://</w:t>
            </w:r>
            <w:r>
              <w:rPr>
                <w:rFonts w:ascii="Arial" w:hAnsi="Arial" w:eastAsia="Arial" w:cs="Arial"/>
                <w:position w:val="3"/>
                <w:sz w:val="26"/>
                <w:szCs w:val="26"/>
              </w:rPr>
              <w:t>www</w:t>
            </w:r>
            <w:r>
              <w:rPr>
                <w:rFonts w:ascii="Arial" w:hAnsi="Arial" w:eastAsia="Arial" w:cs="Arial"/>
                <w:spacing w:val="11"/>
                <w:position w:val="3"/>
                <w:sz w:val="26"/>
                <w:szCs w:val="26"/>
              </w:rPr>
              <w:t>.</w:t>
            </w:r>
            <w:r>
              <w:rPr>
                <w:rFonts w:ascii="Arial" w:hAnsi="Arial" w:eastAsia="Arial" w:cs="Arial"/>
                <w:position w:val="3"/>
                <w:sz w:val="26"/>
                <w:szCs w:val="26"/>
              </w:rPr>
              <w:t>Lynkco</w:t>
            </w:r>
            <w:r>
              <w:rPr>
                <w:rFonts w:ascii="Arial" w:hAnsi="Arial" w:eastAsia="Arial" w:cs="Arial"/>
                <w:spacing w:val="11"/>
                <w:position w:val="3"/>
                <w:sz w:val="26"/>
                <w:szCs w:val="26"/>
              </w:rPr>
              <w:t>.</w:t>
            </w:r>
            <w:r>
              <w:rPr>
                <w:rFonts w:ascii="Arial" w:hAnsi="Arial" w:eastAsia="Arial" w:cs="Arial"/>
                <w:position w:val="3"/>
                <w:sz w:val="26"/>
                <w:szCs w:val="26"/>
              </w:rPr>
              <w:t>com</w:t>
            </w:r>
            <w:r>
              <w:rPr>
                <w:rFonts w:ascii="Arial" w:hAnsi="Arial" w:eastAsia="Arial" w:cs="Arial"/>
                <w:position w:val="3"/>
                <w:sz w:val="26"/>
                <w:szCs w:val="26"/>
              </w:rPr>
              <w:fldChar w:fldCharType="end"/>
            </w:r>
          </w:p>
          <w:p w14:paraId="134CF045">
            <w:pPr>
              <w:pStyle w:val="6"/>
              <w:spacing w:before="48" w:line="221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 xml:space="preserve">257  </w:t>
            </w:r>
            <w:r>
              <w:rPr>
                <w:sz w:val="26"/>
                <w:szCs w:val="26"/>
              </w:rPr>
              <w:t>说明!</w:t>
            </w:r>
          </w:p>
          <w:p w14:paraId="0F15AC77">
            <w:pPr>
              <w:pStyle w:val="6"/>
              <w:spacing w:before="23" w:line="212" w:lineRule="auto"/>
              <w:ind w:left="84"/>
              <w:rPr>
                <w:sz w:val="26"/>
                <w:szCs w:val="26"/>
              </w:rPr>
            </w:pPr>
            <w:r>
              <w:rPr>
                <w:spacing w:val="4"/>
                <w:sz w:val="26"/>
                <w:szCs w:val="26"/>
              </w:rPr>
              <w:t>258</w:t>
            </w:r>
            <w:r>
              <w:rPr>
                <w:spacing w:val="74"/>
                <w:sz w:val="26"/>
                <w:szCs w:val="26"/>
              </w:rPr>
              <w:t xml:space="preserve"> </w:t>
            </w:r>
            <w:r>
              <w:rPr>
                <w:spacing w:val="4"/>
                <w:sz w:val="26"/>
                <w:szCs w:val="26"/>
              </w:rPr>
              <w:t>□您可以在</w:t>
            </w:r>
            <w:r>
              <w:rPr>
                <w:rFonts w:ascii="Arial" w:hAnsi="Arial" w:eastAsia="Arial" w:cs="Arial"/>
                <w:sz w:val="26"/>
                <w:szCs w:val="26"/>
              </w:rPr>
              <w:t>Lynk</w:t>
            </w:r>
            <w:r>
              <w:rPr>
                <w:rFonts w:ascii="Arial" w:hAnsi="Arial" w:eastAsia="Arial" w:cs="Arial"/>
                <w:spacing w:val="4"/>
                <w:sz w:val="26"/>
                <w:szCs w:val="26"/>
              </w:rPr>
              <w:t>&amp;</w:t>
            </w:r>
            <w:r>
              <w:rPr>
                <w:rFonts w:ascii="Arial" w:hAnsi="Arial" w:eastAsia="Arial" w:cs="Arial"/>
                <w:sz w:val="26"/>
                <w:szCs w:val="26"/>
              </w:rPr>
              <w:t>Co</w:t>
            </w:r>
            <w:r>
              <w:rPr>
                <w:rFonts w:ascii="Arial" w:hAnsi="Arial" w:eastAsia="Arial" w:cs="Arial"/>
                <w:spacing w:val="4"/>
                <w:sz w:val="26"/>
                <w:szCs w:val="26"/>
              </w:rPr>
              <w:t xml:space="preserve"> </w:t>
            </w:r>
            <w:r>
              <w:rPr>
                <w:spacing w:val="4"/>
                <w:sz w:val="26"/>
                <w:szCs w:val="26"/>
              </w:rPr>
              <w:t>领克指定的授权回收网</w:t>
            </w:r>
            <w:r>
              <w:rPr>
                <w:spacing w:val="3"/>
                <w:sz w:val="26"/>
                <w:szCs w:val="26"/>
              </w:rPr>
              <w:t>点了解动力电池回收的</w:t>
            </w:r>
          </w:p>
        </w:tc>
      </w:tr>
    </w:tbl>
    <w:p w14:paraId="2BA7E230">
      <w:pPr>
        <w:spacing w:line="26" w:lineRule="exact"/>
        <w:rPr>
          <w:rFonts w:ascii="Arial"/>
          <w:sz w:val="2"/>
        </w:rPr>
      </w:pPr>
    </w:p>
    <w:p w14:paraId="31CB5090">
      <w:pPr>
        <w:spacing w:line="26" w:lineRule="exact"/>
        <w:rPr>
          <w:rFonts w:ascii="Arial" w:hAnsi="Arial" w:eastAsia="Arial" w:cs="Arial"/>
          <w:sz w:val="2"/>
          <w:szCs w:val="2"/>
        </w:rPr>
        <w:sectPr>
          <w:footerReference r:id="rId12" w:type="default"/>
          <w:pgSz w:w="11900" w:h="16840"/>
          <w:pgMar w:top="930" w:right="1410" w:bottom="1604" w:left="1400" w:header="674" w:footer="1423" w:gutter="0"/>
          <w:cols w:space="720" w:num="1"/>
        </w:sectPr>
      </w:pPr>
    </w:p>
    <w:tbl>
      <w:tblPr>
        <w:tblStyle w:val="7"/>
        <w:tblW w:w="9079" w:type="dxa"/>
        <w:tblInd w:w="7" w:type="dxa"/>
        <w:tblBorders>
          <w:top w:val="single" w:color="000000" w:sz="4" w:space="0"/>
          <w:left w:val="single" w:color="000000" w:sz="6" w:space="0"/>
          <w:bottom w:val="single" w:color="000000" w:sz="4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9"/>
      </w:tblGrid>
      <w:tr w14:paraId="4DDD51B8">
        <w:trPr>
          <w:trHeight w:val="14249" w:hRule="atLeast"/>
        </w:trPr>
        <w:tc>
          <w:tcPr>
            <w:tcW w:w="9079" w:type="dxa"/>
            <w:vAlign w:val="top"/>
          </w:tcPr>
          <w:p w14:paraId="47F492E9">
            <w:pPr>
              <w:pStyle w:val="6"/>
              <w:spacing w:before="71" w:line="223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3"/>
                <w:sz w:val="26"/>
                <w:szCs w:val="26"/>
              </w:rPr>
              <w:t xml:space="preserve">259  </w:t>
            </w:r>
            <w:r>
              <w:rPr>
                <w:spacing w:val="-3"/>
                <w:sz w:val="26"/>
                <w:szCs w:val="26"/>
              </w:rPr>
              <w:t>相关信息。</w:t>
            </w:r>
          </w:p>
          <w:p w14:paraId="0FDF82F2">
            <w:pPr>
              <w:pStyle w:val="6"/>
              <w:spacing w:before="23" w:line="222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 xml:space="preserve">260  </w:t>
            </w:r>
            <w:r>
              <w:rPr>
                <w:spacing w:val="-1"/>
                <w:sz w:val="26"/>
                <w:szCs w:val="26"/>
              </w:rPr>
              <w:t>车辆报废</w:t>
            </w:r>
          </w:p>
          <w:p w14:paraId="1A30F411">
            <w:pPr>
              <w:pStyle w:val="6"/>
              <w:spacing w:before="15" w:line="213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 xml:space="preserve">261  </w:t>
            </w:r>
            <w:r>
              <w:rPr>
                <w:spacing w:val="-1"/>
                <w:sz w:val="26"/>
                <w:szCs w:val="26"/>
              </w:rPr>
              <w:t>按照国家环保法要求，达到使用年限或不能满足道路使用条件的车辆</w:t>
            </w:r>
          </w:p>
          <w:p w14:paraId="663E71F4">
            <w:pPr>
              <w:pStyle w:val="6"/>
              <w:spacing w:before="41" w:line="222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 xml:space="preserve">262  </w:t>
            </w:r>
            <w:r>
              <w:rPr>
                <w:spacing w:val="-2"/>
                <w:sz w:val="26"/>
                <w:szCs w:val="26"/>
              </w:rPr>
              <w:t>应按国家环保法规要求进行报废处理。</w:t>
            </w:r>
          </w:p>
          <w:p w14:paraId="7A6A53F2">
            <w:pPr>
              <w:spacing w:before="115" w:line="188" w:lineRule="auto"/>
              <w:ind w:left="84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26314</w:t>
            </w:r>
          </w:p>
          <w:p w14:paraId="2A97ED5B">
            <w:pPr>
              <w:pStyle w:val="6"/>
              <w:spacing w:before="75" w:line="212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3"/>
                <w:sz w:val="26"/>
                <w:szCs w:val="26"/>
              </w:rPr>
              <w:t xml:space="preserve">264  </w:t>
            </w:r>
            <w:r>
              <w:rPr>
                <w:spacing w:val="-3"/>
                <w:sz w:val="26"/>
                <w:szCs w:val="26"/>
              </w:rPr>
              <w:t>【大模型返回】</w:t>
            </w:r>
          </w:p>
          <w:p w14:paraId="5E121099">
            <w:pPr>
              <w:spacing w:line="354" w:lineRule="exact"/>
              <w:ind w:left="84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1"/>
                <w:position w:val="4"/>
                <w:sz w:val="26"/>
                <w:szCs w:val="26"/>
              </w:rPr>
              <w:t>265     &lt;Response</w:t>
            </w:r>
            <w:r>
              <w:rPr>
                <w:rFonts w:ascii="Arial" w:hAnsi="Arial" w:eastAsia="Arial" w:cs="Arial"/>
                <w:spacing w:val="4"/>
                <w:position w:val="4"/>
                <w:sz w:val="26"/>
                <w:szCs w:val="26"/>
              </w:rPr>
              <w:t xml:space="preserve">     </w:t>
            </w:r>
            <w:r>
              <w:rPr>
                <w:rFonts w:ascii="Arial" w:hAnsi="Arial" w:eastAsia="Arial" w:cs="Arial"/>
                <w:spacing w:val="-1"/>
                <w:position w:val="4"/>
                <w:sz w:val="26"/>
                <w:szCs w:val="26"/>
              </w:rPr>
              <w:t>[200]&gt;</w:t>
            </w:r>
          </w:p>
          <w:p w14:paraId="396E522B">
            <w:pPr>
              <w:pStyle w:val="6"/>
              <w:spacing w:before="77" w:line="223" w:lineRule="auto"/>
              <w:ind w:left="84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2"/>
                <w:position w:val="1"/>
                <w:sz w:val="22"/>
                <w:szCs w:val="22"/>
              </w:rPr>
              <w:t xml:space="preserve">266        </w:t>
            </w:r>
            <w:r>
              <w:rPr>
                <w:spacing w:val="2"/>
                <w:sz w:val="22"/>
                <w:szCs w:val="22"/>
              </w:rPr>
              <w:t>【模型回答】</w:t>
            </w:r>
          </w:p>
          <w:p w14:paraId="21EDB201">
            <w:pPr>
              <w:pStyle w:val="6"/>
              <w:spacing w:before="32" w:line="244" w:lineRule="auto"/>
              <w:ind w:left="723" w:right="3730" w:hanging="639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6"/>
                <w:szCs w:val="26"/>
              </w:rPr>
              <w:t xml:space="preserve">267  </w:t>
            </w:r>
            <w:r>
              <w:rPr>
                <w:spacing w:val="-4"/>
                <w:sz w:val="26"/>
                <w:szCs w:val="26"/>
              </w:rPr>
              <w:t>根据提供的资料，在国家环保法要求下，</w:t>
            </w:r>
            <w:r>
              <w:rPr>
                <w:spacing w:val="14"/>
                <w:sz w:val="26"/>
                <w:szCs w:val="26"/>
              </w:rPr>
              <w:t xml:space="preserve"> </w:t>
            </w:r>
            <w:r>
              <w:rPr>
                <w:spacing w:val="35"/>
                <w:sz w:val="22"/>
                <w:szCs w:val="22"/>
              </w:rPr>
              <w:t>需要对车辆进行报废处理的情况包括：</w:t>
            </w:r>
          </w:p>
          <w:p w14:paraId="3B9B3210">
            <w:pPr>
              <w:spacing w:before="115" w:line="188" w:lineRule="auto"/>
              <w:ind w:left="84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268</w:t>
            </w:r>
          </w:p>
          <w:p w14:paraId="3673FB48">
            <w:pPr>
              <w:pStyle w:val="6"/>
              <w:spacing w:before="74" w:line="222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3"/>
                <w:sz w:val="26"/>
                <w:szCs w:val="26"/>
              </w:rPr>
              <w:t>2691.</w:t>
            </w:r>
            <w:r>
              <w:rPr>
                <w:rFonts w:ascii="宋体" w:hAnsi="宋体" w:eastAsia="宋体" w:cs="宋体"/>
                <w:spacing w:val="35"/>
                <w:sz w:val="26"/>
                <w:szCs w:val="26"/>
              </w:rPr>
              <w:t xml:space="preserve">   </w:t>
            </w:r>
            <w:r>
              <w:rPr>
                <w:spacing w:val="-3"/>
                <w:sz w:val="26"/>
                <w:szCs w:val="26"/>
              </w:rPr>
              <w:t>达到使用年限的车辆。</w:t>
            </w:r>
          </w:p>
          <w:p w14:paraId="20A28E81">
            <w:pPr>
              <w:pStyle w:val="6"/>
              <w:spacing w:before="47" w:line="222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3"/>
                <w:sz w:val="26"/>
                <w:szCs w:val="26"/>
              </w:rPr>
              <w:t>2702.</w:t>
            </w:r>
            <w:r>
              <w:rPr>
                <w:rFonts w:ascii="宋体" w:hAnsi="宋体" w:eastAsia="宋体" w:cs="宋体"/>
                <w:spacing w:val="31"/>
                <w:sz w:val="26"/>
                <w:szCs w:val="26"/>
              </w:rPr>
              <w:t xml:space="preserve">   </w:t>
            </w:r>
            <w:r>
              <w:rPr>
                <w:spacing w:val="-3"/>
                <w:sz w:val="26"/>
                <w:szCs w:val="26"/>
              </w:rPr>
              <w:t>不能满足道路使用条件的车辆。</w:t>
            </w:r>
          </w:p>
          <w:p w14:paraId="2C19CE7B">
            <w:pPr>
              <w:spacing w:before="85" w:line="188" w:lineRule="auto"/>
              <w:ind w:left="84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271</w:t>
            </w:r>
          </w:p>
          <w:p w14:paraId="05A3BDFB">
            <w:pPr>
              <w:spacing w:before="152" w:line="188" w:lineRule="auto"/>
              <w:ind w:left="84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272</w:t>
            </w:r>
          </w:p>
          <w:p w14:paraId="119EF598">
            <w:pPr>
              <w:spacing w:before="142" w:line="188" w:lineRule="auto"/>
              <w:ind w:left="84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273</w:t>
            </w:r>
          </w:p>
          <w:p w14:paraId="64A5BB39">
            <w:pPr>
              <w:spacing w:before="142" w:line="188" w:lineRule="auto"/>
              <w:ind w:left="84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274</w:t>
            </w:r>
          </w:p>
          <w:p w14:paraId="715D656A">
            <w:pPr>
              <w:pStyle w:val="6"/>
              <w:spacing w:before="124" w:line="222" w:lineRule="auto"/>
              <w:ind w:left="84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2"/>
                <w:szCs w:val="22"/>
              </w:rPr>
              <w:t xml:space="preserve">275        </w:t>
            </w:r>
            <w:r>
              <w:rPr>
                <w:spacing w:val="2"/>
                <w:sz w:val="22"/>
                <w:szCs w:val="22"/>
              </w:rPr>
              <w:t>【用户提问】</w:t>
            </w:r>
          </w:p>
          <w:p w14:paraId="66F34213">
            <w:pPr>
              <w:pStyle w:val="6"/>
              <w:spacing w:before="34" w:line="213" w:lineRule="auto"/>
              <w:ind w:left="8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2"/>
                <w:szCs w:val="22"/>
              </w:rPr>
              <w:t xml:space="preserve">276     </w:t>
            </w:r>
            <w:r>
              <w:rPr>
                <w:spacing w:val="2"/>
                <w:sz w:val="26"/>
                <w:szCs w:val="26"/>
              </w:rPr>
              <w:t>请问，如果车辆报废后，原车主是否</w:t>
            </w:r>
            <w:r>
              <w:rPr>
                <w:spacing w:val="1"/>
                <w:sz w:val="26"/>
                <w:szCs w:val="26"/>
              </w:rPr>
              <w:t>还能使用该车辆的智能互联服务?</w:t>
            </w:r>
          </w:p>
          <w:p w14:paraId="2F1FD5E6">
            <w:pPr>
              <w:pStyle w:val="6"/>
              <w:spacing w:before="90" w:line="222" w:lineRule="auto"/>
              <w:ind w:left="84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2"/>
                <w:position w:val="1"/>
                <w:sz w:val="22"/>
                <w:szCs w:val="22"/>
              </w:rPr>
              <w:t xml:space="preserve">277        </w:t>
            </w:r>
            <w:r>
              <w:rPr>
                <w:spacing w:val="2"/>
                <w:sz w:val="22"/>
                <w:szCs w:val="22"/>
              </w:rPr>
              <w:t>【参考资料】</w:t>
            </w:r>
          </w:p>
          <w:p w14:paraId="57A3E8C8">
            <w:pPr>
              <w:pStyle w:val="6"/>
              <w:spacing w:before="39" w:line="220" w:lineRule="auto"/>
              <w:ind w:left="8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2"/>
                <w:szCs w:val="22"/>
              </w:rPr>
              <w:t>278</w:t>
            </w:r>
            <w:r>
              <w:rPr>
                <w:rFonts w:ascii="Times New Roman" w:hAnsi="Times New Roman" w:eastAsia="Times New Roman" w:cs="Times New Roman"/>
                <w:spacing w:val="8"/>
                <w:sz w:val="22"/>
                <w:szCs w:val="22"/>
              </w:rPr>
              <w:t xml:space="preserve">     </w:t>
            </w:r>
            <w:r>
              <w:rPr>
                <w:spacing w:val="3"/>
                <w:sz w:val="26"/>
                <w:szCs w:val="26"/>
              </w:rPr>
              <w:t>前言</w:t>
            </w:r>
          </w:p>
          <w:p w14:paraId="6896AFB3">
            <w:pPr>
              <w:pStyle w:val="6"/>
              <w:spacing w:before="1" w:line="258" w:lineRule="auto"/>
              <w:ind w:left="723" w:right="2720" w:hanging="639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6"/>
                <w:szCs w:val="26"/>
              </w:rPr>
              <w:t>279</w:t>
            </w:r>
            <w:r>
              <w:rPr>
                <w:rFonts w:ascii="Times New Roman" w:hAnsi="Times New Roman" w:eastAsia="Times New Roman" w:cs="Times New Roman"/>
                <w:spacing w:val="22"/>
                <w:w w:val="101"/>
                <w:sz w:val="26"/>
                <w:szCs w:val="26"/>
              </w:rPr>
              <w:t xml:space="preserve">   </w:t>
            </w:r>
            <w:r>
              <w:rPr>
                <w:spacing w:val="-2"/>
                <w:sz w:val="26"/>
                <w:szCs w:val="26"/>
              </w:rPr>
              <w:t>注意!  报废车辆前，请联系</w:t>
            </w:r>
            <w:r>
              <w:rPr>
                <w:rFonts w:ascii="Times New Roman" w:hAnsi="Times New Roman" w:eastAsia="Times New Roman" w:cs="Times New Roman"/>
                <w:spacing w:val="-2"/>
                <w:sz w:val="26"/>
                <w:szCs w:val="26"/>
              </w:rPr>
              <w:t xml:space="preserve">Lynk&amp;Co </w:t>
            </w:r>
            <w:r>
              <w:rPr>
                <w:spacing w:val="-2"/>
                <w:sz w:val="26"/>
                <w:szCs w:val="26"/>
              </w:rPr>
              <w:t>领克中心，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pacing w:val="36"/>
                <w:sz w:val="22"/>
                <w:szCs w:val="22"/>
              </w:rPr>
              <w:t>咨询车辆报废相关事宜。</w:t>
            </w:r>
          </w:p>
          <w:p w14:paraId="35B02A0A">
            <w:pPr>
              <w:pStyle w:val="6"/>
              <w:spacing w:before="46" w:line="221" w:lineRule="auto"/>
              <w:ind w:left="84"/>
              <w:rPr>
                <w:sz w:val="26"/>
                <w:szCs w:val="26"/>
              </w:rPr>
            </w:pPr>
            <w:r>
              <w:rPr>
                <w:spacing w:val="8"/>
                <w:sz w:val="26"/>
                <w:szCs w:val="26"/>
              </w:rPr>
              <w:t>280■如果您未能及时终止智能互联服务可能会造成不必要的损失。</w:t>
            </w:r>
          </w:p>
          <w:p w14:paraId="15DCF970">
            <w:pPr>
              <w:pStyle w:val="6"/>
              <w:spacing w:before="59" w:line="222" w:lineRule="auto"/>
              <w:ind w:left="84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2"/>
                <w:szCs w:val="22"/>
              </w:rPr>
              <w:t>281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    </w:t>
            </w:r>
            <w:r>
              <w:rPr>
                <w:spacing w:val="-4"/>
                <w:sz w:val="22"/>
                <w:szCs w:val="22"/>
              </w:rPr>
              <w:t>警</w:t>
            </w:r>
            <w:r>
              <w:rPr>
                <w:spacing w:val="-44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告</w:t>
            </w:r>
            <w:r>
              <w:rPr>
                <w:spacing w:val="-17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!</w:t>
            </w:r>
          </w:p>
          <w:p w14:paraId="6A53258A">
            <w:pPr>
              <w:pStyle w:val="6"/>
              <w:spacing w:before="46" w:line="222" w:lineRule="auto"/>
              <w:ind w:left="8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2"/>
                <w:szCs w:val="22"/>
              </w:rPr>
              <w:t xml:space="preserve">282     </w:t>
            </w:r>
            <w:r>
              <w:rPr>
                <w:spacing w:val="2"/>
                <w:sz w:val="26"/>
                <w:szCs w:val="26"/>
              </w:rPr>
              <w:t>■只有经过相关国家机构认证的回收企业才允许报废车辆。</w:t>
            </w:r>
          </w:p>
          <w:p w14:paraId="56FF54C0">
            <w:pPr>
              <w:pStyle w:val="6"/>
              <w:spacing w:before="26" w:line="221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6"/>
                <w:sz w:val="26"/>
                <w:szCs w:val="26"/>
              </w:rPr>
              <w:t>283</w:t>
            </w:r>
            <w:r>
              <w:rPr>
                <w:rFonts w:ascii="宋体" w:hAnsi="宋体" w:eastAsia="宋体" w:cs="宋体"/>
                <w:spacing w:val="127"/>
                <w:sz w:val="26"/>
                <w:szCs w:val="26"/>
              </w:rPr>
              <w:t xml:space="preserve"> </w:t>
            </w:r>
            <w:r>
              <w:rPr>
                <w:spacing w:val="6"/>
                <w:sz w:val="26"/>
                <w:szCs w:val="26"/>
              </w:rPr>
              <w:t>动力电池回收■报废处理时必须遵守有关的安全条例与法律法规。</w:t>
            </w:r>
          </w:p>
          <w:p w14:paraId="54437FD4">
            <w:pPr>
              <w:pStyle w:val="6"/>
              <w:spacing w:before="45" w:line="218" w:lineRule="auto"/>
              <w:ind w:left="8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2"/>
                <w:szCs w:val="22"/>
              </w:rPr>
              <w:t xml:space="preserve">284     </w:t>
            </w:r>
            <w:r>
              <w:rPr>
                <w:spacing w:val="1"/>
                <w:sz w:val="26"/>
                <w:szCs w:val="26"/>
              </w:rPr>
              <w:t>切勿出售、转让或改装动力电池。应由</w:t>
            </w:r>
            <w:r>
              <w:rPr>
                <w:rFonts w:ascii="宋体" w:hAnsi="宋体" w:eastAsia="宋体" w:cs="宋体"/>
                <w:sz w:val="26"/>
                <w:szCs w:val="26"/>
              </w:rPr>
              <w:t>Lynk</w:t>
            </w:r>
            <w:r>
              <w:rPr>
                <w:rFonts w:ascii="宋体" w:hAnsi="宋体" w:eastAsia="宋体" w:cs="宋体"/>
                <w:spacing w:val="1"/>
                <w:sz w:val="26"/>
                <w:szCs w:val="26"/>
              </w:rPr>
              <w:t>&amp;</w:t>
            </w:r>
            <w:r>
              <w:rPr>
                <w:rFonts w:ascii="宋体" w:hAnsi="宋体" w:eastAsia="宋体" w:cs="宋体"/>
                <w:sz w:val="26"/>
                <w:szCs w:val="26"/>
              </w:rPr>
              <w:t>Co</w:t>
            </w:r>
            <w:r>
              <w:rPr>
                <w:rFonts w:ascii="宋体" w:hAnsi="宋体" w:eastAsia="宋体" w:cs="宋体"/>
                <w:spacing w:val="78"/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领克</w:t>
            </w:r>
            <w:r>
              <w:rPr>
                <w:sz w:val="26"/>
                <w:szCs w:val="26"/>
              </w:rPr>
              <w:t>授权的机构回收</w:t>
            </w:r>
          </w:p>
          <w:p w14:paraId="19F7BEBB">
            <w:pPr>
              <w:pStyle w:val="6"/>
              <w:spacing w:before="76" w:line="222" w:lineRule="auto"/>
              <w:ind w:left="84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19"/>
                <w:position w:val="1"/>
                <w:sz w:val="22"/>
                <w:szCs w:val="22"/>
              </w:rPr>
              <w:t xml:space="preserve">285     </w:t>
            </w:r>
            <w:r>
              <w:rPr>
                <w:spacing w:val="19"/>
                <w:sz w:val="22"/>
                <w:szCs w:val="22"/>
              </w:rPr>
              <w:t>报废的动力电池。</w:t>
            </w:r>
          </w:p>
          <w:p w14:paraId="38CE64A7">
            <w:pPr>
              <w:pStyle w:val="6"/>
              <w:spacing w:before="68" w:line="223" w:lineRule="auto"/>
              <w:ind w:left="84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 xml:space="preserve">286   </w:t>
            </w:r>
            <w:r>
              <w:rPr>
                <w:spacing w:val="-6"/>
                <w:sz w:val="22"/>
                <w:szCs w:val="22"/>
              </w:rPr>
              <w:t>隐</w:t>
            </w:r>
            <w:r>
              <w:rPr>
                <w:spacing w:val="-38"/>
                <w:sz w:val="22"/>
                <w:szCs w:val="22"/>
              </w:rPr>
              <w:t xml:space="preserve"> </w:t>
            </w:r>
            <w:r>
              <w:rPr>
                <w:spacing w:val="-6"/>
                <w:sz w:val="22"/>
                <w:szCs w:val="22"/>
              </w:rPr>
              <w:t>私</w:t>
            </w:r>
            <w:r>
              <w:rPr>
                <w:spacing w:val="-38"/>
                <w:sz w:val="22"/>
                <w:szCs w:val="22"/>
              </w:rPr>
              <w:t xml:space="preserve"> </w:t>
            </w:r>
            <w:r>
              <w:rPr>
                <w:spacing w:val="-6"/>
                <w:sz w:val="22"/>
                <w:szCs w:val="22"/>
              </w:rPr>
              <w:t>告</w:t>
            </w:r>
            <w:r>
              <w:rPr>
                <w:spacing w:val="-35"/>
                <w:sz w:val="22"/>
                <w:szCs w:val="22"/>
              </w:rPr>
              <w:t xml:space="preserve"> </w:t>
            </w:r>
            <w:r>
              <w:rPr>
                <w:spacing w:val="-6"/>
                <w:sz w:val="22"/>
                <w:szCs w:val="22"/>
              </w:rPr>
              <w:t>知</w:t>
            </w:r>
          </w:p>
          <w:p w14:paraId="0F8A4277">
            <w:pPr>
              <w:pStyle w:val="6"/>
              <w:spacing w:before="31" w:line="239" w:lineRule="auto"/>
              <w:ind w:left="723" w:right="1843" w:hanging="639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 xml:space="preserve">287  </w:t>
            </w:r>
            <w:r>
              <w:rPr>
                <w:sz w:val="26"/>
                <w:szCs w:val="26"/>
              </w:rPr>
              <w:t>警告!  您在使用领克车辆提供的</w:t>
            </w:r>
            <w:r>
              <w:rPr>
                <w:spacing w:val="-1"/>
                <w:sz w:val="26"/>
                <w:szCs w:val="26"/>
              </w:rPr>
              <w:t>相关产品和/或服务时，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pacing w:val="-2"/>
                <w:sz w:val="26"/>
                <w:szCs w:val="26"/>
              </w:rPr>
              <w:t>我们可能会收集和</w:t>
            </w:r>
          </w:p>
          <w:p w14:paraId="7C378C1A">
            <w:pPr>
              <w:pStyle w:val="6"/>
              <w:spacing w:before="8" w:line="213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 xml:space="preserve">288  </w:t>
            </w:r>
            <w:r>
              <w:rPr>
                <w:spacing w:val="-1"/>
                <w:sz w:val="26"/>
                <w:szCs w:val="26"/>
              </w:rPr>
              <w:t>使用您的相关信息。我们深知个人信息对您的重要性，并会尽全力保</w:t>
            </w:r>
          </w:p>
          <w:p w14:paraId="3359C23C">
            <w:pPr>
              <w:pStyle w:val="6"/>
              <w:spacing w:before="63" w:line="234" w:lineRule="auto"/>
              <w:ind w:left="84" w:right="1114"/>
              <w:rPr>
                <w:sz w:val="26"/>
                <w:szCs w:val="26"/>
              </w:rPr>
            </w:pPr>
            <w:r>
              <w:rPr>
                <w:spacing w:val="1"/>
                <w:sz w:val="26"/>
                <w:szCs w:val="26"/>
              </w:rPr>
              <w:t>289</w:t>
            </w:r>
            <w:r>
              <w:rPr>
                <w:spacing w:val="47"/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■禁止非法报废或弃置动力电池。  护</w:t>
            </w:r>
            <w:r>
              <w:rPr>
                <w:sz w:val="26"/>
                <w:szCs w:val="26"/>
              </w:rPr>
              <w:t xml:space="preserve">您的个人信息安全可靠。 </w:t>
            </w:r>
            <w:r>
              <w:rPr>
                <w:spacing w:val="10"/>
                <w:sz w:val="26"/>
                <w:szCs w:val="26"/>
              </w:rPr>
              <w:t>290■禁止在本车外使用动力电池或以任何方式对其进行改</w:t>
            </w:r>
            <w:r>
              <w:rPr>
                <w:spacing w:val="9"/>
                <w:sz w:val="26"/>
                <w:szCs w:val="26"/>
              </w:rPr>
              <w:t>装。</w:t>
            </w:r>
          </w:p>
          <w:p w14:paraId="1FFEFC5B">
            <w:pPr>
              <w:pStyle w:val="6"/>
              <w:spacing w:before="28" w:line="221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1"/>
                <w:sz w:val="26"/>
                <w:szCs w:val="26"/>
              </w:rPr>
              <w:t xml:space="preserve">291  </w:t>
            </w:r>
            <w:r>
              <w:rPr>
                <w:spacing w:val="1"/>
                <w:sz w:val="26"/>
                <w:szCs w:val="26"/>
              </w:rPr>
              <w:t>若您希望详细了解我们在您使用相关</w:t>
            </w:r>
            <w:r>
              <w:rPr>
                <w:sz w:val="26"/>
                <w:szCs w:val="26"/>
              </w:rPr>
              <w:t>产品和/或服务时如何收集、使</w:t>
            </w:r>
          </w:p>
          <w:p w14:paraId="2656241D">
            <w:pPr>
              <w:pStyle w:val="6"/>
              <w:spacing w:before="18" w:line="213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 xml:space="preserve">292  </w:t>
            </w:r>
            <w:r>
              <w:rPr>
                <w:sz w:val="26"/>
                <w:szCs w:val="26"/>
              </w:rPr>
              <w:t>用、存储和保护这些信息，以及我们为您提供的访问、更新、删除和</w:t>
            </w:r>
          </w:p>
          <w:p w14:paraId="0FFE4B12">
            <w:pPr>
              <w:pStyle w:val="6"/>
              <w:spacing w:before="40" w:line="213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2"/>
                <w:sz w:val="26"/>
                <w:szCs w:val="26"/>
              </w:rPr>
              <w:t xml:space="preserve">293  </w:t>
            </w:r>
            <w:r>
              <w:rPr>
                <w:spacing w:val="2"/>
                <w:sz w:val="26"/>
                <w:szCs w:val="26"/>
              </w:rPr>
              <w:t>保护这些信息的方式，可以通过中</w:t>
            </w:r>
            <w:r>
              <w:rPr>
                <w:spacing w:val="1"/>
                <w:sz w:val="26"/>
                <w:szCs w:val="26"/>
              </w:rPr>
              <w:t>央显示屏应用程序-用户中心-关</w:t>
            </w:r>
          </w:p>
          <w:p w14:paraId="73EDC46C">
            <w:pPr>
              <w:pStyle w:val="6"/>
              <w:spacing w:before="87" w:line="218" w:lineRule="auto"/>
              <w:ind w:left="84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3"/>
                <w:sz w:val="22"/>
                <w:szCs w:val="22"/>
              </w:rPr>
              <w:t xml:space="preserve">294  </w:t>
            </w:r>
            <w:r>
              <w:rPr>
                <w:spacing w:val="33"/>
                <w:sz w:val="22"/>
                <w:szCs w:val="22"/>
              </w:rPr>
              <w:t>您可以通过以下途径获取</w:t>
            </w:r>
            <w:r>
              <w:rPr>
                <w:rFonts w:ascii="宋体" w:hAnsi="宋体" w:eastAsia="宋体" w:cs="宋体"/>
                <w:sz w:val="22"/>
                <w:szCs w:val="22"/>
              </w:rPr>
              <w:t>Lynk</w:t>
            </w:r>
            <w:r>
              <w:rPr>
                <w:rFonts w:ascii="宋体" w:hAnsi="宋体" w:eastAsia="宋体" w:cs="宋体"/>
                <w:spacing w:val="33"/>
                <w:sz w:val="22"/>
                <w:szCs w:val="22"/>
              </w:rPr>
              <w:t>&amp;</w:t>
            </w:r>
            <w:r>
              <w:rPr>
                <w:rFonts w:ascii="宋体" w:hAnsi="宋体" w:eastAsia="宋体" w:cs="宋体"/>
                <w:sz w:val="22"/>
                <w:szCs w:val="22"/>
              </w:rPr>
              <w:t>Co</w:t>
            </w:r>
            <w:r>
              <w:rPr>
                <w:rFonts w:ascii="宋体" w:hAnsi="宋体" w:eastAsia="宋体" w:cs="宋体"/>
                <w:spacing w:val="33"/>
                <w:sz w:val="22"/>
                <w:szCs w:val="22"/>
              </w:rPr>
              <w:t xml:space="preserve">   </w:t>
            </w:r>
            <w:r>
              <w:rPr>
                <w:spacing w:val="33"/>
                <w:sz w:val="22"/>
                <w:szCs w:val="22"/>
              </w:rPr>
              <w:t>领克</w:t>
            </w:r>
            <w:r>
              <w:rPr>
                <w:spacing w:val="32"/>
                <w:sz w:val="22"/>
                <w:szCs w:val="22"/>
              </w:rPr>
              <w:t>指定授权回收网点的相关信</w:t>
            </w:r>
          </w:p>
          <w:p w14:paraId="5E5780EC">
            <w:pPr>
              <w:pStyle w:val="6"/>
              <w:spacing w:before="33" w:line="213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8"/>
                <w:sz w:val="26"/>
                <w:szCs w:val="26"/>
              </w:rPr>
              <w:t>295</w:t>
            </w:r>
            <w:r>
              <w:rPr>
                <w:rFonts w:ascii="宋体" w:hAnsi="宋体" w:eastAsia="宋体" w:cs="宋体"/>
                <w:spacing w:val="6"/>
                <w:sz w:val="26"/>
                <w:szCs w:val="26"/>
              </w:rPr>
              <w:t xml:space="preserve">  </w:t>
            </w:r>
            <w:r>
              <w:rPr>
                <w:spacing w:val="8"/>
                <w:sz w:val="26"/>
                <w:szCs w:val="26"/>
              </w:rPr>
              <w:t>于-用户协议与隐私，查看领克隐私政策(个人信息保护政策)或拨</w:t>
            </w:r>
          </w:p>
          <w:p w14:paraId="2B8EC3CB">
            <w:pPr>
              <w:pStyle w:val="6"/>
              <w:spacing w:before="63" w:line="229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7"/>
                <w:sz w:val="26"/>
                <w:szCs w:val="26"/>
              </w:rPr>
              <w:t>296</w:t>
            </w:r>
            <w:r>
              <w:rPr>
                <w:rFonts w:ascii="宋体" w:hAnsi="宋体" w:eastAsia="宋体" w:cs="宋体"/>
                <w:spacing w:val="1"/>
                <w:sz w:val="26"/>
                <w:szCs w:val="26"/>
              </w:rPr>
              <w:t xml:space="preserve">  </w:t>
            </w:r>
            <w:r>
              <w:rPr>
                <w:spacing w:val="-7"/>
                <w:sz w:val="26"/>
                <w:szCs w:val="26"/>
              </w:rPr>
              <w:t>息：</w:t>
            </w:r>
          </w:p>
        </w:tc>
      </w:tr>
    </w:tbl>
    <w:p w14:paraId="44FC9D4B">
      <w:pPr>
        <w:spacing w:line="26" w:lineRule="exact"/>
        <w:rPr>
          <w:rFonts w:ascii="Arial"/>
          <w:sz w:val="2"/>
        </w:rPr>
      </w:pPr>
    </w:p>
    <w:p w14:paraId="2B7B11B5">
      <w:pPr>
        <w:spacing w:line="26" w:lineRule="exact"/>
        <w:rPr>
          <w:rFonts w:ascii="Arial" w:hAnsi="Arial" w:eastAsia="Arial" w:cs="Arial"/>
          <w:sz w:val="2"/>
          <w:szCs w:val="2"/>
        </w:rPr>
        <w:sectPr>
          <w:footerReference r:id="rId13" w:type="default"/>
          <w:pgSz w:w="11900" w:h="16840"/>
          <w:pgMar w:top="930" w:right="1410" w:bottom="1604" w:left="1400" w:header="674" w:footer="1423" w:gutter="0"/>
          <w:cols w:space="720" w:num="1"/>
        </w:sectPr>
      </w:pPr>
    </w:p>
    <w:p w14:paraId="4B58AF8A">
      <w:pPr>
        <w:spacing w:line="248" w:lineRule="auto"/>
        <w:rPr>
          <w:rFonts w:ascii="Arial"/>
          <w:sz w:val="21"/>
        </w:rPr>
      </w:pPr>
    </w:p>
    <w:p w14:paraId="0B6BBA69">
      <w:pPr>
        <w:pStyle w:val="3"/>
        <w:spacing w:before="52" w:line="218" w:lineRule="exact"/>
        <w:ind w:left="19"/>
        <w:rPr>
          <w:sz w:val="16"/>
          <w:szCs w:val="16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177800</wp:posOffset>
            </wp:positionV>
            <wp:extent cx="5772150" cy="9061450"/>
            <wp:effectExtent l="0" t="0" r="19050" b="6350"/>
            <wp:wrapNone/>
            <wp:docPr id="11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 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72108" cy="9061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  <w:sz w:val="16"/>
          <w:szCs w:val="16"/>
        </w:rPr>
        <w:t>文件-</w:t>
      </w:r>
      <w:r>
        <w:rPr>
          <w:rFonts w:ascii="Arial" w:hAnsi="Arial" w:eastAsia="Arial" w:cs="Arial"/>
          <w:position w:val="2"/>
          <w:sz w:val="16"/>
          <w:szCs w:val="16"/>
        </w:rPr>
        <w:t>RAG101_08_RAG</w:t>
      </w:r>
      <w:r>
        <w:rPr>
          <w:position w:val="2"/>
          <w:sz w:val="16"/>
          <w:szCs w:val="16"/>
        </w:rPr>
        <w:t>问答</w:t>
      </w:r>
    </w:p>
    <w:p w14:paraId="32C80BA7">
      <w:pPr>
        <w:pStyle w:val="3"/>
        <w:spacing w:before="125" w:line="219" w:lineRule="auto"/>
        <w:ind w:left="99"/>
        <w:rPr>
          <w:sz w:val="22"/>
          <w:szCs w:val="22"/>
        </w:rPr>
      </w:pPr>
      <w:r>
        <w:rPr>
          <w:rFonts w:ascii="宋体" w:hAnsi="宋体" w:eastAsia="宋体" w:cs="宋体"/>
          <w:spacing w:val="25"/>
          <w:sz w:val="22"/>
          <w:szCs w:val="22"/>
        </w:rPr>
        <w:t>297</w:t>
      </w:r>
      <w:r>
        <w:rPr>
          <w:rFonts w:ascii="宋体" w:hAnsi="宋体" w:eastAsia="宋体" w:cs="宋体"/>
          <w:spacing w:val="47"/>
          <w:sz w:val="22"/>
          <w:szCs w:val="22"/>
        </w:rPr>
        <w:t xml:space="preserve">  </w:t>
      </w:r>
      <w:r>
        <w:rPr>
          <w:spacing w:val="25"/>
          <w:sz w:val="22"/>
          <w:szCs w:val="22"/>
        </w:rPr>
        <w:t>打客户服务热线。</w:t>
      </w:r>
    </w:p>
    <w:p w14:paraId="4B1F2B4A">
      <w:pPr>
        <w:pStyle w:val="3"/>
        <w:spacing w:before="18" w:line="300" w:lineRule="exact"/>
        <w:ind w:left="99"/>
        <w:rPr>
          <w:rFonts w:ascii="Arial" w:hAnsi="Arial" w:eastAsia="Arial" w:cs="Arial"/>
          <w:sz w:val="22"/>
          <w:szCs w:val="22"/>
        </w:rPr>
      </w:pPr>
      <w:r>
        <w:rPr>
          <w:spacing w:val="-4"/>
          <w:position w:val="2"/>
          <w:sz w:val="22"/>
          <w:szCs w:val="22"/>
        </w:rPr>
        <w:t>2</w:t>
      </w:r>
      <w:r>
        <w:rPr>
          <w:spacing w:val="-30"/>
          <w:position w:val="2"/>
          <w:sz w:val="22"/>
          <w:szCs w:val="22"/>
        </w:rPr>
        <w:t xml:space="preserve"> </w:t>
      </w:r>
      <w:r>
        <w:rPr>
          <w:spacing w:val="-4"/>
          <w:position w:val="2"/>
          <w:sz w:val="22"/>
          <w:szCs w:val="22"/>
        </w:rPr>
        <w:t>9</w:t>
      </w:r>
      <w:r>
        <w:rPr>
          <w:spacing w:val="-27"/>
          <w:position w:val="2"/>
          <w:sz w:val="22"/>
          <w:szCs w:val="22"/>
        </w:rPr>
        <w:t xml:space="preserve"> </w:t>
      </w:r>
      <w:r>
        <w:rPr>
          <w:spacing w:val="-4"/>
          <w:position w:val="2"/>
          <w:sz w:val="22"/>
          <w:szCs w:val="22"/>
        </w:rPr>
        <w:t>8 ■</w:t>
      </w:r>
      <w:r>
        <w:rPr>
          <w:spacing w:val="-24"/>
          <w:position w:val="2"/>
          <w:sz w:val="22"/>
          <w:szCs w:val="22"/>
        </w:rPr>
        <w:t xml:space="preserve"> </w:t>
      </w:r>
      <w:r>
        <w:rPr>
          <w:spacing w:val="-4"/>
          <w:position w:val="2"/>
          <w:sz w:val="22"/>
          <w:szCs w:val="22"/>
        </w:rPr>
        <w:t>登</w:t>
      </w:r>
      <w:r>
        <w:rPr>
          <w:spacing w:val="-22"/>
          <w:position w:val="2"/>
          <w:sz w:val="22"/>
          <w:szCs w:val="22"/>
        </w:rPr>
        <w:t xml:space="preserve"> </w:t>
      </w:r>
      <w:r>
        <w:rPr>
          <w:spacing w:val="-4"/>
          <w:position w:val="2"/>
          <w:sz w:val="22"/>
          <w:szCs w:val="22"/>
        </w:rPr>
        <w:t>录 网</w:t>
      </w:r>
      <w:r>
        <w:rPr>
          <w:spacing w:val="-22"/>
          <w:position w:val="2"/>
          <w:sz w:val="22"/>
          <w:szCs w:val="22"/>
        </w:rPr>
        <w:t xml:space="preserve"> </w:t>
      </w:r>
      <w:r>
        <w:rPr>
          <w:spacing w:val="-4"/>
          <w:position w:val="2"/>
          <w:sz w:val="22"/>
          <w:szCs w:val="22"/>
        </w:rPr>
        <w:t>站</w:t>
      </w:r>
      <w:r>
        <w:rPr>
          <w:spacing w:val="-33"/>
          <w:position w:val="2"/>
          <w:sz w:val="22"/>
          <w:szCs w:val="22"/>
        </w:rPr>
        <w:t xml:space="preserve"> </w:t>
      </w:r>
      <w:r>
        <w:rPr>
          <w:spacing w:val="-4"/>
          <w:position w:val="2"/>
          <w:sz w:val="22"/>
          <w:szCs w:val="22"/>
        </w:rPr>
        <w:t>：</w:t>
      </w:r>
      <w:r>
        <w:fldChar w:fldCharType="begin"/>
      </w:r>
      <w:r>
        <w:instrText xml:space="preserve"> HYPERLINK "http://www.Lynkco.com" </w:instrText>
      </w:r>
      <w:r>
        <w:fldChar w:fldCharType="separate"/>
      </w:r>
      <w:r>
        <w:rPr>
          <w:rFonts w:ascii="Arial" w:hAnsi="Arial" w:eastAsia="Arial" w:cs="Arial"/>
          <w:spacing w:val="-4"/>
          <w:position w:val="2"/>
          <w:sz w:val="22"/>
          <w:szCs w:val="22"/>
        </w:rPr>
        <w:t>http://ww</w:t>
      </w:r>
      <w:r>
        <w:rPr>
          <w:rFonts w:ascii="Arial" w:hAnsi="Arial" w:eastAsia="Arial" w:cs="Arial"/>
          <w:spacing w:val="-5"/>
          <w:position w:val="2"/>
          <w:sz w:val="22"/>
          <w:szCs w:val="22"/>
        </w:rPr>
        <w:t>w.Lynkco.com</w:t>
      </w:r>
      <w:r>
        <w:rPr>
          <w:rFonts w:ascii="Arial" w:hAnsi="Arial" w:eastAsia="Arial" w:cs="Arial"/>
          <w:spacing w:val="-5"/>
          <w:position w:val="2"/>
          <w:sz w:val="22"/>
          <w:szCs w:val="22"/>
        </w:rPr>
        <w:fldChar w:fldCharType="end"/>
      </w:r>
    </w:p>
    <w:p w14:paraId="41D35283">
      <w:pPr>
        <w:pStyle w:val="3"/>
        <w:spacing w:before="91" w:line="221" w:lineRule="auto"/>
        <w:ind w:left="99"/>
        <w:rPr>
          <w:sz w:val="22"/>
          <w:szCs w:val="22"/>
        </w:rPr>
      </w:pPr>
      <w:r>
        <w:rPr>
          <w:rFonts w:ascii="宋体" w:hAnsi="宋体" w:eastAsia="宋体" w:cs="宋体"/>
          <w:spacing w:val="-6"/>
          <w:sz w:val="22"/>
          <w:szCs w:val="22"/>
        </w:rPr>
        <w:t xml:space="preserve">299   </w:t>
      </w:r>
      <w:r>
        <w:rPr>
          <w:spacing w:val="-6"/>
          <w:sz w:val="22"/>
          <w:szCs w:val="22"/>
        </w:rPr>
        <w:t>说</w:t>
      </w:r>
      <w:r>
        <w:rPr>
          <w:spacing w:val="-2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明 !</w:t>
      </w:r>
    </w:p>
    <w:p w14:paraId="7DCF32C2">
      <w:pPr>
        <w:pStyle w:val="3"/>
        <w:spacing w:before="75" w:line="212" w:lineRule="auto"/>
        <w:ind w:left="99"/>
        <w:rPr>
          <w:sz w:val="22"/>
          <w:szCs w:val="22"/>
        </w:rPr>
      </w:pPr>
      <w:r>
        <w:rPr>
          <w:spacing w:val="-7"/>
          <w:sz w:val="22"/>
          <w:szCs w:val="22"/>
        </w:rPr>
        <w:t>3</w:t>
      </w:r>
      <w:r>
        <w:rPr>
          <w:spacing w:val="-3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0</w:t>
      </w:r>
      <w:r>
        <w:rPr>
          <w:spacing w:val="-4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0</w:t>
      </w:r>
      <w:r>
        <w:rPr>
          <w:spacing w:val="13"/>
          <w:sz w:val="22"/>
          <w:szCs w:val="22"/>
        </w:rPr>
        <w:t xml:space="preserve">  </w:t>
      </w:r>
      <w:r>
        <w:rPr>
          <w:spacing w:val="-7"/>
          <w:sz w:val="22"/>
          <w:szCs w:val="22"/>
        </w:rPr>
        <w:t>□</w:t>
      </w:r>
      <w:r>
        <w:rPr>
          <w:spacing w:val="-4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您</w:t>
      </w:r>
      <w:r>
        <w:rPr>
          <w:spacing w:val="-3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可</w:t>
      </w:r>
      <w:r>
        <w:rPr>
          <w:spacing w:val="-2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以</w:t>
      </w:r>
      <w:r>
        <w:rPr>
          <w:spacing w:val="-4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在</w:t>
      </w:r>
      <w:r>
        <w:rPr>
          <w:rFonts w:ascii="Arial" w:hAnsi="Arial" w:eastAsia="Arial" w:cs="Arial"/>
          <w:spacing w:val="-7"/>
          <w:sz w:val="22"/>
          <w:szCs w:val="22"/>
        </w:rPr>
        <w:t xml:space="preserve">Lynk&amp;Co    </w:t>
      </w:r>
      <w:r>
        <w:rPr>
          <w:spacing w:val="40"/>
          <w:sz w:val="22"/>
          <w:szCs w:val="22"/>
        </w:rPr>
        <w:t>领克指定的授权回收网点了解动力电池回收的</w:t>
      </w:r>
    </w:p>
    <w:p w14:paraId="04C2FFE6">
      <w:pPr>
        <w:pStyle w:val="3"/>
        <w:spacing w:before="112" w:line="223" w:lineRule="auto"/>
        <w:ind w:left="99"/>
        <w:rPr>
          <w:sz w:val="22"/>
          <w:szCs w:val="22"/>
        </w:rPr>
      </w:pPr>
      <w:r>
        <w:rPr>
          <w:rFonts w:ascii="宋体" w:hAnsi="宋体" w:eastAsia="宋体" w:cs="宋体"/>
          <w:spacing w:val="17"/>
          <w:sz w:val="22"/>
          <w:szCs w:val="22"/>
        </w:rPr>
        <w:t>301</w:t>
      </w:r>
      <w:r>
        <w:rPr>
          <w:rFonts w:ascii="宋体" w:hAnsi="宋体" w:eastAsia="宋体" w:cs="宋体"/>
          <w:spacing w:val="46"/>
          <w:sz w:val="22"/>
          <w:szCs w:val="22"/>
        </w:rPr>
        <w:t xml:space="preserve">  </w:t>
      </w:r>
      <w:r>
        <w:rPr>
          <w:spacing w:val="17"/>
          <w:sz w:val="22"/>
          <w:szCs w:val="22"/>
        </w:rPr>
        <w:t>相关信息。</w:t>
      </w:r>
    </w:p>
    <w:p w14:paraId="4112A447">
      <w:pPr>
        <w:pStyle w:val="3"/>
        <w:spacing w:before="62" w:line="222" w:lineRule="auto"/>
        <w:ind w:left="99"/>
        <w:rPr>
          <w:sz w:val="22"/>
          <w:szCs w:val="22"/>
        </w:rPr>
      </w:pPr>
      <w:r>
        <w:rPr>
          <w:rFonts w:ascii="宋体" w:hAnsi="宋体" w:eastAsia="宋体" w:cs="宋体"/>
          <w:spacing w:val="-6"/>
          <w:sz w:val="22"/>
          <w:szCs w:val="22"/>
        </w:rPr>
        <w:t>302</w:t>
      </w:r>
      <w:r>
        <w:rPr>
          <w:rFonts w:ascii="宋体" w:hAnsi="宋体" w:eastAsia="宋体" w:cs="宋体"/>
          <w:spacing w:val="4"/>
          <w:sz w:val="22"/>
          <w:szCs w:val="22"/>
        </w:rPr>
        <w:t xml:space="preserve">   </w:t>
      </w:r>
      <w:r>
        <w:rPr>
          <w:spacing w:val="-6"/>
          <w:sz w:val="22"/>
          <w:szCs w:val="22"/>
        </w:rPr>
        <w:t>车</w:t>
      </w:r>
      <w:r>
        <w:rPr>
          <w:spacing w:val="-4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辆</w:t>
      </w:r>
      <w:r>
        <w:rPr>
          <w:spacing w:val="-5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报</w:t>
      </w:r>
      <w:r>
        <w:rPr>
          <w:spacing w:val="-4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废</w:t>
      </w:r>
    </w:p>
    <w:p w14:paraId="12004B5E">
      <w:pPr>
        <w:pStyle w:val="3"/>
        <w:spacing w:before="85" w:line="213" w:lineRule="auto"/>
        <w:ind w:left="99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35"/>
          <w:sz w:val="22"/>
          <w:szCs w:val="22"/>
        </w:rPr>
        <w:t xml:space="preserve">303    </w:t>
      </w:r>
      <w:r>
        <w:rPr>
          <w:spacing w:val="35"/>
          <w:sz w:val="22"/>
          <w:szCs w:val="22"/>
        </w:rPr>
        <w:t>按照国家环保法要求，达到使用年限或不能满足道路使用条件</w:t>
      </w:r>
      <w:r>
        <w:rPr>
          <w:spacing w:val="34"/>
          <w:sz w:val="22"/>
          <w:szCs w:val="22"/>
        </w:rPr>
        <w:t>的车辆</w:t>
      </w:r>
    </w:p>
    <w:p w14:paraId="71027BCC">
      <w:pPr>
        <w:pStyle w:val="3"/>
        <w:spacing w:before="97" w:line="222" w:lineRule="auto"/>
        <w:ind w:left="99"/>
        <w:rPr>
          <w:sz w:val="22"/>
          <w:szCs w:val="22"/>
        </w:rPr>
      </w:pPr>
      <w:r>
        <w:rPr>
          <w:rFonts w:ascii="宋体" w:hAnsi="宋体" w:eastAsia="宋体" w:cs="宋体"/>
          <w:spacing w:val="31"/>
          <w:sz w:val="22"/>
          <w:szCs w:val="22"/>
        </w:rPr>
        <w:t>304</w:t>
      </w:r>
      <w:r>
        <w:rPr>
          <w:rFonts w:ascii="宋体" w:hAnsi="宋体" w:eastAsia="宋体" w:cs="宋体"/>
          <w:spacing w:val="49"/>
          <w:sz w:val="22"/>
          <w:szCs w:val="22"/>
        </w:rPr>
        <w:t xml:space="preserve">  </w:t>
      </w:r>
      <w:r>
        <w:rPr>
          <w:spacing w:val="31"/>
          <w:sz w:val="22"/>
          <w:szCs w:val="22"/>
        </w:rPr>
        <w:t>应按国家环保法规要求进行报废处理。</w:t>
      </w:r>
    </w:p>
    <w:p w14:paraId="251313B4">
      <w:pPr>
        <w:spacing w:before="104" w:line="188" w:lineRule="auto"/>
        <w:ind w:left="9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30514</w:t>
      </w:r>
    </w:p>
    <w:p w14:paraId="6F9FDEC9">
      <w:pPr>
        <w:pStyle w:val="3"/>
        <w:spacing w:before="124" w:line="199" w:lineRule="auto"/>
        <w:ind w:left="99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7"/>
          <w:position w:val="1"/>
          <w:sz w:val="22"/>
          <w:szCs w:val="22"/>
        </w:rPr>
        <w:t>306</w:t>
      </w:r>
      <w:r>
        <w:rPr>
          <w:rFonts w:ascii="Times New Roman" w:hAnsi="Times New Roman" w:eastAsia="Times New Roman" w:cs="Times New Roman"/>
          <w:spacing w:val="4"/>
          <w:position w:val="1"/>
          <w:sz w:val="22"/>
          <w:szCs w:val="22"/>
        </w:rPr>
        <w:t xml:space="preserve">        </w:t>
      </w:r>
      <w:r>
        <w:rPr>
          <w:spacing w:val="7"/>
          <w:sz w:val="22"/>
          <w:szCs w:val="22"/>
        </w:rPr>
        <w:t>【大模型返回】</w:t>
      </w:r>
    </w:p>
    <w:p w14:paraId="707F26B6">
      <w:pPr>
        <w:spacing w:line="368" w:lineRule="exact"/>
        <w:ind w:left="99"/>
        <w:rPr>
          <w:rFonts w:ascii="Arial" w:hAnsi="Arial" w:eastAsia="Arial" w:cs="Arial"/>
          <w:sz w:val="27"/>
          <w:szCs w:val="27"/>
        </w:rPr>
      </w:pPr>
      <w:r>
        <w:rPr>
          <w:rFonts w:ascii="Times New Roman" w:hAnsi="Times New Roman" w:eastAsia="Times New Roman" w:cs="Times New Roman"/>
          <w:spacing w:val="-1"/>
          <w:position w:val="4"/>
          <w:sz w:val="22"/>
          <w:szCs w:val="22"/>
        </w:rPr>
        <w:t>307</w:t>
      </w:r>
      <w:r>
        <w:rPr>
          <w:rFonts w:ascii="Times New Roman" w:hAnsi="Times New Roman" w:eastAsia="Times New Roman" w:cs="Times New Roman"/>
          <w:spacing w:val="8"/>
          <w:position w:val="4"/>
          <w:sz w:val="22"/>
          <w:szCs w:val="22"/>
        </w:rPr>
        <w:t xml:space="preserve">     </w:t>
      </w:r>
      <w:r>
        <w:rPr>
          <w:rFonts w:ascii="Arial" w:hAnsi="Arial" w:eastAsia="Arial" w:cs="Arial"/>
          <w:spacing w:val="-1"/>
          <w:position w:val="4"/>
          <w:sz w:val="27"/>
          <w:szCs w:val="27"/>
        </w:rPr>
        <w:t>&lt;Response      [200]&gt;</w:t>
      </w:r>
    </w:p>
    <w:p w14:paraId="5A483E6A">
      <w:pPr>
        <w:pStyle w:val="3"/>
        <w:spacing w:before="76" w:line="223" w:lineRule="auto"/>
        <w:ind w:left="99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3"/>
          <w:sz w:val="22"/>
          <w:szCs w:val="22"/>
        </w:rPr>
        <w:t>308</w:t>
      </w:r>
      <w:r>
        <w:rPr>
          <w:rFonts w:ascii="Times New Roman" w:hAnsi="Times New Roman" w:eastAsia="Times New Roman" w:cs="Times New Roman"/>
          <w:spacing w:val="5"/>
          <w:sz w:val="22"/>
          <w:szCs w:val="22"/>
        </w:rPr>
        <w:t xml:space="preserve">        </w:t>
      </w:r>
      <w:r>
        <w:rPr>
          <w:spacing w:val="3"/>
          <w:sz w:val="22"/>
          <w:szCs w:val="22"/>
        </w:rPr>
        <w:t>【模型回答】</w:t>
      </w:r>
    </w:p>
    <w:p w14:paraId="5F26B656">
      <w:pPr>
        <w:pStyle w:val="3"/>
        <w:spacing w:before="72" w:line="213" w:lineRule="auto"/>
        <w:ind w:left="99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309     </w:t>
      </w:r>
      <w:r>
        <w:rPr>
          <w:spacing w:val="25"/>
          <w:sz w:val="22"/>
          <w:szCs w:val="22"/>
        </w:rPr>
        <w:t>结合给定的资料，无法回答问题。</w:t>
      </w:r>
    </w:p>
    <w:p w14:paraId="4AFCCB49">
      <w:pPr>
        <w:spacing w:before="115" w:line="188" w:lineRule="auto"/>
        <w:ind w:left="9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310</w:t>
      </w:r>
    </w:p>
    <w:p w14:paraId="443944BB">
      <w:pPr>
        <w:spacing w:before="152" w:line="188" w:lineRule="auto"/>
        <w:ind w:left="9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311</w:t>
      </w:r>
    </w:p>
    <w:p w14:paraId="4C06F075">
      <w:pPr>
        <w:spacing w:before="142" w:line="188" w:lineRule="auto"/>
        <w:ind w:left="9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312</w:t>
      </w:r>
    </w:p>
    <w:p w14:paraId="0BFDD080">
      <w:pPr>
        <w:spacing w:before="142" w:line="188" w:lineRule="auto"/>
        <w:ind w:left="9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313</w:t>
      </w:r>
    </w:p>
    <w:p w14:paraId="0C9F36AC">
      <w:pPr>
        <w:pStyle w:val="3"/>
        <w:spacing w:before="124" w:line="222" w:lineRule="auto"/>
        <w:ind w:left="99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3"/>
          <w:sz w:val="22"/>
          <w:szCs w:val="22"/>
        </w:rPr>
        <w:t>314</w:t>
      </w:r>
      <w:r>
        <w:rPr>
          <w:rFonts w:ascii="Times New Roman" w:hAnsi="Times New Roman" w:eastAsia="Times New Roman" w:cs="Times New Roman"/>
          <w:spacing w:val="5"/>
          <w:sz w:val="22"/>
          <w:szCs w:val="22"/>
        </w:rPr>
        <w:t xml:space="preserve">        </w:t>
      </w:r>
      <w:r>
        <w:rPr>
          <w:spacing w:val="3"/>
          <w:sz w:val="22"/>
          <w:szCs w:val="22"/>
        </w:rPr>
        <w:t>【用户提问】</w:t>
      </w:r>
    </w:p>
    <w:p w14:paraId="6DCB285E">
      <w:pPr>
        <w:pStyle w:val="3"/>
        <w:spacing w:before="64" w:line="222" w:lineRule="auto"/>
        <w:ind w:left="99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24"/>
          <w:sz w:val="22"/>
          <w:szCs w:val="22"/>
        </w:rPr>
        <w:t xml:space="preserve">315     </w:t>
      </w:r>
      <w:r>
        <w:rPr>
          <w:spacing w:val="24"/>
          <w:sz w:val="22"/>
          <w:szCs w:val="22"/>
        </w:rPr>
        <w:t>如何确保用车前的准备工作万无</w:t>
      </w:r>
      <w:r>
        <w:rPr>
          <w:spacing w:val="-55"/>
          <w:sz w:val="22"/>
          <w:szCs w:val="22"/>
        </w:rPr>
        <w:t xml:space="preserve"> </w:t>
      </w:r>
      <w:r>
        <w:rPr>
          <w:spacing w:val="24"/>
          <w:sz w:val="22"/>
          <w:szCs w:val="22"/>
        </w:rPr>
        <w:t>一</w:t>
      </w:r>
      <w:r>
        <w:rPr>
          <w:spacing w:val="-53"/>
          <w:sz w:val="22"/>
          <w:szCs w:val="22"/>
        </w:rPr>
        <w:t xml:space="preserve"> </w:t>
      </w:r>
      <w:r>
        <w:rPr>
          <w:spacing w:val="23"/>
          <w:sz w:val="22"/>
          <w:szCs w:val="22"/>
        </w:rPr>
        <w:t>失?</w:t>
      </w:r>
    </w:p>
    <w:p w14:paraId="36AC978A">
      <w:pPr>
        <w:pStyle w:val="3"/>
        <w:spacing w:before="96" w:line="252" w:lineRule="auto"/>
        <w:ind w:left="99" w:right="682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3"/>
          <w:position w:val="1"/>
          <w:sz w:val="22"/>
          <w:szCs w:val="22"/>
        </w:rPr>
        <w:t>316</w:t>
      </w:r>
      <w:r>
        <w:rPr>
          <w:rFonts w:ascii="Times New Roman" w:hAnsi="Times New Roman" w:eastAsia="Times New Roman" w:cs="Times New Roman"/>
          <w:spacing w:val="5"/>
          <w:position w:val="1"/>
          <w:sz w:val="22"/>
          <w:szCs w:val="22"/>
        </w:rPr>
        <w:t xml:space="preserve">        </w:t>
      </w:r>
      <w:r>
        <w:rPr>
          <w:spacing w:val="3"/>
          <w:sz w:val="22"/>
          <w:szCs w:val="22"/>
        </w:rPr>
        <w:t>【参考资料】</w:t>
      </w:r>
      <w:r>
        <w:rPr>
          <w:spacing w:val="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317</w:t>
      </w:r>
      <w:r>
        <w:rPr>
          <w:rFonts w:ascii="Times New Roman" w:hAnsi="Times New Roman" w:eastAsia="Times New Roman" w:cs="Times New Roman"/>
          <w:spacing w:val="11"/>
          <w:sz w:val="22"/>
          <w:szCs w:val="22"/>
        </w:rPr>
        <w:t xml:space="preserve">    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123</w:t>
      </w:r>
    </w:p>
    <w:p w14:paraId="1BDB3DDC">
      <w:pPr>
        <w:pStyle w:val="3"/>
        <w:spacing w:before="115" w:line="222" w:lineRule="auto"/>
        <w:ind w:left="99"/>
        <w:rPr>
          <w:sz w:val="22"/>
          <w:szCs w:val="22"/>
        </w:rPr>
      </w:pPr>
      <w:r>
        <w:rPr>
          <w:rFonts w:ascii="宋体" w:hAnsi="宋体" w:eastAsia="宋体" w:cs="宋体"/>
          <w:spacing w:val="21"/>
          <w:sz w:val="22"/>
          <w:szCs w:val="22"/>
        </w:rPr>
        <w:t>318</w:t>
      </w:r>
      <w:r>
        <w:rPr>
          <w:rFonts w:ascii="宋体" w:hAnsi="宋体" w:eastAsia="宋体" w:cs="宋体"/>
          <w:spacing w:val="44"/>
          <w:sz w:val="22"/>
          <w:szCs w:val="22"/>
        </w:rPr>
        <w:t xml:space="preserve">  </w:t>
      </w:r>
      <w:r>
        <w:rPr>
          <w:spacing w:val="21"/>
          <w:sz w:val="22"/>
          <w:szCs w:val="22"/>
        </w:rPr>
        <w:t>用车前准备</w:t>
      </w:r>
    </w:p>
    <w:p w14:paraId="44A7C2E0">
      <w:pPr>
        <w:pStyle w:val="3"/>
        <w:spacing w:before="76" w:line="207" w:lineRule="auto"/>
        <w:ind w:left="99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7"/>
          <w:sz w:val="22"/>
          <w:szCs w:val="22"/>
        </w:rPr>
        <w:t>319</w:t>
      </w:r>
      <w:r>
        <w:rPr>
          <w:rFonts w:ascii="Times New Roman" w:hAnsi="Times New Roman" w:eastAsia="Times New Roman" w:cs="Times New Roman"/>
          <w:spacing w:val="4"/>
          <w:sz w:val="22"/>
          <w:szCs w:val="22"/>
        </w:rPr>
        <w:t xml:space="preserve">        </w:t>
      </w:r>
      <w:r>
        <w:rPr>
          <w:spacing w:val="7"/>
          <w:sz w:val="22"/>
          <w:szCs w:val="22"/>
        </w:rPr>
        <w:t>【大模型返回】</w:t>
      </w:r>
    </w:p>
    <w:p w14:paraId="4DD68E5E">
      <w:pPr>
        <w:spacing w:line="368" w:lineRule="exact"/>
        <w:ind w:left="99"/>
        <w:rPr>
          <w:rFonts w:ascii="Arial" w:hAnsi="Arial" w:eastAsia="Arial" w:cs="Arial"/>
          <w:sz w:val="27"/>
          <w:szCs w:val="27"/>
        </w:rPr>
      </w:pPr>
      <w:r>
        <w:rPr>
          <w:rFonts w:ascii="Times New Roman" w:hAnsi="Times New Roman" w:eastAsia="Times New Roman" w:cs="Times New Roman"/>
          <w:spacing w:val="-3"/>
          <w:position w:val="4"/>
          <w:sz w:val="22"/>
          <w:szCs w:val="22"/>
        </w:rPr>
        <w:t>320</w:t>
      </w:r>
      <w:r>
        <w:rPr>
          <w:rFonts w:ascii="Times New Roman" w:hAnsi="Times New Roman" w:eastAsia="Times New Roman" w:cs="Times New Roman"/>
          <w:spacing w:val="11"/>
          <w:position w:val="4"/>
          <w:sz w:val="22"/>
          <w:szCs w:val="22"/>
        </w:rPr>
        <w:t xml:space="preserve">     </w:t>
      </w:r>
      <w:r>
        <w:rPr>
          <w:rFonts w:ascii="Arial" w:hAnsi="Arial" w:eastAsia="Arial" w:cs="Arial"/>
          <w:spacing w:val="-3"/>
          <w:position w:val="4"/>
          <w:sz w:val="27"/>
          <w:szCs w:val="27"/>
        </w:rPr>
        <w:t>&lt;Response</w:t>
      </w:r>
      <w:r>
        <w:rPr>
          <w:rFonts w:ascii="Arial" w:hAnsi="Arial" w:eastAsia="Arial" w:cs="Arial"/>
          <w:spacing w:val="12"/>
          <w:position w:val="4"/>
          <w:sz w:val="27"/>
          <w:szCs w:val="27"/>
        </w:rPr>
        <w:t xml:space="preserve">     </w:t>
      </w:r>
      <w:r>
        <w:rPr>
          <w:rFonts w:ascii="Arial" w:hAnsi="Arial" w:eastAsia="Arial" w:cs="Arial"/>
          <w:spacing w:val="-3"/>
          <w:position w:val="4"/>
          <w:sz w:val="27"/>
          <w:szCs w:val="27"/>
        </w:rPr>
        <w:t>[200]&gt;</w:t>
      </w:r>
    </w:p>
    <w:p w14:paraId="72C0D54E">
      <w:pPr>
        <w:pStyle w:val="3"/>
        <w:spacing w:before="65" w:line="223" w:lineRule="auto"/>
        <w:ind w:left="99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3"/>
          <w:sz w:val="22"/>
          <w:szCs w:val="22"/>
        </w:rPr>
        <w:t>321</w:t>
      </w:r>
      <w:r>
        <w:rPr>
          <w:rFonts w:ascii="Times New Roman" w:hAnsi="Times New Roman" w:eastAsia="Times New Roman" w:cs="Times New Roman"/>
          <w:spacing w:val="5"/>
          <w:sz w:val="22"/>
          <w:szCs w:val="22"/>
        </w:rPr>
        <w:t xml:space="preserve">        </w:t>
      </w:r>
      <w:r>
        <w:rPr>
          <w:spacing w:val="3"/>
          <w:sz w:val="22"/>
          <w:szCs w:val="22"/>
        </w:rPr>
        <w:t>【模型回答】</w:t>
      </w:r>
    </w:p>
    <w:p w14:paraId="7BC67175">
      <w:pPr>
        <w:pStyle w:val="3"/>
        <w:spacing w:before="32" w:line="213" w:lineRule="auto"/>
        <w:ind w:left="99"/>
        <w:rPr>
          <w:sz w:val="27"/>
          <w:szCs w:val="27"/>
        </w:rPr>
      </w:pPr>
      <w:r>
        <w:rPr>
          <w:rFonts w:ascii="宋体" w:hAnsi="宋体" w:eastAsia="宋体" w:cs="宋体"/>
          <w:spacing w:val="-10"/>
          <w:sz w:val="27"/>
          <w:szCs w:val="27"/>
        </w:rPr>
        <w:t>322</w:t>
      </w:r>
      <w:r>
        <w:rPr>
          <w:rFonts w:ascii="宋体" w:hAnsi="宋体" w:eastAsia="宋体" w:cs="宋体"/>
          <w:spacing w:val="105"/>
          <w:sz w:val="27"/>
          <w:szCs w:val="27"/>
        </w:rPr>
        <w:t xml:space="preserve"> </w:t>
      </w:r>
      <w:r>
        <w:rPr>
          <w:spacing w:val="-10"/>
          <w:sz w:val="27"/>
          <w:szCs w:val="27"/>
        </w:rPr>
        <w:t>结合给定的资料，无法回答问题。</w:t>
      </w:r>
    </w:p>
    <w:p w14:paraId="7BD103C7">
      <w:pPr>
        <w:spacing w:before="128" w:line="188" w:lineRule="auto"/>
        <w:ind w:left="9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323</w:t>
      </w:r>
    </w:p>
    <w:p w14:paraId="648615D1">
      <w:pPr>
        <w:spacing w:before="132" w:line="188" w:lineRule="auto"/>
        <w:ind w:left="9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324</w:t>
      </w:r>
    </w:p>
    <w:p w14:paraId="2153731A">
      <w:pPr>
        <w:spacing w:before="142" w:line="188" w:lineRule="auto"/>
        <w:ind w:left="9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325</w:t>
      </w:r>
    </w:p>
    <w:p w14:paraId="1D7D075A">
      <w:pPr>
        <w:spacing w:before="142" w:line="188" w:lineRule="auto"/>
        <w:ind w:left="9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326</w:t>
      </w:r>
    </w:p>
    <w:p w14:paraId="6B16E618">
      <w:pPr>
        <w:pStyle w:val="3"/>
        <w:spacing w:before="124" w:line="222" w:lineRule="auto"/>
        <w:ind w:left="99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3"/>
          <w:sz w:val="22"/>
          <w:szCs w:val="22"/>
        </w:rPr>
        <w:t>327</w:t>
      </w:r>
      <w:r>
        <w:rPr>
          <w:rFonts w:ascii="Times New Roman" w:hAnsi="Times New Roman" w:eastAsia="Times New Roman" w:cs="Times New Roman"/>
          <w:spacing w:val="5"/>
          <w:sz w:val="22"/>
          <w:szCs w:val="22"/>
        </w:rPr>
        <w:t xml:space="preserve">        </w:t>
      </w:r>
      <w:r>
        <w:rPr>
          <w:spacing w:val="3"/>
          <w:sz w:val="22"/>
          <w:szCs w:val="22"/>
        </w:rPr>
        <w:t>【用户提问】</w:t>
      </w:r>
    </w:p>
    <w:p w14:paraId="2801084D">
      <w:pPr>
        <w:pStyle w:val="3"/>
        <w:spacing w:before="74" w:line="213" w:lineRule="auto"/>
        <w:ind w:left="99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34"/>
          <w:sz w:val="22"/>
          <w:szCs w:val="22"/>
        </w:rPr>
        <w:t>328</w:t>
      </w:r>
      <w:r>
        <w:rPr>
          <w:rFonts w:ascii="Times New Roman" w:hAnsi="Times New Roman" w:eastAsia="Times New Roman" w:cs="Times New Roman"/>
          <w:spacing w:val="9"/>
          <w:sz w:val="22"/>
          <w:szCs w:val="22"/>
        </w:rPr>
        <w:t xml:space="preserve">     </w:t>
      </w:r>
      <w:r>
        <w:rPr>
          <w:spacing w:val="34"/>
          <w:sz w:val="22"/>
          <w:szCs w:val="22"/>
        </w:rPr>
        <w:t>装载货物时，车内有哪些储物空间可以利用?</w:t>
      </w:r>
    </w:p>
    <w:p w14:paraId="5BFE7293">
      <w:pPr>
        <w:pStyle w:val="3"/>
        <w:spacing w:before="96" w:line="222" w:lineRule="auto"/>
        <w:ind w:left="99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3"/>
          <w:position w:val="1"/>
          <w:sz w:val="22"/>
          <w:szCs w:val="22"/>
        </w:rPr>
        <w:t>329</w:t>
      </w:r>
      <w:r>
        <w:rPr>
          <w:rFonts w:ascii="Times New Roman" w:hAnsi="Times New Roman" w:eastAsia="Times New Roman" w:cs="Times New Roman"/>
          <w:spacing w:val="5"/>
          <w:position w:val="1"/>
          <w:sz w:val="22"/>
          <w:szCs w:val="22"/>
        </w:rPr>
        <w:t xml:space="preserve">        </w:t>
      </w:r>
      <w:r>
        <w:rPr>
          <w:spacing w:val="3"/>
          <w:sz w:val="22"/>
          <w:szCs w:val="22"/>
        </w:rPr>
        <w:t>【参考资料】</w:t>
      </w:r>
    </w:p>
    <w:p w14:paraId="3F209931">
      <w:pPr>
        <w:pStyle w:val="3"/>
        <w:spacing w:before="65" w:line="222" w:lineRule="auto"/>
        <w:ind w:left="99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 xml:space="preserve">330      </w:t>
      </w:r>
      <w:r>
        <w:rPr>
          <w:spacing w:val="-5"/>
          <w:sz w:val="22"/>
          <w:szCs w:val="22"/>
        </w:rPr>
        <w:t>装</w:t>
      </w:r>
      <w:r>
        <w:rPr>
          <w:spacing w:val="-3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载</w:t>
      </w:r>
      <w:r>
        <w:rPr>
          <w:spacing w:val="-4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货</w:t>
      </w:r>
      <w:r>
        <w:rPr>
          <w:spacing w:val="-4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物</w:t>
      </w:r>
    </w:p>
    <w:p w14:paraId="48F965D1">
      <w:pPr>
        <w:pStyle w:val="3"/>
        <w:spacing w:before="96" w:line="222" w:lineRule="auto"/>
        <w:ind w:left="99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-8"/>
          <w:position w:val="1"/>
          <w:sz w:val="22"/>
          <w:szCs w:val="22"/>
        </w:rPr>
        <w:t xml:space="preserve">331      </w:t>
      </w:r>
      <w:r>
        <w:rPr>
          <w:spacing w:val="-8"/>
          <w:sz w:val="22"/>
          <w:szCs w:val="22"/>
        </w:rPr>
        <w:t>第</w:t>
      </w:r>
      <w:r>
        <w:rPr>
          <w:spacing w:val="-3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二</w:t>
      </w:r>
      <w:r>
        <w:rPr>
          <w:spacing w:val="-4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排</w:t>
      </w:r>
      <w:r>
        <w:rPr>
          <w:spacing w:val="-5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储</w:t>
      </w:r>
      <w:r>
        <w:rPr>
          <w:spacing w:val="-4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物</w:t>
      </w:r>
      <w:r>
        <w:rPr>
          <w:spacing w:val="-4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空</w:t>
      </w:r>
      <w:r>
        <w:rPr>
          <w:spacing w:val="-38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间</w:t>
      </w:r>
      <w:r>
        <w:rPr>
          <w:spacing w:val="-4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使</w:t>
      </w:r>
      <w:r>
        <w:rPr>
          <w:spacing w:val="-4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用</w:t>
      </w:r>
      <w:r>
        <w:rPr>
          <w:spacing w:val="-4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后</w:t>
      </w:r>
      <w:r>
        <w:rPr>
          <w:spacing w:val="-5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排</w:t>
      </w:r>
      <w:r>
        <w:rPr>
          <w:spacing w:val="-3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中</w:t>
      </w:r>
      <w:r>
        <w:rPr>
          <w:spacing w:val="-4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央</w:t>
      </w:r>
      <w:r>
        <w:rPr>
          <w:spacing w:val="-5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扶</w:t>
      </w:r>
      <w:r>
        <w:rPr>
          <w:spacing w:val="-4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手</w:t>
      </w:r>
      <w:r>
        <w:rPr>
          <w:spacing w:val="-48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和</w:t>
      </w:r>
      <w:r>
        <w:rPr>
          <w:spacing w:val="-5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杯</w:t>
      </w:r>
      <w:r>
        <w:rPr>
          <w:spacing w:val="-48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托</w:t>
      </w:r>
    </w:p>
    <w:p w14:paraId="77478AAF">
      <w:pPr>
        <w:pStyle w:val="3"/>
        <w:spacing w:before="75" w:line="221" w:lineRule="auto"/>
        <w:ind w:left="99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24"/>
          <w:position w:val="1"/>
          <w:sz w:val="22"/>
          <w:szCs w:val="22"/>
        </w:rPr>
        <w:t xml:space="preserve">332          </w:t>
      </w:r>
      <w:r>
        <w:rPr>
          <w:spacing w:val="24"/>
          <w:sz w:val="22"/>
          <w:szCs w:val="22"/>
        </w:rPr>
        <w:t>前排座椅靠背储物袋。</w:t>
      </w:r>
      <w:r>
        <w:rPr>
          <w:spacing w:val="46"/>
          <w:sz w:val="22"/>
          <w:szCs w:val="22"/>
        </w:rPr>
        <w:t xml:space="preserve">  </w:t>
      </w:r>
      <w:r>
        <w:rPr>
          <w:spacing w:val="24"/>
          <w:sz w:val="22"/>
          <w:szCs w:val="22"/>
        </w:rPr>
        <w:t>将扶手向前拉动并向下打开以使用。</w:t>
      </w:r>
    </w:p>
    <w:p w14:paraId="23D8C7BE">
      <w:pPr>
        <w:pStyle w:val="3"/>
        <w:spacing w:before="69" w:line="223" w:lineRule="auto"/>
        <w:ind w:left="99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22"/>
          <w:sz w:val="22"/>
          <w:szCs w:val="22"/>
        </w:rPr>
        <w:t>333</w:t>
      </w:r>
      <w:r>
        <w:rPr>
          <w:rFonts w:ascii="Times New Roman" w:hAnsi="Times New Roman" w:eastAsia="Times New Roman" w:cs="Times New Roman"/>
          <w:spacing w:val="3"/>
          <w:sz w:val="22"/>
          <w:szCs w:val="22"/>
        </w:rPr>
        <w:t xml:space="preserve">           </w:t>
      </w:r>
      <w:r>
        <w:rPr>
          <w:spacing w:val="22"/>
          <w:sz w:val="22"/>
          <w:szCs w:val="22"/>
        </w:rPr>
        <w:t>车门储物空间。</w:t>
      </w:r>
    </w:p>
    <w:p w14:paraId="60CBB63F">
      <w:pPr>
        <w:pStyle w:val="3"/>
        <w:spacing w:before="94" w:line="222" w:lineRule="auto"/>
        <w:ind w:left="99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6"/>
          <w:position w:val="1"/>
          <w:sz w:val="22"/>
          <w:szCs w:val="22"/>
        </w:rPr>
        <w:t xml:space="preserve">334           </w:t>
      </w:r>
      <w:r>
        <w:rPr>
          <w:spacing w:val="6"/>
          <w:sz w:val="22"/>
          <w:szCs w:val="22"/>
        </w:rPr>
        <w:t>后扶手的杯托。</w:t>
      </w:r>
      <w:r>
        <w:rPr>
          <w:spacing w:val="36"/>
          <w:sz w:val="22"/>
          <w:szCs w:val="22"/>
        </w:rPr>
        <w:t xml:space="preserve">  </w:t>
      </w:r>
      <w:r>
        <w:rPr>
          <w:spacing w:val="6"/>
          <w:sz w:val="22"/>
          <w:szCs w:val="22"/>
        </w:rPr>
        <w:t>警</w:t>
      </w:r>
      <w:r>
        <w:rPr>
          <w:spacing w:val="-42"/>
          <w:sz w:val="22"/>
          <w:szCs w:val="22"/>
        </w:rPr>
        <w:t xml:space="preserve"> </w:t>
      </w:r>
      <w:r>
        <w:rPr>
          <w:spacing w:val="6"/>
          <w:sz w:val="22"/>
          <w:szCs w:val="22"/>
        </w:rPr>
        <w:t>告 !</w:t>
      </w:r>
    </w:p>
    <w:p w14:paraId="6A77B71C">
      <w:pPr>
        <w:pStyle w:val="3"/>
        <w:spacing w:before="66" w:line="223" w:lineRule="auto"/>
        <w:ind w:left="99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14"/>
          <w:sz w:val="22"/>
          <w:szCs w:val="22"/>
        </w:rPr>
        <w:t>335</w:t>
      </w:r>
      <w:r>
        <w:rPr>
          <w:rFonts w:ascii="Times New Roman" w:hAnsi="Times New Roman" w:eastAsia="Times New Roman" w:cs="Times New Roman"/>
          <w:spacing w:val="4"/>
          <w:sz w:val="22"/>
          <w:szCs w:val="22"/>
        </w:rPr>
        <w:t xml:space="preserve">           </w:t>
      </w:r>
      <w:r>
        <w:rPr>
          <w:spacing w:val="14"/>
          <w:sz w:val="22"/>
          <w:szCs w:val="22"/>
        </w:rPr>
        <w:t>衣帽钩。</w:t>
      </w:r>
    </w:p>
    <w:p w14:paraId="4744632A">
      <w:pPr>
        <w:pStyle w:val="3"/>
        <w:spacing w:before="72" w:line="213" w:lineRule="auto"/>
        <w:ind w:left="99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36"/>
          <w:sz w:val="22"/>
          <w:szCs w:val="22"/>
        </w:rPr>
        <w:t>336</w:t>
      </w:r>
      <w:r>
        <w:rPr>
          <w:rFonts w:ascii="Times New Roman" w:hAnsi="Times New Roman" w:eastAsia="Times New Roman" w:cs="Times New Roman"/>
          <w:spacing w:val="10"/>
          <w:sz w:val="22"/>
          <w:szCs w:val="22"/>
        </w:rPr>
        <w:t xml:space="preserve">     </w:t>
      </w:r>
      <w:r>
        <w:rPr>
          <w:spacing w:val="36"/>
          <w:sz w:val="22"/>
          <w:szCs w:val="22"/>
        </w:rPr>
        <w:t>■将松散物品装在密闭的储物空间内，确保物品被固定到位。</w:t>
      </w:r>
    </w:p>
    <w:p w14:paraId="11E42B4A">
      <w:pPr>
        <w:pStyle w:val="3"/>
        <w:spacing w:before="106" w:line="213" w:lineRule="auto"/>
        <w:ind w:left="99"/>
        <w:rPr>
          <w:sz w:val="22"/>
          <w:szCs w:val="22"/>
        </w:rPr>
      </w:pPr>
      <w:r>
        <w:rPr>
          <w:spacing w:val="48"/>
          <w:sz w:val="22"/>
          <w:szCs w:val="22"/>
        </w:rPr>
        <w:t>337■衣帽钩只能用于悬挂轻量的衣物，不能用于</w:t>
      </w:r>
      <w:r>
        <w:rPr>
          <w:spacing w:val="47"/>
          <w:sz w:val="22"/>
          <w:szCs w:val="22"/>
        </w:rPr>
        <w:t>悬挂雨伞等坚硬物</w:t>
      </w:r>
    </w:p>
    <w:p w14:paraId="4E9744E5">
      <w:pPr>
        <w:spacing w:line="213" w:lineRule="auto"/>
        <w:rPr>
          <w:sz w:val="22"/>
          <w:szCs w:val="22"/>
        </w:rPr>
        <w:sectPr>
          <w:headerReference r:id="rId14" w:type="default"/>
          <w:footerReference r:id="rId15" w:type="default"/>
          <w:pgSz w:w="11900" w:h="16840"/>
          <w:pgMar w:top="400" w:right="1410" w:bottom="1613" w:left="1400" w:header="0" w:footer="1420" w:gutter="0"/>
          <w:cols w:space="720" w:num="1"/>
        </w:sectPr>
      </w:pPr>
    </w:p>
    <w:tbl>
      <w:tblPr>
        <w:tblStyle w:val="7"/>
        <w:tblW w:w="9084" w:type="dxa"/>
        <w:tblInd w:w="2" w:type="dxa"/>
        <w:tblBorders>
          <w:top w:val="single" w:color="000000" w:sz="4" w:space="0"/>
          <w:left w:val="single" w:color="000000" w:sz="2" w:space="0"/>
          <w:bottom w:val="single" w:color="000000" w:sz="4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84"/>
      </w:tblGrid>
      <w:tr w14:paraId="62712785">
        <w:trPr>
          <w:trHeight w:val="14249" w:hRule="atLeast"/>
        </w:trPr>
        <w:tc>
          <w:tcPr>
            <w:tcW w:w="9084" w:type="dxa"/>
            <w:vAlign w:val="top"/>
          </w:tcPr>
          <w:p w14:paraId="203456AF">
            <w:pPr>
              <w:pStyle w:val="6"/>
              <w:spacing w:before="69" w:line="229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7"/>
                <w:sz w:val="26"/>
                <w:szCs w:val="26"/>
              </w:rPr>
              <w:t>338</w:t>
            </w:r>
            <w:r>
              <w:rPr>
                <w:rFonts w:ascii="宋体" w:hAnsi="宋体" w:eastAsia="宋体" w:cs="宋体"/>
                <w:spacing w:val="4"/>
                <w:sz w:val="26"/>
                <w:szCs w:val="26"/>
              </w:rPr>
              <w:t xml:space="preserve">  </w:t>
            </w:r>
            <w:r>
              <w:rPr>
                <w:spacing w:val="-7"/>
                <w:sz w:val="26"/>
                <w:szCs w:val="26"/>
              </w:rPr>
              <w:t>品。</w:t>
            </w:r>
          </w:p>
          <w:p w14:paraId="7DBB5A8D">
            <w:pPr>
              <w:pStyle w:val="6"/>
              <w:spacing w:before="16" w:line="222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 xml:space="preserve">339  </w:t>
            </w:r>
            <w:r>
              <w:rPr>
                <w:sz w:val="26"/>
                <w:szCs w:val="26"/>
              </w:rPr>
              <w:t>注意!</w:t>
            </w:r>
          </w:p>
          <w:p w14:paraId="14DF3F0D">
            <w:pPr>
              <w:pStyle w:val="6"/>
              <w:spacing w:before="26" w:line="221" w:lineRule="auto"/>
              <w:ind w:left="94"/>
              <w:rPr>
                <w:sz w:val="26"/>
                <w:szCs w:val="26"/>
              </w:rPr>
            </w:pPr>
            <w:r>
              <w:rPr>
                <w:spacing w:val="12"/>
                <w:sz w:val="26"/>
                <w:szCs w:val="26"/>
              </w:rPr>
              <w:t>340■切勿强行将尺寸不合适的容器卡入杯托。</w:t>
            </w:r>
          </w:p>
          <w:p w14:paraId="2067D526">
            <w:pPr>
              <w:spacing w:before="104" w:line="188" w:lineRule="auto"/>
              <w:ind w:left="9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34126</w:t>
            </w:r>
          </w:p>
          <w:p w14:paraId="33064F9E">
            <w:pPr>
              <w:pStyle w:val="6"/>
              <w:spacing w:before="88" w:line="204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7"/>
                <w:sz w:val="26"/>
                <w:szCs w:val="26"/>
              </w:rPr>
              <w:t>342</w:t>
            </w:r>
            <w:r>
              <w:rPr>
                <w:rFonts w:ascii="宋体" w:hAnsi="宋体" w:eastAsia="宋体" w:cs="宋体"/>
                <w:spacing w:val="13"/>
                <w:sz w:val="26"/>
                <w:szCs w:val="26"/>
              </w:rPr>
              <w:t xml:space="preserve">  </w:t>
            </w:r>
            <w:r>
              <w:rPr>
                <w:spacing w:val="-7"/>
                <w:sz w:val="26"/>
                <w:szCs w:val="26"/>
              </w:rPr>
              <w:t>【大模型返回】</w:t>
            </w:r>
          </w:p>
          <w:p w14:paraId="66BE31E4">
            <w:pPr>
              <w:spacing w:line="354" w:lineRule="exact"/>
              <w:ind w:left="94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2"/>
                <w:position w:val="4"/>
                <w:sz w:val="26"/>
                <w:szCs w:val="26"/>
              </w:rPr>
              <w:t>343     &lt;Response</w:t>
            </w:r>
            <w:r>
              <w:rPr>
                <w:rFonts w:ascii="Arial" w:hAnsi="Arial" w:eastAsia="Arial" w:cs="Arial"/>
                <w:spacing w:val="4"/>
                <w:position w:val="4"/>
                <w:sz w:val="26"/>
                <w:szCs w:val="26"/>
              </w:rPr>
              <w:t xml:space="preserve">     </w:t>
            </w:r>
            <w:r>
              <w:rPr>
                <w:rFonts w:ascii="Arial" w:hAnsi="Arial" w:eastAsia="Arial" w:cs="Arial"/>
                <w:spacing w:val="-2"/>
                <w:position w:val="4"/>
                <w:sz w:val="26"/>
                <w:szCs w:val="26"/>
              </w:rPr>
              <w:t>[200]&gt;</w:t>
            </w:r>
          </w:p>
          <w:p w14:paraId="3377EC39">
            <w:pPr>
              <w:pStyle w:val="6"/>
              <w:spacing w:before="97" w:line="223" w:lineRule="auto"/>
              <w:ind w:left="94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9"/>
                <w:position w:val="1"/>
                <w:sz w:val="21"/>
                <w:szCs w:val="21"/>
              </w:rPr>
              <w:t>344</w:t>
            </w:r>
            <w:r>
              <w:rPr>
                <w:rFonts w:ascii="Times New Roman" w:hAnsi="Times New Roman" w:eastAsia="Times New Roman" w:cs="Times New Roman"/>
                <w:spacing w:val="1"/>
                <w:position w:val="1"/>
                <w:sz w:val="21"/>
                <w:szCs w:val="21"/>
              </w:rPr>
              <w:t xml:space="preserve">         </w:t>
            </w:r>
            <w:r>
              <w:rPr>
                <w:spacing w:val="9"/>
                <w:sz w:val="21"/>
                <w:szCs w:val="21"/>
              </w:rPr>
              <w:t>【模型回答】</w:t>
            </w:r>
          </w:p>
          <w:p w14:paraId="28B137E9">
            <w:pPr>
              <w:pStyle w:val="6"/>
              <w:spacing w:before="15" w:line="259" w:lineRule="auto"/>
              <w:ind w:left="94" w:right="137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 xml:space="preserve">345  </w:t>
            </w:r>
            <w:r>
              <w:rPr>
                <w:spacing w:val="-2"/>
                <w:sz w:val="26"/>
                <w:szCs w:val="26"/>
              </w:rPr>
              <w:t>根据给定的资料，装载货物时可以利用的车内储物空间</w:t>
            </w:r>
            <w:r>
              <w:rPr>
                <w:spacing w:val="-3"/>
                <w:sz w:val="26"/>
                <w:szCs w:val="26"/>
              </w:rPr>
              <w:t>包括：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346</w:t>
            </w:r>
          </w:p>
          <w:p w14:paraId="73EA8F1C">
            <w:pPr>
              <w:pStyle w:val="6"/>
              <w:spacing w:before="66" w:line="222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3"/>
                <w:sz w:val="26"/>
                <w:szCs w:val="26"/>
              </w:rPr>
              <w:t>3471.</w:t>
            </w:r>
            <w:r>
              <w:rPr>
                <w:rFonts w:ascii="宋体" w:hAnsi="宋体" w:eastAsia="宋体" w:cs="宋体"/>
                <w:spacing w:val="35"/>
                <w:sz w:val="26"/>
                <w:szCs w:val="26"/>
              </w:rPr>
              <w:t xml:space="preserve">   </w:t>
            </w:r>
            <w:r>
              <w:rPr>
                <w:spacing w:val="-3"/>
                <w:sz w:val="26"/>
                <w:szCs w:val="26"/>
              </w:rPr>
              <w:t>第二排储物空间</w:t>
            </w:r>
          </w:p>
          <w:p w14:paraId="15C69147">
            <w:pPr>
              <w:pStyle w:val="6"/>
              <w:spacing w:before="47" w:line="222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>3482.</w:t>
            </w:r>
            <w:r>
              <w:rPr>
                <w:rFonts w:ascii="宋体" w:hAnsi="宋体" w:eastAsia="宋体" w:cs="宋体"/>
                <w:spacing w:val="26"/>
                <w:sz w:val="26"/>
                <w:szCs w:val="26"/>
              </w:rPr>
              <w:t xml:space="preserve">   </w:t>
            </w:r>
            <w:r>
              <w:rPr>
                <w:spacing w:val="-2"/>
                <w:sz w:val="26"/>
                <w:szCs w:val="26"/>
              </w:rPr>
              <w:t>后排中央扶手和杯托</w:t>
            </w:r>
          </w:p>
          <w:p w14:paraId="6D9699A8">
            <w:pPr>
              <w:pStyle w:val="6"/>
              <w:spacing w:before="29" w:line="222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>3493.</w:t>
            </w:r>
            <w:r>
              <w:rPr>
                <w:rFonts w:ascii="宋体" w:hAnsi="宋体" w:eastAsia="宋体" w:cs="宋体"/>
                <w:spacing w:val="26"/>
                <w:sz w:val="26"/>
                <w:szCs w:val="26"/>
              </w:rPr>
              <w:t xml:space="preserve">   </w:t>
            </w:r>
            <w:r>
              <w:rPr>
                <w:spacing w:val="-2"/>
                <w:sz w:val="26"/>
                <w:szCs w:val="26"/>
              </w:rPr>
              <w:t>前排座椅靠背储物袋</w:t>
            </w:r>
          </w:p>
          <w:p w14:paraId="09867DE9">
            <w:pPr>
              <w:pStyle w:val="6"/>
              <w:spacing w:before="38" w:line="223" w:lineRule="auto"/>
              <w:ind w:left="9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-2"/>
                <w:position w:val="1"/>
                <w:sz w:val="21"/>
                <w:szCs w:val="21"/>
              </w:rPr>
              <w:t xml:space="preserve">350      </w:t>
            </w: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>4.</w:t>
            </w:r>
            <w:r>
              <w:rPr>
                <w:rFonts w:ascii="宋体" w:hAnsi="宋体" w:eastAsia="宋体" w:cs="宋体"/>
                <w:spacing w:val="111"/>
                <w:sz w:val="26"/>
                <w:szCs w:val="26"/>
              </w:rPr>
              <w:t xml:space="preserve"> </w:t>
            </w:r>
            <w:r>
              <w:rPr>
                <w:spacing w:val="-2"/>
                <w:sz w:val="26"/>
                <w:szCs w:val="26"/>
              </w:rPr>
              <w:t>车门储物空间</w:t>
            </w:r>
          </w:p>
          <w:p w14:paraId="1DD83928">
            <w:pPr>
              <w:pStyle w:val="6"/>
              <w:spacing w:before="24" w:line="250" w:lineRule="auto"/>
              <w:ind w:left="94" w:right="633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 xml:space="preserve">351      </w:t>
            </w: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>5.</w:t>
            </w:r>
            <w:r>
              <w:rPr>
                <w:rFonts w:ascii="宋体" w:hAnsi="宋体" w:eastAsia="宋体" w:cs="宋体"/>
                <w:spacing w:val="103"/>
                <w:sz w:val="26"/>
                <w:szCs w:val="26"/>
              </w:rPr>
              <w:t xml:space="preserve"> </w:t>
            </w:r>
            <w:r>
              <w:rPr>
                <w:spacing w:val="-2"/>
                <w:sz w:val="26"/>
                <w:szCs w:val="26"/>
              </w:rPr>
              <w:t>后扶手的杯托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352</w:t>
            </w:r>
          </w:p>
          <w:p w14:paraId="7DF7E4C4">
            <w:pPr>
              <w:pStyle w:val="6"/>
              <w:spacing w:before="65" w:line="234" w:lineRule="auto"/>
              <w:ind w:left="723" w:right="2143" w:hanging="629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 xml:space="preserve">353  </w:t>
            </w:r>
            <w:r>
              <w:rPr>
                <w:spacing w:val="-2"/>
                <w:sz w:val="26"/>
                <w:szCs w:val="26"/>
              </w:rPr>
              <w:t>此外，资料中还提到衣帽钩可以用于悬挂轻量的衣物，</w:t>
            </w:r>
            <w:r>
              <w:rPr>
                <w:spacing w:val="7"/>
                <w:sz w:val="26"/>
                <w:szCs w:val="26"/>
              </w:rPr>
              <w:t xml:space="preserve"> </w:t>
            </w:r>
            <w:r>
              <w:rPr>
                <w:spacing w:val="-4"/>
                <w:sz w:val="26"/>
                <w:szCs w:val="26"/>
              </w:rPr>
              <w:t>但不能用于悬挂雨伞等坚硬物品。同时，</w:t>
            </w:r>
          </w:p>
          <w:p w14:paraId="6C057079">
            <w:pPr>
              <w:pStyle w:val="6"/>
              <w:spacing w:before="20" w:line="213" w:lineRule="auto"/>
              <w:ind w:left="724"/>
              <w:rPr>
                <w:sz w:val="26"/>
                <w:szCs w:val="26"/>
              </w:rPr>
            </w:pPr>
            <w:r>
              <w:rPr>
                <w:spacing w:val="-1"/>
                <w:sz w:val="26"/>
                <w:szCs w:val="26"/>
              </w:rPr>
              <w:t>建议将松散物品装在密闭的储物空间内，并确保物品被固定到位。</w:t>
            </w:r>
          </w:p>
          <w:p w14:paraId="42985E65">
            <w:pPr>
              <w:spacing w:before="137" w:line="188" w:lineRule="auto"/>
              <w:ind w:left="9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354</w:t>
            </w:r>
          </w:p>
          <w:p w14:paraId="7251A161">
            <w:pPr>
              <w:spacing w:before="150" w:line="188" w:lineRule="auto"/>
              <w:ind w:left="9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355</w:t>
            </w:r>
          </w:p>
          <w:p w14:paraId="79E61B12">
            <w:pPr>
              <w:spacing w:before="161" w:line="188" w:lineRule="auto"/>
              <w:ind w:left="9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356</w:t>
            </w:r>
          </w:p>
          <w:p w14:paraId="7F4CCA4B">
            <w:pPr>
              <w:spacing w:before="151" w:line="188" w:lineRule="auto"/>
              <w:ind w:left="9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357</w:t>
            </w:r>
          </w:p>
          <w:p w14:paraId="3D9B3835">
            <w:pPr>
              <w:pStyle w:val="6"/>
              <w:spacing w:before="136" w:line="222" w:lineRule="auto"/>
              <w:ind w:left="94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9"/>
                <w:position w:val="1"/>
                <w:sz w:val="21"/>
                <w:szCs w:val="21"/>
              </w:rPr>
              <w:t>358</w:t>
            </w:r>
            <w:r>
              <w:rPr>
                <w:rFonts w:ascii="Times New Roman" w:hAnsi="Times New Roman" w:eastAsia="Times New Roman" w:cs="Times New Roman"/>
                <w:spacing w:val="1"/>
                <w:position w:val="1"/>
                <w:sz w:val="21"/>
                <w:szCs w:val="21"/>
              </w:rPr>
              <w:t xml:space="preserve">         </w:t>
            </w:r>
            <w:r>
              <w:rPr>
                <w:spacing w:val="9"/>
                <w:sz w:val="21"/>
                <w:szCs w:val="21"/>
              </w:rPr>
              <w:t>【用户提问】</w:t>
            </w:r>
          </w:p>
          <w:p w14:paraId="136CBA44">
            <w:pPr>
              <w:pStyle w:val="6"/>
              <w:spacing w:before="38" w:line="222" w:lineRule="auto"/>
              <w:ind w:left="9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359      </w:t>
            </w:r>
            <w:r>
              <w:rPr>
                <w:sz w:val="26"/>
                <w:szCs w:val="26"/>
              </w:rPr>
              <w:t>请问车辆手套箱的容量大小是多少?</w:t>
            </w:r>
          </w:p>
          <w:p w14:paraId="2EE112BC">
            <w:pPr>
              <w:pStyle w:val="6"/>
              <w:spacing w:before="65" w:line="222" w:lineRule="auto"/>
              <w:ind w:left="94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9"/>
                <w:sz w:val="21"/>
                <w:szCs w:val="21"/>
              </w:rPr>
              <w:t>360</w:t>
            </w:r>
            <w:r>
              <w:rPr>
                <w:rFonts w:ascii="Times New Roman" w:hAnsi="Times New Roman" w:eastAsia="Times New Roman" w:cs="Times New Roman"/>
                <w:spacing w:val="1"/>
                <w:sz w:val="21"/>
                <w:szCs w:val="21"/>
              </w:rPr>
              <w:t xml:space="preserve">         </w:t>
            </w:r>
            <w:r>
              <w:rPr>
                <w:spacing w:val="9"/>
                <w:sz w:val="21"/>
                <w:szCs w:val="21"/>
              </w:rPr>
              <w:t>【参考资料】</w:t>
            </w:r>
          </w:p>
          <w:p w14:paraId="2ACC3905">
            <w:pPr>
              <w:pStyle w:val="6"/>
              <w:spacing w:before="59" w:line="222" w:lineRule="auto"/>
              <w:ind w:left="9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position w:val="1"/>
                <w:sz w:val="21"/>
                <w:szCs w:val="21"/>
              </w:rPr>
              <w:t xml:space="preserve">361      </w:t>
            </w:r>
            <w:r>
              <w:rPr>
                <w:sz w:val="26"/>
                <w:szCs w:val="26"/>
              </w:rPr>
              <w:t>装载货物</w:t>
            </w:r>
          </w:p>
          <w:p w14:paraId="7D3D8B8C">
            <w:pPr>
              <w:pStyle w:val="6"/>
              <w:spacing w:before="18" w:line="222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10"/>
                <w:sz w:val="26"/>
                <w:szCs w:val="26"/>
              </w:rPr>
              <w:t>362</w:t>
            </w:r>
            <w:r>
              <w:rPr>
                <w:rFonts w:ascii="宋体" w:hAnsi="宋体" w:eastAsia="宋体" w:cs="宋体"/>
                <w:spacing w:val="3"/>
                <w:sz w:val="26"/>
                <w:szCs w:val="26"/>
              </w:rPr>
              <w:t xml:space="preserve">  </w:t>
            </w:r>
            <w:r>
              <w:rPr>
                <w:spacing w:val="10"/>
                <w:sz w:val="26"/>
                <w:szCs w:val="26"/>
              </w:rPr>
              <w:t>前排储物空间副仪表台</w:t>
            </w:r>
          </w:p>
          <w:p w14:paraId="1F73F4EB">
            <w:pPr>
              <w:pStyle w:val="6"/>
              <w:spacing w:before="35" w:line="219" w:lineRule="auto"/>
              <w:ind w:left="9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1"/>
                <w:szCs w:val="21"/>
              </w:rPr>
              <w:t xml:space="preserve">363      </w:t>
            </w:r>
            <w:r>
              <w:rPr>
                <w:spacing w:val="3"/>
                <w:sz w:val="26"/>
                <w:szCs w:val="26"/>
              </w:rPr>
              <w:t>■遮阳板上的卡片/票据</w:t>
            </w:r>
            <w:r>
              <w:rPr>
                <w:spacing w:val="2"/>
                <w:sz w:val="26"/>
                <w:szCs w:val="26"/>
              </w:rPr>
              <w:t>夹。  01无线充电板/置物板</w:t>
            </w:r>
          </w:p>
          <w:p w14:paraId="3EC66C2C">
            <w:pPr>
              <w:pStyle w:val="6"/>
              <w:spacing w:before="93" w:line="233" w:lineRule="auto"/>
              <w:ind w:left="94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1"/>
                <w:position w:val="1"/>
                <w:sz w:val="21"/>
                <w:szCs w:val="21"/>
              </w:rPr>
              <w:t>364</w:t>
            </w:r>
            <w:r>
              <w:rPr>
                <w:rFonts w:ascii="Times New Roman" w:hAnsi="Times New Roman" w:eastAsia="Times New Roman" w:cs="Times New Roman"/>
                <w:spacing w:val="2"/>
                <w:position w:val="1"/>
                <w:sz w:val="21"/>
                <w:szCs w:val="21"/>
              </w:rPr>
              <w:t xml:space="preserve">      </w:t>
            </w:r>
            <w:r>
              <w:rPr>
                <w:spacing w:val="-11"/>
                <w:position w:val="-1"/>
                <w:sz w:val="21"/>
                <w:szCs w:val="21"/>
              </w:rPr>
              <w:t>■</w:t>
            </w:r>
            <w:r>
              <w:rPr>
                <w:spacing w:val="58"/>
                <w:position w:val="-1"/>
                <w:sz w:val="21"/>
                <w:szCs w:val="21"/>
              </w:rPr>
              <w:t xml:space="preserve"> </w:t>
            </w:r>
            <w:r>
              <w:rPr>
                <w:spacing w:val="-11"/>
                <w:sz w:val="21"/>
                <w:szCs w:val="21"/>
              </w:rPr>
              <w:t>手</w:t>
            </w:r>
            <w:r>
              <w:rPr>
                <w:spacing w:val="-33"/>
                <w:sz w:val="21"/>
                <w:szCs w:val="21"/>
              </w:rPr>
              <w:t xml:space="preserve"> </w:t>
            </w:r>
            <w:r>
              <w:rPr>
                <w:spacing w:val="-11"/>
                <w:sz w:val="21"/>
                <w:szCs w:val="21"/>
              </w:rPr>
              <w:t>套</w:t>
            </w:r>
            <w:r>
              <w:rPr>
                <w:spacing w:val="-35"/>
                <w:sz w:val="21"/>
                <w:szCs w:val="21"/>
              </w:rPr>
              <w:t xml:space="preserve"> </w:t>
            </w:r>
            <w:r>
              <w:rPr>
                <w:spacing w:val="-11"/>
                <w:sz w:val="21"/>
                <w:szCs w:val="21"/>
              </w:rPr>
              <w:t>箱</w:t>
            </w:r>
            <w:r>
              <w:rPr>
                <w:spacing w:val="-43"/>
                <w:sz w:val="21"/>
                <w:szCs w:val="21"/>
              </w:rPr>
              <w:t xml:space="preserve"> </w:t>
            </w:r>
            <w:r>
              <w:rPr>
                <w:spacing w:val="-11"/>
                <w:sz w:val="21"/>
                <w:szCs w:val="21"/>
              </w:rPr>
              <w:t>。</w:t>
            </w:r>
          </w:p>
          <w:p w14:paraId="23E9C62C">
            <w:pPr>
              <w:pStyle w:val="6"/>
              <w:spacing w:before="9" w:line="224" w:lineRule="auto"/>
              <w:ind w:left="9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7"/>
                <w:sz w:val="21"/>
                <w:szCs w:val="21"/>
              </w:rPr>
              <w:t>365</w:t>
            </w:r>
            <w:r>
              <w:rPr>
                <w:rFonts w:ascii="Times New Roman" w:hAnsi="Times New Roman" w:eastAsia="Times New Roman" w:cs="Times New Roman"/>
                <w:spacing w:val="1"/>
                <w:sz w:val="21"/>
                <w:szCs w:val="21"/>
              </w:rPr>
              <w:t xml:space="preserve">      </w:t>
            </w:r>
            <w:r>
              <w:rPr>
                <w:spacing w:val="7"/>
                <w:sz w:val="26"/>
                <w:szCs w:val="26"/>
              </w:rPr>
              <w:t>02杯托</w:t>
            </w:r>
          </w:p>
          <w:p w14:paraId="71F99C1E">
            <w:pPr>
              <w:pStyle w:val="6"/>
              <w:spacing w:before="41" w:line="222" w:lineRule="auto"/>
              <w:ind w:left="9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position w:val="1"/>
                <w:sz w:val="21"/>
                <w:szCs w:val="21"/>
              </w:rPr>
              <w:t xml:space="preserve">366      </w:t>
            </w:r>
            <w:r>
              <w:rPr>
                <w:sz w:val="26"/>
                <w:szCs w:val="26"/>
              </w:rPr>
              <w:t>■车门存储空间。</w:t>
            </w:r>
          </w:p>
          <w:p w14:paraId="6C5BB124">
            <w:pPr>
              <w:pStyle w:val="6"/>
              <w:spacing w:before="28" w:line="222" w:lineRule="auto"/>
              <w:ind w:left="9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3"/>
                <w:position w:val="1"/>
                <w:sz w:val="21"/>
                <w:szCs w:val="21"/>
              </w:rPr>
              <w:t xml:space="preserve">367      </w:t>
            </w:r>
            <w:r>
              <w:rPr>
                <w:spacing w:val="3"/>
                <w:sz w:val="26"/>
                <w:szCs w:val="26"/>
              </w:rPr>
              <w:t>■眼镜盒。</w:t>
            </w:r>
            <w:r>
              <w:rPr>
                <w:spacing w:val="115"/>
                <w:sz w:val="26"/>
                <w:szCs w:val="26"/>
              </w:rPr>
              <w:t xml:space="preserve"> </w:t>
            </w:r>
            <w:r>
              <w:rPr>
                <w:spacing w:val="3"/>
                <w:sz w:val="26"/>
                <w:szCs w:val="26"/>
              </w:rPr>
              <w:t>03储物箱</w:t>
            </w:r>
          </w:p>
          <w:p w14:paraId="694929A6">
            <w:pPr>
              <w:pStyle w:val="6"/>
              <w:spacing w:before="27" w:line="222" w:lineRule="auto"/>
              <w:ind w:left="9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1"/>
                <w:position w:val="1"/>
                <w:sz w:val="21"/>
                <w:szCs w:val="21"/>
              </w:rPr>
              <w:t xml:space="preserve">368      </w:t>
            </w:r>
            <w:r>
              <w:rPr>
                <w:spacing w:val="1"/>
                <w:sz w:val="26"/>
                <w:szCs w:val="26"/>
              </w:rPr>
              <w:t>■前副仪表台。</w:t>
            </w:r>
          </w:p>
          <w:p w14:paraId="7A92E637">
            <w:pPr>
              <w:pStyle w:val="6"/>
              <w:spacing w:before="17" w:line="222" w:lineRule="auto"/>
              <w:ind w:left="9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1"/>
                <w:szCs w:val="21"/>
              </w:rPr>
              <w:t xml:space="preserve">369      </w:t>
            </w:r>
            <w:r>
              <w:rPr>
                <w:spacing w:val="1"/>
                <w:sz w:val="26"/>
                <w:szCs w:val="26"/>
              </w:rPr>
              <w:t>■前排中央扶手储物箱。</w:t>
            </w:r>
            <w:r>
              <w:rPr>
                <w:spacing w:val="100"/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注</w:t>
            </w:r>
            <w:r>
              <w:rPr>
                <w:sz w:val="26"/>
                <w:szCs w:val="26"/>
              </w:rPr>
              <w:t>意!</w:t>
            </w:r>
          </w:p>
          <w:p w14:paraId="6395505A">
            <w:pPr>
              <w:pStyle w:val="6"/>
              <w:spacing w:before="47" w:line="221" w:lineRule="auto"/>
              <w:ind w:left="94"/>
              <w:rPr>
                <w:sz w:val="26"/>
                <w:szCs w:val="26"/>
              </w:rPr>
            </w:pPr>
            <w:r>
              <w:rPr>
                <w:spacing w:val="11"/>
                <w:sz w:val="26"/>
                <w:szCs w:val="26"/>
              </w:rPr>
              <w:t>370■切勿强行将尺寸不合适的容器卡入杯托。</w:t>
            </w:r>
          </w:p>
          <w:p w14:paraId="74EC5150">
            <w:pPr>
              <w:spacing w:before="94" w:line="188" w:lineRule="auto"/>
              <w:ind w:left="9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37124</w:t>
            </w:r>
          </w:p>
          <w:p w14:paraId="1561FC84">
            <w:pPr>
              <w:pStyle w:val="6"/>
              <w:spacing w:before="77" w:line="205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7"/>
                <w:sz w:val="26"/>
                <w:szCs w:val="26"/>
              </w:rPr>
              <w:t>372</w:t>
            </w:r>
            <w:r>
              <w:rPr>
                <w:rFonts w:ascii="宋体" w:hAnsi="宋体" w:eastAsia="宋体" w:cs="宋体"/>
                <w:spacing w:val="13"/>
                <w:sz w:val="26"/>
                <w:szCs w:val="26"/>
              </w:rPr>
              <w:t xml:space="preserve">  </w:t>
            </w:r>
            <w:r>
              <w:rPr>
                <w:spacing w:val="-7"/>
                <w:sz w:val="26"/>
                <w:szCs w:val="26"/>
              </w:rPr>
              <w:t>【大模型返回】</w:t>
            </w:r>
          </w:p>
          <w:p w14:paraId="59C79674">
            <w:pPr>
              <w:spacing w:line="354" w:lineRule="exact"/>
              <w:ind w:left="94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2"/>
                <w:position w:val="4"/>
                <w:sz w:val="26"/>
                <w:szCs w:val="26"/>
              </w:rPr>
              <w:t>373     &lt;Response</w:t>
            </w:r>
            <w:r>
              <w:rPr>
                <w:rFonts w:ascii="Arial" w:hAnsi="Arial" w:eastAsia="Arial" w:cs="Arial"/>
                <w:spacing w:val="4"/>
                <w:position w:val="4"/>
                <w:sz w:val="26"/>
                <w:szCs w:val="26"/>
              </w:rPr>
              <w:t xml:space="preserve">     </w:t>
            </w:r>
            <w:r>
              <w:rPr>
                <w:rFonts w:ascii="Arial" w:hAnsi="Arial" w:eastAsia="Arial" w:cs="Arial"/>
                <w:spacing w:val="-2"/>
                <w:position w:val="4"/>
                <w:sz w:val="26"/>
                <w:szCs w:val="26"/>
              </w:rPr>
              <w:t>[200]&gt;</w:t>
            </w:r>
          </w:p>
          <w:p w14:paraId="0B20FC26">
            <w:pPr>
              <w:pStyle w:val="6"/>
              <w:spacing w:before="107" w:line="223" w:lineRule="auto"/>
              <w:ind w:left="94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9"/>
                <w:sz w:val="21"/>
                <w:szCs w:val="21"/>
              </w:rPr>
              <w:t>374</w:t>
            </w:r>
            <w:r>
              <w:rPr>
                <w:rFonts w:ascii="Times New Roman" w:hAnsi="Times New Roman" w:eastAsia="Times New Roman" w:cs="Times New Roman"/>
                <w:spacing w:val="1"/>
                <w:sz w:val="21"/>
                <w:szCs w:val="21"/>
              </w:rPr>
              <w:t xml:space="preserve">         </w:t>
            </w:r>
            <w:r>
              <w:rPr>
                <w:spacing w:val="9"/>
                <w:sz w:val="21"/>
                <w:szCs w:val="21"/>
              </w:rPr>
              <w:t>【模型回答】</w:t>
            </w:r>
          </w:p>
          <w:p w14:paraId="34DE25AD">
            <w:pPr>
              <w:pStyle w:val="6"/>
              <w:spacing w:before="24" w:line="213" w:lineRule="auto"/>
              <w:ind w:left="9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 xml:space="preserve">375  </w:t>
            </w:r>
            <w:r>
              <w:rPr>
                <w:spacing w:val="-2"/>
                <w:sz w:val="26"/>
                <w:szCs w:val="26"/>
              </w:rPr>
              <w:t>结合给定的资料，无法回答问题。</w:t>
            </w:r>
          </w:p>
          <w:p w14:paraId="1AE8C848">
            <w:pPr>
              <w:spacing w:before="126" w:line="188" w:lineRule="auto"/>
              <w:ind w:left="9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376</w:t>
            </w:r>
          </w:p>
        </w:tc>
      </w:tr>
    </w:tbl>
    <w:p w14:paraId="3A628DEE">
      <w:pPr>
        <w:spacing w:line="26" w:lineRule="exact"/>
        <w:rPr>
          <w:rFonts w:ascii="Arial"/>
          <w:sz w:val="2"/>
        </w:rPr>
      </w:pPr>
    </w:p>
    <w:p w14:paraId="1E3E3B79">
      <w:pPr>
        <w:spacing w:line="26" w:lineRule="exact"/>
        <w:rPr>
          <w:rFonts w:ascii="Arial" w:hAnsi="Arial" w:eastAsia="Arial" w:cs="Arial"/>
          <w:sz w:val="2"/>
          <w:szCs w:val="2"/>
        </w:rPr>
        <w:sectPr>
          <w:headerReference r:id="rId16" w:type="default"/>
          <w:footerReference r:id="rId17" w:type="default"/>
          <w:pgSz w:w="11900" w:h="16840"/>
          <w:pgMar w:top="930" w:right="1410" w:bottom="1604" w:left="1400" w:header="674" w:footer="1423" w:gutter="0"/>
          <w:cols w:space="720" w:num="1"/>
        </w:sectPr>
      </w:pPr>
    </w:p>
    <w:tbl>
      <w:tblPr>
        <w:tblStyle w:val="7"/>
        <w:tblW w:w="9079" w:type="dxa"/>
        <w:tblInd w:w="7" w:type="dxa"/>
        <w:tblBorders>
          <w:top w:val="single" w:color="000000" w:sz="4" w:space="0"/>
          <w:left w:val="single" w:color="000000" w:sz="6" w:space="0"/>
          <w:bottom w:val="single" w:color="000000" w:sz="4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9"/>
      </w:tblGrid>
      <w:tr w14:paraId="0050C15E">
        <w:trPr>
          <w:trHeight w:val="14249" w:hRule="atLeast"/>
        </w:trPr>
        <w:tc>
          <w:tcPr>
            <w:tcW w:w="9079" w:type="dxa"/>
            <w:vAlign w:val="top"/>
          </w:tcPr>
          <w:p w14:paraId="6752015E">
            <w:pPr>
              <w:spacing w:before="133" w:line="188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377</w:t>
            </w:r>
          </w:p>
          <w:p w14:paraId="18512206">
            <w:pPr>
              <w:spacing w:before="170" w:line="188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1"/>
                <w:szCs w:val="21"/>
              </w:rPr>
              <w:t>378</w:t>
            </w:r>
          </w:p>
          <w:p w14:paraId="071E6CA5">
            <w:pPr>
              <w:spacing w:before="140" w:line="188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1"/>
                <w:szCs w:val="21"/>
              </w:rPr>
              <w:t>379</w:t>
            </w:r>
          </w:p>
          <w:p w14:paraId="1E61C1E1">
            <w:pPr>
              <w:pStyle w:val="6"/>
              <w:spacing w:before="136" w:line="222" w:lineRule="auto"/>
              <w:ind w:left="84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8"/>
                <w:position w:val="1"/>
                <w:sz w:val="21"/>
                <w:szCs w:val="21"/>
              </w:rPr>
              <w:t>380</w:t>
            </w:r>
            <w:r>
              <w:rPr>
                <w:rFonts w:ascii="Times New Roman" w:hAnsi="Times New Roman" w:eastAsia="Times New Roman" w:cs="Times New Roman"/>
                <w:spacing w:val="2"/>
                <w:position w:val="1"/>
                <w:sz w:val="21"/>
                <w:szCs w:val="21"/>
              </w:rPr>
              <w:t xml:space="preserve">         </w:t>
            </w:r>
            <w:r>
              <w:rPr>
                <w:spacing w:val="8"/>
                <w:sz w:val="21"/>
                <w:szCs w:val="21"/>
              </w:rPr>
              <w:t>【用户提问】</w:t>
            </w:r>
          </w:p>
          <w:p w14:paraId="1D21D077">
            <w:pPr>
              <w:pStyle w:val="6"/>
              <w:spacing w:before="37" w:line="221" w:lineRule="auto"/>
              <w:ind w:left="8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1"/>
                <w:position w:val="1"/>
                <w:sz w:val="21"/>
                <w:szCs w:val="21"/>
              </w:rPr>
              <w:t xml:space="preserve">381      </w:t>
            </w:r>
            <w:r>
              <w:rPr>
                <w:spacing w:val="1"/>
                <w:sz w:val="26"/>
                <w:szCs w:val="26"/>
              </w:rPr>
              <w:t>如何合理安排前排的储物空间以提高实用性?</w:t>
            </w:r>
          </w:p>
          <w:p w14:paraId="1A2E9862">
            <w:pPr>
              <w:pStyle w:val="6"/>
              <w:spacing w:before="78" w:line="222" w:lineRule="auto"/>
              <w:ind w:left="84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8"/>
                <w:sz w:val="21"/>
                <w:szCs w:val="21"/>
              </w:rPr>
              <w:t>382</w:t>
            </w:r>
            <w:r>
              <w:rPr>
                <w:rFonts w:ascii="Times New Roman" w:hAnsi="Times New Roman" w:eastAsia="Times New Roman" w:cs="Times New Roman"/>
                <w:spacing w:val="2"/>
                <w:sz w:val="21"/>
                <w:szCs w:val="21"/>
              </w:rPr>
              <w:t xml:space="preserve">         </w:t>
            </w:r>
            <w:r>
              <w:rPr>
                <w:spacing w:val="8"/>
                <w:sz w:val="21"/>
                <w:szCs w:val="21"/>
              </w:rPr>
              <w:t>【参考资料】</w:t>
            </w:r>
          </w:p>
          <w:p w14:paraId="5ABA97FA">
            <w:pPr>
              <w:pStyle w:val="6"/>
              <w:spacing w:before="29" w:line="222" w:lineRule="auto"/>
              <w:ind w:left="8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383</w:t>
            </w:r>
            <w:r>
              <w:rPr>
                <w:rFonts w:ascii="Times New Roman" w:hAnsi="Times New Roman" w:eastAsia="Times New Roman" w:cs="Times New Roman"/>
                <w:spacing w:val="3"/>
                <w:sz w:val="21"/>
                <w:szCs w:val="21"/>
              </w:rPr>
              <w:t xml:space="preserve">      </w:t>
            </w:r>
            <w:r>
              <w:rPr>
                <w:spacing w:val="-4"/>
                <w:sz w:val="26"/>
                <w:szCs w:val="26"/>
              </w:rPr>
              <w:t>装载货物</w:t>
            </w:r>
          </w:p>
          <w:p w14:paraId="69D24645">
            <w:pPr>
              <w:pStyle w:val="6"/>
              <w:spacing w:before="47" w:line="222" w:lineRule="auto"/>
              <w:ind w:left="8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6"/>
                <w:position w:val="1"/>
                <w:sz w:val="21"/>
                <w:szCs w:val="21"/>
              </w:rPr>
              <w:t xml:space="preserve">384      </w:t>
            </w:r>
            <w:r>
              <w:rPr>
                <w:spacing w:val="6"/>
                <w:sz w:val="26"/>
                <w:szCs w:val="26"/>
              </w:rPr>
              <w:t>第二排储物空间使用后排中央扶手和杯托</w:t>
            </w:r>
          </w:p>
          <w:p w14:paraId="58B506DE">
            <w:pPr>
              <w:pStyle w:val="6"/>
              <w:spacing w:before="17" w:line="221" w:lineRule="auto"/>
              <w:ind w:left="8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385            </w:t>
            </w:r>
            <w:r>
              <w:rPr>
                <w:sz w:val="26"/>
                <w:szCs w:val="26"/>
              </w:rPr>
              <w:t>前排座椅靠背储物袋。</w:t>
            </w:r>
            <w:r>
              <w:rPr>
                <w:spacing w:val="40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将扶手向前拉动并向下打</w:t>
            </w:r>
            <w:r>
              <w:rPr>
                <w:spacing w:val="-1"/>
                <w:sz w:val="26"/>
                <w:szCs w:val="26"/>
              </w:rPr>
              <w:t>开以使用。</w:t>
            </w:r>
          </w:p>
          <w:p w14:paraId="2EEDF7C4">
            <w:pPr>
              <w:pStyle w:val="6"/>
              <w:spacing w:before="99" w:line="223" w:lineRule="auto"/>
              <w:ind w:left="84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5"/>
                <w:position w:val="1"/>
                <w:sz w:val="21"/>
                <w:szCs w:val="21"/>
              </w:rPr>
              <w:t xml:space="preserve">386             </w:t>
            </w:r>
            <w:r>
              <w:rPr>
                <w:spacing w:val="-5"/>
                <w:sz w:val="21"/>
                <w:szCs w:val="21"/>
              </w:rPr>
              <w:t>车</w:t>
            </w:r>
            <w:r>
              <w:rPr>
                <w:spacing w:val="-28"/>
                <w:sz w:val="21"/>
                <w:szCs w:val="21"/>
              </w:rPr>
              <w:t xml:space="preserve"> </w:t>
            </w:r>
            <w:r>
              <w:rPr>
                <w:spacing w:val="-5"/>
                <w:sz w:val="21"/>
                <w:szCs w:val="21"/>
              </w:rPr>
              <w:t>门</w:t>
            </w:r>
            <w:r>
              <w:rPr>
                <w:spacing w:val="-43"/>
                <w:sz w:val="21"/>
                <w:szCs w:val="21"/>
              </w:rPr>
              <w:t xml:space="preserve"> </w:t>
            </w:r>
            <w:r>
              <w:rPr>
                <w:spacing w:val="-5"/>
                <w:sz w:val="21"/>
                <w:szCs w:val="21"/>
              </w:rPr>
              <w:t>储</w:t>
            </w:r>
            <w:r>
              <w:rPr>
                <w:spacing w:val="-42"/>
                <w:sz w:val="21"/>
                <w:szCs w:val="21"/>
              </w:rPr>
              <w:t xml:space="preserve"> </w:t>
            </w:r>
            <w:r>
              <w:rPr>
                <w:spacing w:val="-5"/>
                <w:sz w:val="21"/>
                <w:szCs w:val="21"/>
              </w:rPr>
              <w:t>物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spacing w:val="-5"/>
                <w:sz w:val="21"/>
                <w:szCs w:val="21"/>
              </w:rPr>
              <w:t>空</w:t>
            </w:r>
            <w:r>
              <w:rPr>
                <w:spacing w:val="-31"/>
                <w:sz w:val="21"/>
                <w:szCs w:val="21"/>
              </w:rPr>
              <w:t xml:space="preserve"> </w:t>
            </w:r>
            <w:r>
              <w:rPr>
                <w:spacing w:val="-5"/>
                <w:sz w:val="21"/>
                <w:szCs w:val="21"/>
              </w:rPr>
              <w:t>间</w:t>
            </w:r>
            <w:r>
              <w:rPr>
                <w:spacing w:val="-50"/>
                <w:sz w:val="21"/>
                <w:szCs w:val="21"/>
              </w:rPr>
              <w:t xml:space="preserve"> </w:t>
            </w:r>
            <w:r>
              <w:rPr>
                <w:spacing w:val="-5"/>
                <w:sz w:val="21"/>
                <w:szCs w:val="21"/>
              </w:rPr>
              <w:t>。</w:t>
            </w:r>
          </w:p>
          <w:p w14:paraId="19641A0B">
            <w:pPr>
              <w:pStyle w:val="6"/>
              <w:spacing w:before="38" w:line="222" w:lineRule="auto"/>
              <w:ind w:left="8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1"/>
                <w:position w:val="1"/>
                <w:sz w:val="21"/>
                <w:szCs w:val="21"/>
              </w:rPr>
              <w:t xml:space="preserve">387            </w:t>
            </w:r>
            <w:r>
              <w:rPr>
                <w:spacing w:val="1"/>
                <w:sz w:val="26"/>
                <w:szCs w:val="26"/>
              </w:rPr>
              <w:t>后扶手的杯托。</w:t>
            </w:r>
            <w:r>
              <w:rPr>
                <w:spacing w:val="41"/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警告!</w:t>
            </w:r>
          </w:p>
          <w:p w14:paraId="4BE5179B">
            <w:pPr>
              <w:pStyle w:val="6"/>
              <w:spacing w:before="76" w:line="223" w:lineRule="auto"/>
              <w:ind w:left="84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1"/>
                <w:szCs w:val="21"/>
              </w:rPr>
              <w:t>388</w:t>
            </w:r>
            <w:r>
              <w:rPr>
                <w:rFonts w:ascii="Times New Roman" w:hAnsi="Times New Roman" w:eastAsia="Times New Roman" w:cs="Times New Roman"/>
                <w:spacing w:val="2"/>
                <w:sz w:val="21"/>
                <w:szCs w:val="21"/>
              </w:rPr>
              <w:t xml:space="preserve">            </w:t>
            </w:r>
            <w:r>
              <w:rPr>
                <w:spacing w:val="-6"/>
                <w:sz w:val="21"/>
                <w:szCs w:val="21"/>
              </w:rPr>
              <w:t>衣</w:t>
            </w:r>
            <w:r>
              <w:rPr>
                <w:spacing w:val="-29"/>
                <w:sz w:val="21"/>
                <w:szCs w:val="21"/>
              </w:rPr>
              <w:t xml:space="preserve"> </w:t>
            </w:r>
            <w:r>
              <w:rPr>
                <w:spacing w:val="-6"/>
                <w:sz w:val="21"/>
                <w:szCs w:val="21"/>
              </w:rPr>
              <w:t>帽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spacing w:val="-6"/>
                <w:sz w:val="21"/>
                <w:szCs w:val="21"/>
              </w:rPr>
              <w:t>钩</w:t>
            </w:r>
            <w:r>
              <w:rPr>
                <w:spacing w:val="-44"/>
                <w:sz w:val="21"/>
                <w:szCs w:val="21"/>
              </w:rPr>
              <w:t xml:space="preserve"> </w:t>
            </w:r>
            <w:r>
              <w:rPr>
                <w:spacing w:val="-6"/>
                <w:sz w:val="21"/>
                <w:szCs w:val="21"/>
              </w:rPr>
              <w:t>。</w:t>
            </w:r>
          </w:p>
          <w:p w14:paraId="47A2BD75">
            <w:pPr>
              <w:pStyle w:val="6"/>
              <w:spacing w:before="85" w:line="213" w:lineRule="auto"/>
              <w:ind w:left="84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8"/>
                <w:position w:val="1"/>
                <w:sz w:val="21"/>
                <w:szCs w:val="21"/>
              </w:rPr>
              <w:t xml:space="preserve">389             </w:t>
            </w:r>
            <w:r>
              <w:rPr>
                <w:spacing w:val="-8"/>
                <w:sz w:val="21"/>
                <w:szCs w:val="21"/>
              </w:rPr>
              <w:t>将</w:t>
            </w:r>
            <w:r>
              <w:rPr>
                <w:spacing w:val="-48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松</w:t>
            </w:r>
            <w:r>
              <w:rPr>
                <w:spacing w:val="-44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散</w:t>
            </w:r>
            <w:r>
              <w:rPr>
                <w:spacing w:val="-46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物</w:t>
            </w:r>
            <w:r>
              <w:rPr>
                <w:spacing w:val="-35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装</w:t>
            </w:r>
            <w:r>
              <w:rPr>
                <w:spacing w:val="-47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在</w:t>
            </w:r>
            <w:r>
              <w:rPr>
                <w:spacing w:val="-45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密</w:t>
            </w:r>
            <w:r>
              <w:rPr>
                <w:spacing w:val="-36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闭</w:t>
            </w:r>
            <w:r>
              <w:rPr>
                <w:spacing w:val="-33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的</w:t>
            </w:r>
            <w:r>
              <w:rPr>
                <w:spacing w:val="-47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储</w:t>
            </w:r>
            <w:r>
              <w:rPr>
                <w:spacing w:val="-46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物</w:t>
            </w:r>
            <w:r>
              <w:rPr>
                <w:spacing w:val="-42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空</w:t>
            </w:r>
            <w:r>
              <w:rPr>
                <w:spacing w:val="-36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间</w:t>
            </w:r>
            <w:r>
              <w:rPr>
                <w:spacing w:val="-32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内</w:t>
            </w:r>
            <w:r>
              <w:rPr>
                <w:spacing w:val="-24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，</w:t>
            </w:r>
            <w:r>
              <w:rPr>
                <w:spacing w:val="-47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确</w:t>
            </w:r>
            <w:r>
              <w:rPr>
                <w:spacing w:val="-47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保</w:t>
            </w:r>
            <w:r>
              <w:rPr>
                <w:spacing w:val="-46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物</w:t>
            </w:r>
            <w:r>
              <w:rPr>
                <w:spacing w:val="-35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品</w:t>
            </w:r>
            <w:r>
              <w:rPr>
                <w:spacing w:val="-47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被</w:t>
            </w:r>
            <w:r>
              <w:rPr>
                <w:spacing w:val="-34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固</w:t>
            </w:r>
            <w:r>
              <w:rPr>
                <w:spacing w:val="-48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定</w:t>
            </w:r>
            <w:r>
              <w:rPr>
                <w:spacing w:val="-43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到</w:t>
            </w:r>
            <w:r>
              <w:rPr>
                <w:spacing w:val="-46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位</w:t>
            </w:r>
            <w:r>
              <w:rPr>
                <w:spacing w:val="-54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。</w:t>
            </w:r>
          </w:p>
          <w:p w14:paraId="78FDB7A6">
            <w:pPr>
              <w:pStyle w:val="6"/>
              <w:spacing w:before="57" w:line="213" w:lineRule="auto"/>
              <w:ind w:left="8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position w:val="1"/>
                <w:sz w:val="21"/>
                <w:szCs w:val="21"/>
              </w:rPr>
              <w:t xml:space="preserve">390            </w:t>
            </w:r>
            <w:r>
              <w:rPr>
                <w:sz w:val="26"/>
                <w:szCs w:val="26"/>
              </w:rPr>
              <w:t>衣帽钩只能用于悬挂轻量的衣物，不能用于悬挂雨伞等坚硬物</w:t>
            </w:r>
          </w:p>
          <w:p w14:paraId="0E68F1C6">
            <w:pPr>
              <w:pStyle w:val="6"/>
              <w:spacing w:before="99" w:line="229" w:lineRule="auto"/>
              <w:ind w:left="84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6"/>
                <w:position w:val="1"/>
                <w:sz w:val="21"/>
                <w:szCs w:val="21"/>
              </w:rPr>
              <w:t>391</w:t>
            </w:r>
            <w:r>
              <w:rPr>
                <w:rFonts w:ascii="Times New Roman" w:hAnsi="Times New Roman" w:eastAsia="Times New Roman" w:cs="Times New Roman"/>
                <w:spacing w:val="3"/>
                <w:position w:val="1"/>
                <w:sz w:val="21"/>
                <w:szCs w:val="21"/>
              </w:rPr>
              <w:t xml:space="preserve">      </w:t>
            </w:r>
            <w:r>
              <w:rPr>
                <w:spacing w:val="-6"/>
                <w:sz w:val="21"/>
                <w:szCs w:val="21"/>
              </w:rPr>
              <w:t>品</w:t>
            </w:r>
            <w:r>
              <w:rPr>
                <w:spacing w:val="-12"/>
                <w:sz w:val="21"/>
                <w:szCs w:val="21"/>
              </w:rPr>
              <w:t xml:space="preserve"> </w:t>
            </w:r>
            <w:r>
              <w:rPr>
                <w:spacing w:val="-6"/>
                <w:sz w:val="21"/>
                <w:szCs w:val="21"/>
              </w:rPr>
              <w:t>。</w:t>
            </w:r>
          </w:p>
          <w:p w14:paraId="759722D9">
            <w:pPr>
              <w:pStyle w:val="6"/>
              <w:spacing w:before="14" w:line="219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1"/>
                <w:sz w:val="26"/>
                <w:szCs w:val="26"/>
              </w:rPr>
              <w:t>392</w:t>
            </w:r>
            <w:r>
              <w:rPr>
                <w:rFonts w:ascii="宋体" w:hAnsi="宋体" w:eastAsia="宋体" w:cs="宋体"/>
                <w:spacing w:val="115"/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注意!</w:t>
            </w:r>
          </w:p>
          <w:p w14:paraId="29488712">
            <w:pPr>
              <w:pStyle w:val="6"/>
              <w:spacing w:before="1" w:line="220" w:lineRule="auto"/>
              <w:ind w:left="84"/>
              <w:rPr>
                <w:sz w:val="26"/>
                <w:szCs w:val="26"/>
              </w:rPr>
            </w:pPr>
            <w:r>
              <w:rPr>
                <w:spacing w:val="12"/>
                <w:sz w:val="26"/>
                <w:szCs w:val="26"/>
              </w:rPr>
              <w:t>393■切勿强行将尺寸不合适的容器卡入杯托。</w:t>
            </w:r>
          </w:p>
          <w:p w14:paraId="42485796">
            <w:pPr>
              <w:spacing w:before="154" w:line="188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39426</w:t>
            </w:r>
          </w:p>
          <w:p w14:paraId="74F048BA">
            <w:pPr>
              <w:pStyle w:val="6"/>
              <w:spacing w:before="116" w:line="202" w:lineRule="auto"/>
              <w:ind w:left="84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2"/>
                <w:sz w:val="21"/>
                <w:szCs w:val="21"/>
              </w:rPr>
              <w:t>395</w:t>
            </w:r>
            <w:r>
              <w:rPr>
                <w:rFonts w:ascii="宋体" w:hAnsi="宋体" w:eastAsia="宋体" w:cs="宋体"/>
                <w:spacing w:val="14"/>
                <w:sz w:val="21"/>
                <w:szCs w:val="21"/>
              </w:rPr>
              <w:t xml:space="preserve">    </w:t>
            </w:r>
            <w:r>
              <w:rPr>
                <w:spacing w:val="12"/>
                <w:sz w:val="21"/>
                <w:szCs w:val="21"/>
              </w:rPr>
              <w:t>【大模型返回】</w:t>
            </w:r>
          </w:p>
          <w:p w14:paraId="4E95094B">
            <w:pPr>
              <w:spacing w:line="354" w:lineRule="exact"/>
              <w:ind w:left="84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1"/>
                <w:position w:val="4"/>
                <w:sz w:val="26"/>
                <w:szCs w:val="26"/>
              </w:rPr>
              <w:t>396     &lt;Response     [2</w:t>
            </w:r>
            <w:r>
              <w:rPr>
                <w:rFonts w:ascii="Arial" w:hAnsi="Arial" w:eastAsia="Arial" w:cs="Arial"/>
                <w:spacing w:val="-2"/>
                <w:position w:val="4"/>
                <w:sz w:val="26"/>
                <w:szCs w:val="26"/>
              </w:rPr>
              <w:t>00]&gt;</w:t>
            </w:r>
          </w:p>
          <w:p w14:paraId="504ED716">
            <w:pPr>
              <w:pStyle w:val="6"/>
              <w:spacing w:before="69" w:line="210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7"/>
                <w:sz w:val="26"/>
                <w:szCs w:val="26"/>
              </w:rPr>
              <w:t>397</w:t>
            </w:r>
            <w:r>
              <w:rPr>
                <w:rFonts w:ascii="宋体" w:hAnsi="宋体" w:eastAsia="宋体" w:cs="宋体"/>
                <w:spacing w:val="15"/>
                <w:sz w:val="26"/>
                <w:szCs w:val="26"/>
              </w:rPr>
              <w:t xml:space="preserve">  </w:t>
            </w:r>
            <w:r>
              <w:rPr>
                <w:spacing w:val="-7"/>
                <w:sz w:val="26"/>
                <w:szCs w:val="26"/>
              </w:rPr>
              <w:t>【模型回答】</w:t>
            </w:r>
          </w:p>
          <w:p w14:paraId="52B5008D">
            <w:pPr>
              <w:pStyle w:val="6"/>
              <w:spacing w:before="1" w:line="212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3"/>
                <w:sz w:val="26"/>
                <w:szCs w:val="26"/>
              </w:rPr>
              <w:t xml:space="preserve">398  </w:t>
            </w:r>
            <w:r>
              <w:rPr>
                <w:spacing w:val="-3"/>
                <w:sz w:val="26"/>
                <w:szCs w:val="26"/>
              </w:rPr>
              <w:t>结合给定的资料，无法回答问题。</w:t>
            </w:r>
          </w:p>
          <w:p w14:paraId="6F7E46C8">
            <w:pPr>
              <w:spacing w:before="156" w:line="188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399</w:t>
            </w:r>
          </w:p>
          <w:p w14:paraId="3D6AF839">
            <w:pPr>
              <w:spacing w:before="162" w:line="188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400</w:t>
            </w:r>
          </w:p>
          <w:p w14:paraId="6EB86FEC">
            <w:pPr>
              <w:spacing w:before="150" w:line="188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401</w:t>
            </w:r>
          </w:p>
          <w:p w14:paraId="087EA53A">
            <w:pPr>
              <w:spacing w:before="151" w:line="188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402</w:t>
            </w:r>
          </w:p>
          <w:p w14:paraId="0706202D">
            <w:pPr>
              <w:pStyle w:val="6"/>
              <w:spacing w:before="136" w:line="222" w:lineRule="auto"/>
              <w:ind w:left="84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9"/>
                <w:sz w:val="21"/>
                <w:szCs w:val="21"/>
              </w:rPr>
              <w:t>403</w:t>
            </w:r>
            <w:r>
              <w:rPr>
                <w:rFonts w:ascii="Times New Roman" w:hAnsi="Times New Roman" w:eastAsia="Times New Roman" w:cs="Times New Roman"/>
                <w:spacing w:val="1"/>
                <w:sz w:val="21"/>
                <w:szCs w:val="21"/>
              </w:rPr>
              <w:t xml:space="preserve">         </w:t>
            </w:r>
            <w:r>
              <w:rPr>
                <w:spacing w:val="9"/>
                <w:sz w:val="21"/>
                <w:szCs w:val="21"/>
              </w:rPr>
              <w:t>【用户提问】</w:t>
            </w:r>
          </w:p>
          <w:p w14:paraId="0FF999BA">
            <w:pPr>
              <w:pStyle w:val="6"/>
              <w:spacing w:before="28" w:line="222" w:lineRule="auto"/>
              <w:ind w:left="8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1"/>
                <w:szCs w:val="21"/>
              </w:rPr>
              <w:t xml:space="preserve">404      </w:t>
            </w:r>
            <w:r>
              <w:rPr>
                <w:spacing w:val="1"/>
                <w:sz w:val="26"/>
                <w:szCs w:val="26"/>
              </w:rPr>
              <w:t>请问车辆手套箱的容量大小是多少?</w:t>
            </w:r>
          </w:p>
          <w:p w14:paraId="6E2BE8FB">
            <w:pPr>
              <w:pStyle w:val="6"/>
              <w:spacing w:before="95" w:line="222" w:lineRule="auto"/>
              <w:ind w:left="84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9"/>
                <w:position w:val="1"/>
                <w:sz w:val="21"/>
                <w:szCs w:val="21"/>
              </w:rPr>
              <w:t>405</w:t>
            </w:r>
            <w:r>
              <w:rPr>
                <w:rFonts w:ascii="Times New Roman" w:hAnsi="Times New Roman" w:eastAsia="Times New Roman" w:cs="Times New Roman"/>
                <w:spacing w:val="1"/>
                <w:position w:val="1"/>
                <w:sz w:val="21"/>
                <w:szCs w:val="21"/>
              </w:rPr>
              <w:t xml:space="preserve">         </w:t>
            </w:r>
            <w:r>
              <w:rPr>
                <w:spacing w:val="9"/>
                <w:sz w:val="21"/>
                <w:szCs w:val="21"/>
              </w:rPr>
              <w:t>【参考资料】</w:t>
            </w:r>
          </w:p>
          <w:p w14:paraId="5BE0C61A">
            <w:pPr>
              <w:pStyle w:val="6"/>
              <w:spacing w:before="40" w:line="222" w:lineRule="auto"/>
              <w:ind w:left="8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406</w:t>
            </w:r>
            <w:r>
              <w:rPr>
                <w:rFonts w:ascii="Times New Roman" w:hAnsi="Times New Roman" w:eastAsia="Times New Roman" w:cs="Times New Roman"/>
                <w:spacing w:val="2"/>
                <w:sz w:val="21"/>
                <w:szCs w:val="21"/>
              </w:rPr>
              <w:t xml:space="preserve">      </w:t>
            </w:r>
            <w:r>
              <w:rPr>
                <w:spacing w:val="-3"/>
                <w:sz w:val="26"/>
                <w:szCs w:val="26"/>
              </w:rPr>
              <w:t>装载货物</w:t>
            </w:r>
          </w:p>
          <w:p w14:paraId="09AC6A61">
            <w:pPr>
              <w:pStyle w:val="6"/>
              <w:spacing w:before="17" w:line="222" w:lineRule="auto"/>
              <w:ind w:left="8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11"/>
                <w:sz w:val="21"/>
                <w:szCs w:val="21"/>
              </w:rPr>
              <w:t>407</w:t>
            </w:r>
            <w:r>
              <w:rPr>
                <w:rFonts w:ascii="Times New Roman" w:hAnsi="Times New Roman" w:eastAsia="Times New Roman" w:cs="Times New Roman"/>
                <w:spacing w:val="2"/>
                <w:sz w:val="21"/>
                <w:szCs w:val="21"/>
              </w:rPr>
              <w:t xml:space="preserve">      </w:t>
            </w:r>
            <w:r>
              <w:rPr>
                <w:spacing w:val="11"/>
                <w:sz w:val="26"/>
                <w:szCs w:val="26"/>
              </w:rPr>
              <w:t>前排储物空间副仪表台</w:t>
            </w:r>
          </w:p>
          <w:p w14:paraId="574A7D33">
            <w:pPr>
              <w:pStyle w:val="6"/>
              <w:spacing w:before="35" w:line="219" w:lineRule="auto"/>
              <w:ind w:left="8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1"/>
                <w:szCs w:val="21"/>
              </w:rPr>
              <w:t xml:space="preserve">408      </w:t>
            </w:r>
            <w:r>
              <w:rPr>
                <w:spacing w:val="3"/>
                <w:sz w:val="26"/>
                <w:szCs w:val="26"/>
              </w:rPr>
              <w:t>■遮阳板上的卡片/票据夹。  01无线充电</w:t>
            </w:r>
            <w:r>
              <w:rPr>
                <w:spacing w:val="2"/>
                <w:sz w:val="26"/>
                <w:szCs w:val="26"/>
              </w:rPr>
              <w:t>板/置物板</w:t>
            </w:r>
          </w:p>
          <w:p w14:paraId="2B20DC91">
            <w:pPr>
              <w:pStyle w:val="6"/>
              <w:spacing w:before="46" w:line="222" w:lineRule="auto"/>
              <w:ind w:left="8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-6"/>
                <w:position w:val="1"/>
                <w:sz w:val="21"/>
                <w:szCs w:val="21"/>
              </w:rPr>
              <w:t>409</w:t>
            </w:r>
            <w:r>
              <w:rPr>
                <w:rFonts w:ascii="Times New Roman" w:hAnsi="Times New Roman" w:eastAsia="Times New Roman" w:cs="Times New Roman"/>
                <w:spacing w:val="1"/>
                <w:position w:val="1"/>
                <w:sz w:val="21"/>
                <w:szCs w:val="21"/>
              </w:rPr>
              <w:t xml:space="preserve">            </w:t>
            </w:r>
            <w:r>
              <w:rPr>
                <w:spacing w:val="-6"/>
                <w:sz w:val="26"/>
                <w:szCs w:val="26"/>
              </w:rPr>
              <w:t>手套箱。</w:t>
            </w:r>
          </w:p>
          <w:p w14:paraId="23941602">
            <w:pPr>
              <w:pStyle w:val="6"/>
              <w:spacing w:before="28" w:line="224" w:lineRule="auto"/>
              <w:ind w:left="8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9"/>
                <w:sz w:val="21"/>
                <w:szCs w:val="21"/>
              </w:rPr>
              <w:t>410</w:t>
            </w:r>
            <w:r>
              <w:rPr>
                <w:rFonts w:ascii="Times New Roman" w:hAnsi="Times New Roman" w:eastAsia="Times New Roman" w:cs="Times New Roman"/>
                <w:spacing w:val="2"/>
                <w:sz w:val="21"/>
                <w:szCs w:val="21"/>
              </w:rPr>
              <w:t xml:space="preserve">      </w:t>
            </w:r>
            <w:r>
              <w:rPr>
                <w:spacing w:val="9"/>
                <w:sz w:val="26"/>
                <w:szCs w:val="26"/>
              </w:rPr>
              <w:t>02杯托</w:t>
            </w:r>
          </w:p>
          <w:p w14:paraId="6FBC1E95">
            <w:pPr>
              <w:pStyle w:val="6"/>
              <w:spacing w:before="32" w:line="222" w:lineRule="auto"/>
              <w:ind w:left="8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-5"/>
                <w:position w:val="1"/>
                <w:sz w:val="21"/>
                <w:szCs w:val="21"/>
              </w:rPr>
              <w:t>411</w:t>
            </w:r>
            <w:r>
              <w:rPr>
                <w:rFonts w:ascii="Times New Roman" w:hAnsi="Times New Roman" w:eastAsia="Times New Roman" w:cs="Times New Roman"/>
                <w:spacing w:val="1"/>
                <w:position w:val="1"/>
                <w:sz w:val="21"/>
                <w:szCs w:val="21"/>
              </w:rPr>
              <w:t xml:space="preserve">            </w:t>
            </w:r>
            <w:r>
              <w:rPr>
                <w:spacing w:val="-5"/>
                <w:sz w:val="26"/>
                <w:szCs w:val="26"/>
              </w:rPr>
              <w:t>车门存储空间。</w:t>
            </w:r>
          </w:p>
          <w:p w14:paraId="2D7B85CF">
            <w:pPr>
              <w:pStyle w:val="6"/>
              <w:spacing w:before="16" w:line="249" w:lineRule="auto"/>
              <w:ind w:left="84" w:right="5710"/>
              <w:rPr>
                <w:sz w:val="26"/>
                <w:szCs w:val="26"/>
              </w:rPr>
            </w:pPr>
            <w:r>
              <w:rPr>
                <w:spacing w:val="20"/>
                <w:sz w:val="26"/>
                <w:szCs w:val="26"/>
              </w:rPr>
              <w:t>412■眼镜盒。</w:t>
            </w:r>
            <w:r>
              <w:rPr>
                <w:spacing w:val="11"/>
                <w:sz w:val="26"/>
                <w:szCs w:val="26"/>
              </w:rPr>
              <w:t xml:space="preserve">  </w:t>
            </w:r>
            <w:r>
              <w:rPr>
                <w:spacing w:val="20"/>
                <w:sz w:val="26"/>
                <w:szCs w:val="26"/>
              </w:rPr>
              <w:t>03储物箱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pacing w:val="27"/>
                <w:sz w:val="26"/>
                <w:szCs w:val="26"/>
              </w:rPr>
              <w:t>413■前副仪表台。</w:t>
            </w:r>
          </w:p>
          <w:p w14:paraId="02A5E819">
            <w:pPr>
              <w:pStyle w:val="6"/>
              <w:spacing w:before="1" w:line="221" w:lineRule="auto"/>
              <w:ind w:left="84"/>
              <w:rPr>
                <w:sz w:val="26"/>
                <w:szCs w:val="26"/>
              </w:rPr>
            </w:pPr>
            <w:r>
              <w:rPr>
                <w:spacing w:val="12"/>
                <w:sz w:val="26"/>
                <w:szCs w:val="26"/>
              </w:rPr>
              <w:t>414■前排中央扶手储物箱。  注意!</w:t>
            </w:r>
          </w:p>
          <w:p w14:paraId="251B6704">
            <w:pPr>
              <w:pStyle w:val="6"/>
              <w:spacing w:before="27" w:line="221" w:lineRule="auto"/>
              <w:ind w:left="84"/>
              <w:rPr>
                <w:sz w:val="26"/>
                <w:szCs w:val="26"/>
              </w:rPr>
            </w:pPr>
            <w:r>
              <w:rPr>
                <w:spacing w:val="12"/>
                <w:sz w:val="26"/>
                <w:szCs w:val="26"/>
              </w:rPr>
              <w:t>415■切勿强行将尺寸不合适的容器卡入杯托。</w:t>
            </w:r>
          </w:p>
          <w:p w14:paraId="17366167">
            <w:pPr>
              <w:spacing w:before="104" w:line="188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41624</w:t>
            </w:r>
          </w:p>
          <w:p w14:paraId="4933C959">
            <w:pPr>
              <w:pStyle w:val="6"/>
              <w:spacing w:before="88" w:line="222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6"/>
                <w:sz w:val="26"/>
                <w:szCs w:val="26"/>
              </w:rPr>
              <w:t>417</w:t>
            </w:r>
            <w:r>
              <w:rPr>
                <w:rFonts w:ascii="宋体" w:hAnsi="宋体" w:eastAsia="宋体" w:cs="宋体"/>
                <w:spacing w:val="13"/>
                <w:sz w:val="26"/>
                <w:szCs w:val="26"/>
              </w:rPr>
              <w:t xml:space="preserve">  </w:t>
            </w:r>
            <w:r>
              <w:rPr>
                <w:spacing w:val="-6"/>
                <w:sz w:val="26"/>
                <w:szCs w:val="26"/>
              </w:rPr>
              <w:t>【大模型返回】</w:t>
            </w:r>
          </w:p>
        </w:tc>
      </w:tr>
    </w:tbl>
    <w:p w14:paraId="5DB3A0F4">
      <w:pPr>
        <w:spacing w:line="26" w:lineRule="exact"/>
        <w:rPr>
          <w:rFonts w:ascii="Arial"/>
          <w:sz w:val="2"/>
        </w:rPr>
      </w:pPr>
    </w:p>
    <w:p w14:paraId="2DDE53CF">
      <w:pPr>
        <w:spacing w:line="26" w:lineRule="exact"/>
        <w:rPr>
          <w:rFonts w:ascii="Arial" w:hAnsi="Arial" w:eastAsia="Arial" w:cs="Arial"/>
          <w:sz w:val="2"/>
          <w:szCs w:val="2"/>
        </w:rPr>
        <w:sectPr>
          <w:footerReference r:id="rId18" w:type="default"/>
          <w:pgSz w:w="11900" w:h="16840"/>
          <w:pgMar w:top="930" w:right="1410" w:bottom="1604" w:left="1400" w:header="674" w:footer="1423" w:gutter="0"/>
          <w:cols w:space="720" w:num="1"/>
        </w:sectPr>
      </w:pPr>
    </w:p>
    <w:p w14:paraId="70AA5914">
      <w:pPr>
        <w:spacing w:line="248" w:lineRule="auto"/>
        <w:rPr>
          <w:rFonts w:ascii="Arial"/>
          <w:sz w:val="21"/>
        </w:rPr>
      </w:pPr>
    </w:p>
    <w:p w14:paraId="6F0CB2AC">
      <w:pPr>
        <w:pStyle w:val="3"/>
        <w:spacing w:before="52" w:line="218" w:lineRule="exact"/>
        <w:ind w:left="19"/>
        <w:rPr>
          <w:sz w:val="16"/>
          <w:szCs w:val="16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177800</wp:posOffset>
            </wp:positionV>
            <wp:extent cx="5772150" cy="9061450"/>
            <wp:effectExtent l="0" t="0" r="0" b="0"/>
            <wp:wrapNone/>
            <wp:docPr id="12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72108" cy="9061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  <w:sz w:val="16"/>
          <w:szCs w:val="16"/>
        </w:rPr>
        <w:t>文件-</w:t>
      </w:r>
      <w:r>
        <w:rPr>
          <w:rFonts w:ascii="Arial" w:hAnsi="Arial" w:eastAsia="Arial" w:cs="Arial"/>
          <w:position w:val="2"/>
          <w:sz w:val="16"/>
          <w:szCs w:val="16"/>
        </w:rPr>
        <w:t>RAG101_08_RAG</w:t>
      </w:r>
      <w:r>
        <w:rPr>
          <w:position w:val="2"/>
          <w:sz w:val="16"/>
          <w:szCs w:val="16"/>
        </w:rPr>
        <w:t>问答</w:t>
      </w:r>
    </w:p>
    <w:p w14:paraId="71F16D13">
      <w:pPr>
        <w:spacing w:before="18" w:line="354" w:lineRule="exact"/>
        <w:ind w:left="99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1"/>
          <w:position w:val="4"/>
          <w:sz w:val="26"/>
          <w:szCs w:val="26"/>
        </w:rPr>
        <w:t>418     &lt;Response</w:t>
      </w:r>
      <w:r>
        <w:rPr>
          <w:rFonts w:ascii="Arial" w:hAnsi="Arial" w:eastAsia="Arial" w:cs="Arial"/>
          <w:spacing w:val="4"/>
          <w:position w:val="4"/>
          <w:sz w:val="26"/>
          <w:szCs w:val="26"/>
        </w:rPr>
        <w:t xml:space="preserve">     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[200]&gt;</w:t>
      </w:r>
    </w:p>
    <w:p w14:paraId="0AA365AA">
      <w:pPr>
        <w:pStyle w:val="3"/>
        <w:spacing w:before="58" w:line="223" w:lineRule="auto"/>
        <w:ind w:left="99"/>
        <w:rPr>
          <w:sz w:val="26"/>
          <w:szCs w:val="26"/>
        </w:rPr>
      </w:pPr>
      <w:r>
        <w:rPr>
          <w:rFonts w:ascii="宋体" w:hAnsi="宋体" w:eastAsia="宋体" w:cs="宋体"/>
          <w:spacing w:val="-4"/>
          <w:sz w:val="26"/>
          <w:szCs w:val="26"/>
        </w:rPr>
        <w:t xml:space="preserve">419  </w:t>
      </w:r>
      <w:r>
        <w:rPr>
          <w:spacing w:val="-4"/>
          <w:sz w:val="26"/>
          <w:szCs w:val="26"/>
        </w:rPr>
        <w:t>【模型回答】</w:t>
      </w:r>
    </w:p>
    <w:p w14:paraId="35905755">
      <w:pPr>
        <w:pStyle w:val="3"/>
        <w:spacing w:before="21" w:line="213" w:lineRule="auto"/>
        <w:ind w:left="99"/>
        <w:rPr>
          <w:sz w:val="26"/>
          <w:szCs w:val="26"/>
        </w:rPr>
      </w:pPr>
      <w:r>
        <w:rPr>
          <w:rFonts w:ascii="宋体" w:hAnsi="宋体" w:eastAsia="宋体" w:cs="宋体"/>
          <w:spacing w:val="-2"/>
          <w:sz w:val="26"/>
          <w:szCs w:val="26"/>
        </w:rPr>
        <w:t xml:space="preserve">420  </w:t>
      </w:r>
      <w:r>
        <w:rPr>
          <w:spacing w:val="-2"/>
          <w:sz w:val="26"/>
          <w:szCs w:val="26"/>
        </w:rPr>
        <w:t>结合给定的资料，无法回答问题。</w:t>
      </w:r>
    </w:p>
    <w:p w14:paraId="0FCC1706">
      <w:pPr>
        <w:spacing w:before="119" w:line="188" w:lineRule="auto"/>
        <w:ind w:left="9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421</w:t>
      </w:r>
    </w:p>
    <w:p w14:paraId="023E9A8E">
      <w:pPr>
        <w:spacing w:before="151" w:line="188" w:lineRule="auto"/>
        <w:ind w:left="9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422</w:t>
      </w:r>
    </w:p>
    <w:p w14:paraId="173E2C7A">
      <w:pPr>
        <w:spacing w:before="158" w:line="188" w:lineRule="auto"/>
        <w:ind w:left="9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423</w:t>
      </w:r>
    </w:p>
    <w:p w14:paraId="26E8FA40">
      <w:pPr>
        <w:spacing w:before="154" w:line="188" w:lineRule="auto"/>
        <w:ind w:left="9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424</w:t>
      </w:r>
    </w:p>
    <w:p w14:paraId="19E3D304">
      <w:pPr>
        <w:pStyle w:val="3"/>
        <w:spacing w:before="133" w:line="222" w:lineRule="auto"/>
        <w:ind w:left="99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9"/>
          <w:position w:val="1"/>
          <w:sz w:val="21"/>
          <w:szCs w:val="21"/>
        </w:rPr>
        <w:t>425</w:t>
      </w:r>
      <w:r>
        <w:rPr>
          <w:rFonts w:ascii="Times New Roman" w:hAnsi="Times New Roman" w:eastAsia="Times New Roman" w:cs="Times New Roman"/>
          <w:position w:val="1"/>
          <w:sz w:val="21"/>
          <w:szCs w:val="21"/>
        </w:rPr>
        <w:t xml:space="preserve">         </w:t>
      </w:r>
      <w:r>
        <w:rPr>
          <w:spacing w:val="9"/>
          <w:sz w:val="21"/>
          <w:szCs w:val="21"/>
        </w:rPr>
        <w:t>【用户提问】</w:t>
      </w:r>
    </w:p>
    <w:p w14:paraId="38FE4520">
      <w:pPr>
        <w:pStyle w:val="3"/>
        <w:spacing w:before="38" w:line="222" w:lineRule="auto"/>
        <w:ind w:left="99"/>
        <w:rPr>
          <w:sz w:val="26"/>
          <w:szCs w:val="26"/>
        </w:rPr>
      </w:pPr>
      <w:r>
        <w:rPr>
          <w:rFonts w:ascii="宋体" w:hAnsi="宋体" w:eastAsia="宋体" w:cs="宋体"/>
          <w:spacing w:val="-1"/>
          <w:sz w:val="26"/>
          <w:szCs w:val="26"/>
        </w:rPr>
        <w:t xml:space="preserve">426  </w:t>
      </w:r>
      <w:r>
        <w:rPr>
          <w:spacing w:val="-1"/>
          <w:sz w:val="26"/>
          <w:szCs w:val="26"/>
        </w:rPr>
        <w:t>如何正确使用前排座椅靠背储物袋?</w:t>
      </w:r>
    </w:p>
    <w:p w14:paraId="2F4632D9">
      <w:pPr>
        <w:pStyle w:val="3"/>
        <w:spacing w:before="27" w:line="222" w:lineRule="auto"/>
        <w:ind w:left="99"/>
        <w:rPr>
          <w:sz w:val="26"/>
          <w:szCs w:val="26"/>
        </w:rPr>
      </w:pPr>
      <w:r>
        <w:rPr>
          <w:rFonts w:ascii="宋体" w:hAnsi="宋体" w:eastAsia="宋体" w:cs="宋体"/>
          <w:spacing w:val="-7"/>
          <w:sz w:val="26"/>
          <w:szCs w:val="26"/>
        </w:rPr>
        <w:t>427</w:t>
      </w:r>
      <w:r>
        <w:rPr>
          <w:rFonts w:ascii="宋体" w:hAnsi="宋体" w:eastAsia="宋体" w:cs="宋体"/>
          <w:spacing w:val="11"/>
          <w:sz w:val="26"/>
          <w:szCs w:val="26"/>
        </w:rPr>
        <w:t xml:space="preserve">  </w:t>
      </w:r>
      <w:r>
        <w:rPr>
          <w:spacing w:val="-7"/>
          <w:sz w:val="26"/>
          <w:szCs w:val="26"/>
        </w:rPr>
        <w:t>【参考资料】</w:t>
      </w:r>
    </w:p>
    <w:p w14:paraId="6472CE22">
      <w:pPr>
        <w:pStyle w:val="3"/>
        <w:spacing w:before="27" w:line="222" w:lineRule="auto"/>
        <w:ind w:left="99"/>
        <w:rPr>
          <w:sz w:val="26"/>
          <w:szCs w:val="26"/>
        </w:rPr>
      </w:pPr>
      <w:r>
        <w:rPr>
          <w:rFonts w:ascii="宋体" w:hAnsi="宋体" w:eastAsia="宋体" w:cs="宋体"/>
          <w:spacing w:val="-1"/>
          <w:sz w:val="26"/>
          <w:szCs w:val="26"/>
        </w:rPr>
        <w:t xml:space="preserve">428  </w:t>
      </w:r>
      <w:r>
        <w:rPr>
          <w:spacing w:val="-1"/>
          <w:sz w:val="26"/>
          <w:szCs w:val="26"/>
        </w:rPr>
        <w:t>装载货物</w:t>
      </w:r>
    </w:p>
    <w:p w14:paraId="7475AE5D">
      <w:pPr>
        <w:pStyle w:val="3"/>
        <w:spacing w:before="30" w:line="222" w:lineRule="auto"/>
        <w:ind w:left="99"/>
        <w:rPr>
          <w:sz w:val="26"/>
          <w:szCs w:val="26"/>
        </w:rPr>
      </w:pPr>
      <w:r>
        <w:rPr>
          <w:rFonts w:ascii="宋体" w:hAnsi="宋体" w:eastAsia="宋体" w:cs="宋体"/>
          <w:spacing w:val="-2"/>
          <w:sz w:val="26"/>
          <w:szCs w:val="26"/>
        </w:rPr>
        <w:t xml:space="preserve">429  </w:t>
      </w:r>
      <w:r>
        <w:rPr>
          <w:spacing w:val="-2"/>
          <w:sz w:val="26"/>
          <w:szCs w:val="26"/>
        </w:rPr>
        <w:t>后备厢储物空间</w:t>
      </w:r>
    </w:p>
    <w:p w14:paraId="5E61A798">
      <w:pPr>
        <w:pStyle w:val="3"/>
        <w:spacing w:before="27" w:line="222" w:lineRule="auto"/>
        <w:ind w:left="99"/>
        <w:rPr>
          <w:sz w:val="26"/>
          <w:szCs w:val="26"/>
        </w:rPr>
      </w:pPr>
      <w:r>
        <w:rPr>
          <w:rFonts w:ascii="宋体" w:hAnsi="宋体" w:eastAsia="宋体" w:cs="宋体"/>
          <w:spacing w:val="-2"/>
          <w:sz w:val="26"/>
          <w:szCs w:val="26"/>
        </w:rPr>
        <w:t>430</w:t>
      </w:r>
      <w:r>
        <w:rPr>
          <w:rFonts w:ascii="宋体" w:hAnsi="宋体" w:eastAsia="宋体" w:cs="宋体"/>
          <w:spacing w:val="119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后备厢侧网兜</w:t>
      </w:r>
    </w:p>
    <w:p w14:paraId="34FD49B9">
      <w:pPr>
        <w:pStyle w:val="3"/>
        <w:spacing w:before="46" w:line="228" w:lineRule="auto"/>
        <w:ind w:left="99" w:right="4988"/>
        <w:rPr>
          <w:sz w:val="26"/>
          <w:szCs w:val="26"/>
        </w:rPr>
      </w:pPr>
      <w:r>
        <w:rPr>
          <w:rFonts w:ascii="宋体" w:hAnsi="宋体" w:eastAsia="宋体" w:cs="宋体"/>
          <w:spacing w:val="-2"/>
          <w:sz w:val="26"/>
          <w:szCs w:val="26"/>
        </w:rPr>
        <w:t>431</w:t>
      </w:r>
      <w:r>
        <w:rPr>
          <w:rFonts w:ascii="宋体" w:hAnsi="宋体" w:eastAsia="宋体" w:cs="宋体"/>
          <w:spacing w:val="132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锁定装置位于外后头枕的外侧</w:t>
      </w:r>
      <w:r>
        <w:rPr>
          <w:sz w:val="26"/>
          <w:szCs w:val="26"/>
        </w:rPr>
        <w:t xml:space="preserve"> </w:t>
      </w:r>
      <w:r>
        <w:rPr>
          <w:spacing w:val="40"/>
          <w:sz w:val="26"/>
          <w:szCs w:val="26"/>
        </w:rPr>
        <w:t>43201指示器</w:t>
      </w:r>
    </w:p>
    <w:p w14:paraId="7FAE7F7B">
      <w:pPr>
        <w:pStyle w:val="3"/>
        <w:spacing w:before="26" w:line="213" w:lineRule="auto"/>
        <w:ind w:left="99"/>
        <w:rPr>
          <w:sz w:val="26"/>
          <w:szCs w:val="26"/>
        </w:rPr>
      </w:pPr>
      <w:r>
        <w:rPr>
          <w:spacing w:val="10"/>
          <w:sz w:val="26"/>
          <w:szCs w:val="26"/>
        </w:rPr>
        <w:t>433■折叠：按照指示，拉动锁定装置。当解锁时，红色指示器将弹</w:t>
      </w:r>
    </w:p>
    <w:p w14:paraId="0A446C32">
      <w:pPr>
        <w:pStyle w:val="3"/>
        <w:spacing w:before="40" w:line="235" w:lineRule="auto"/>
        <w:ind w:left="99" w:right="1700"/>
        <w:rPr>
          <w:sz w:val="26"/>
          <w:szCs w:val="26"/>
        </w:rPr>
      </w:pPr>
      <w:r>
        <w:rPr>
          <w:rFonts w:ascii="宋体" w:hAnsi="宋体" w:eastAsia="宋体" w:cs="宋体"/>
          <w:sz w:val="26"/>
          <w:szCs w:val="26"/>
        </w:rPr>
        <w:t>434</w:t>
      </w:r>
      <w:r>
        <w:rPr>
          <w:rFonts w:ascii="宋体" w:hAnsi="宋体" w:eastAsia="宋体" w:cs="宋体"/>
          <w:spacing w:val="138"/>
          <w:sz w:val="26"/>
          <w:szCs w:val="26"/>
        </w:rPr>
        <w:t xml:space="preserve"> </w:t>
      </w:r>
      <w:r>
        <w:rPr>
          <w:sz w:val="26"/>
          <w:szCs w:val="26"/>
        </w:rPr>
        <w:t xml:space="preserve">注意!  出，同时手动向前推动座椅靠背，直到完全折置。 </w:t>
      </w:r>
      <w:r>
        <w:rPr>
          <w:spacing w:val="11"/>
          <w:sz w:val="26"/>
          <w:szCs w:val="26"/>
        </w:rPr>
        <w:t>435■展开：以相反方向推动座椅靠背直到完全展开。</w:t>
      </w:r>
    </w:p>
    <w:p w14:paraId="0E2C33C6">
      <w:pPr>
        <w:pStyle w:val="3"/>
        <w:spacing w:before="29" w:line="222" w:lineRule="auto"/>
        <w:ind w:left="99"/>
        <w:rPr>
          <w:sz w:val="26"/>
          <w:szCs w:val="26"/>
        </w:rPr>
      </w:pPr>
      <w:r>
        <w:rPr>
          <w:spacing w:val="14"/>
          <w:sz w:val="26"/>
          <w:szCs w:val="26"/>
        </w:rPr>
        <w:t>436■后备厢侧网兜不可放置过重的物品。</w:t>
      </w:r>
    </w:p>
    <w:p w14:paraId="02504F48">
      <w:pPr>
        <w:pStyle w:val="3"/>
        <w:spacing w:before="30" w:line="222" w:lineRule="auto"/>
        <w:ind w:left="99"/>
        <w:rPr>
          <w:sz w:val="26"/>
          <w:szCs w:val="26"/>
        </w:rPr>
      </w:pPr>
      <w:r>
        <w:rPr>
          <w:rFonts w:ascii="宋体" w:hAnsi="宋体" w:eastAsia="宋体" w:cs="宋体"/>
          <w:sz w:val="26"/>
          <w:szCs w:val="26"/>
        </w:rPr>
        <w:t>437</w:t>
      </w:r>
      <w:r>
        <w:rPr>
          <w:rFonts w:ascii="宋体" w:hAnsi="宋体" w:eastAsia="宋体" w:cs="宋体"/>
          <w:spacing w:val="131"/>
          <w:sz w:val="26"/>
          <w:szCs w:val="26"/>
        </w:rPr>
        <w:t xml:space="preserve"> </w:t>
      </w:r>
      <w:r>
        <w:rPr>
          <w:sz w:val="26"/>
          <w:szCs w:val="26"/>
        </w:rPr>
        <w:t>警告!</w:t>
      </w:r>
    </w:p>
    <w:p w14:paraId="59A71954">
      <w:pPr>
        <w:pStyle w:val="3"/>
        <w:spacing w:before="47" w:line="222" w:lineRule="auto"/>
        <w:ind w:left="99"/>
        <w:rPr>
          <w:sz w:val="26"/>
          <w:szCs w:val="26"/>
        </w:rPr>
      </w:pPr>
      <w:r>
        <w:rPr>
          <w:spacing w:val="17"/>
          <w:sz w:val="26"/>
          <w:szCs w:val="26"/>
        </w:rPr>
        <w:t>438■严禁让乘客乘坐在后备厢中。</w:t>
      </w:r>
    </w:p>
    <w:p w14:paraId="100D89A9">
      <w:pPr>
        <w:pStyle w:val="3"/>
        <w:spacing w:before="24" w:line="213" w:lineRule="auto"/>
        <w:ind w:left="99"/>
        <w:rPr>
          <w:sz w:val="26"/>
          <w:szCs w:val="26"/>
        </w:rPr>
      </w:pPr>
      <w:r>
        <w:rPr>
          <w:rFonts w:ascii="宋体" w:hAnsi="宋体" w:eastAsia="宋体" w:cs="宋体"/>
          <w:spacing w:val="10"/>
          <w:sz w:val="26"/>
          <w:szCs w:val="26"/>
        </w:rPr>
        <w:t>439</w:t>
      </w:r>
      <w:r>
        <w:rPr>
          <w:rFonts w:ascii="宋体" w:hAnsi="宋体" w:eastAsia="宋体" w:cs="宋体"/>
          <w:spacing w:val="139"/>
          <w:sz w:val="26"/>
          <w:szCs w:val="26"/>
        </w:rPr>
        <w:t xml:space="preserve"> </w:t>
      </w:r>
      <w:r>
        <w:rPr>
          <w:spacing w:val="10"/>
          <w:sz w:val="26"/>
          <w:szCs w:val="26"/>
        </w:rPr>
        <w:t>折叠后排座椅■座椅展开后，</w:t>
      </w:r>
    </w:p>
    <w:p w14:paraId="7B0F8B75">
      <w:pPr>
        <w:pStyle w:val="3"/>
        <w:spacing w:before="42" w:line="222" w:lineRule="auto"/>
        <w:ind w:left="749"/>
        <w:rPr>
          <w:sz w:val="26"/>
          <w:szCs w:val="26"/>
        </w:rPr>
      </w:pPr>
      <w:r>
        <w:rPr>
          <w:spacing w:val="-1"/>
          <w:sz w:val="26"/>
          <w:szCs w:val="26"/>
        </w:rPr>
        <w:t>检查并确认座椅安全带没有扭曲或夹在座椅靠背</w:t>
      </w:r>
    </w:p>
    <w:p w14:paraId="799F8B89">
      <w:pPr>
        <w:pStyle w:val="3"/>
        <w:spacing w:before="40" w:line="224" w:lineRule="auto"/>
        <w:ind w:left="99"/>
        <w:rPr>
          <w:sz w:val="26"/>
          <w:szCs w:val="26"/>
        </w:rPr>
      </w:pPr>
      <w:r>
        <w:rPr>
          <w:rFonts w:ascii="宋体" w:hAnsi="宋体" w:eastAsia="宋体" w:cs="宋体"/>
          <w:spacing w:val="-3"/>
          <w:sz w:val="26"/>
          <w:szCs w:val="26"/>
        </w:rPr>
        <w:t xml:space="preserve">440  </w:t>
      </w:r>
      <w:r>
        <w:rPr>
          <w:spacing w:val="-3"/>
          <w:sz w:val="26"/>
          <w:szCs w:val="26"/>
        </w:rPr>
        <w:t>中。</w:t>
      </w:r>
    </w:p>
    <w:p w14:paraId="657EEE96">
      <w:pPr>
        <w:pStyle w:val="3"/>
        <w:spacing w:before="21" w:line="221" w:lineRule="auto"/>
        <w:ind w:left="99"/>
        <w:rPr>
          <w:sz w:val="26"/>
          <w:szCs w:val="26"/>
        </w:rPr>
      </w:pPr>
      <w:r>
        <w:rPr>
          <w:spacing w:val="11"/>
          <w:sz w:val="26"/>
          <w:szCs w:val="26"/>
        </w:rPr>
        <w:t>4416/4分离式后排座椅可折叠。后排座椅靠背的两部分都</w:t>
      </w:r>
      <w:r>
        <w:rPr>
          <w:spacing w:val="10"/>
          <w:sz w:val="26"/>
          <w:szCs w:val="26"/>
        </w:rPr>
        <w:t>可以单独折</w:t>
      </w:r>
    </w:p>
    <w:p w14:paraId="2C0423AB">
      <w:pPr>
        <w:pStyle w:val="3"/>
        <w:spacing w:before="28" w:line="227" w:lineRule="auto"/>
        <w:ind w:left="748" w:right="1498" w:hanging="649"/>
        <w:rPr>
          <w:sz w:val="26"/>
          <w:szCs w:val="26"/>
        </w:rPr>
      </w:pPr>
      <w:r>
        <w:rPr>
          <w:rFonts w:ascii="宋体" w:hAnsi="宋体" w:eastAsia="宋体" w:cs="宋体"/>
          <w:spacing w:val="-2"/>
          <w:sz w:val="26"/>
          <w:szCs w:val="26"/>
        </w:rPr>
        <w:t xml:space="preserve">442  </w:t>
      </w:r>
      <w:r>
        <w:rPr>
          <w:spacing w:val="-2"/>
          <w:sz w:val="26"/>
          <w:szCs w:val="26"/>
        </w:rPr>
        <w:t>叠，增加后备厢储物空间，以便装载更多或较长的货物。 ■</w:t>
      </w:r>
      <w:r>
        <w:rPr>
          <w:spacing w:val="14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在使用后排座椅之前，应确保后排座椅靠背已锁定到位。</w:t>
      </w:r>
    </w:p>
    <w:p w14:paraId="736DF7FA">
      <w:pPr>
        <w:pStyle w:val="3"/>
        <w:spacing w:before="50" w:line="213" w:lineRule="auto"/>
        <w:ind w:left="99"/>
        <w:rPr>
          <w:sz w:val="26"/>
          <w:szCs w:val="26"/>
        </w:rPr>
      </w:pPr>
      <w:r>
        <w:rPr>
          <w:rFonts w:ascii="宋体" w:hAnsi="宋体" w:eastAsia="宋体" w:cs="宋体"/>
          <w:spacing w:val="-1"/>
          <w:sz w:val="26"/>
          <w:szCs w:val="26"/>
        </w:rPr>
        <w:t>443</w:t>
      </w:r>
      <w:r>
        <w:rPr>
          <w:rFonts w:ascii="宋体" w:hAnsi="宋体" w:eastAsia="宋体" w:cs="宋体"/>
          <w:spacing w:val="144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在折叠后排座椅之前，可能需要将前排座椅向前调整，以便将后排座</w:t>
      </w:r>
    </w:p>
    <w:p w14:paraId="3AD4C382">
      <w:pPr>
        <w:pStyle w:val="3"/>
        <w:spacing w:before="51" w:line="221" w:lineRule="auto"/>
        <w:ind w:left="99"/>
        <w:rPr>
          <w:sz w:val="26"/>
          <w:szCs w:val="26"/>
        </w:rPr>
      </w:pPr>
      <w:r>
        <w:rPr>
          <w:rFonts w:ascii="宋体" w:hAnsi="宋体" w:eastAsia="宋体" w:cs="宋体"/>
          <w:spacing w:val="-3"/>
          <w:sz w:val="26"/>
          <w:szCs w:val="26"/>
        </w:rPr>
        <w:t xml:space="preserve">444  </w:t>
      </w:r>
      <w:r>
        <w:rPr>
          <w:spacing w:val="-3"/>
          <w:sz w:val="26"/>
          <w:szCs w:val="26"/>
        </w:rPr>
        <w:t>椅完全向前折叠。</w:t>
      </w:r>
    </w:p>
    <w:p w14:paraId="67A8A1BD">
      <w:pPr>
        <w:spacing w:before="114" w:line="188" w:lineRule="auto"/>
        <w:ind w:left="9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44527</w:t>
      </w:r>
    </w:p>
    <w:p w14:paraId="065EF753">
      <w:pPr>
        <w:pStyle w:val="3"/>
        <w:spacing w:before="67" w:line="212" w:lineRule="auto"/>
        <w:ind w:left="99"/>
        <w:rPr>
          <w:sz w:val="26"/>
          <w:szCs w:val="26"/>
        </w:rPr>
      </w:pPr>
      <w:r>
        <w:rPr>
          <w:rFonts w:ascii="宋体" w:hAnsi="宋体" w:eastAsia="宋体" w:cs="宋体"/>
          <w:spacing w:val="-6"/>
          <w:sz w:val="26"/>
          <w:szCs w:val="26"/>
        </w:rPr>
        <w:t>446</w:t>
      </w:r>
      <w:r>
        <w:rPr>
          <w:rFonts w:ascii="宋体" w:hAnsi="宋体" w:eastAsia="宋体" w:cs="宋体"/>
          <w:spacing w:val="13"/>
          <w:sz w:val="26"/>
          <w:szCs w:val="26"/>
        </w:rPr>
        <w:t xml:space="preserve">  </w:t>
      </w:r>
      <w:r>
        <w:rPr>
          <w:spacing w:val="-6"/>
          <w:sz w:val="26"/>
          <w:szCs w:val="26"/>
        </w:rPr>
        <w:t>【大模型返回】</w:t>
      </w:r>
    </w:p>
    <w:p w14:paraId="3C4D5940">
      <w:pPr>
        <w:spacing w:line="355" w:lineRule="exact"/>
        <w:ind w:left="99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1"/>
          <w:position w:val="4"/>
          <w:sz w:val="26"/>
          <w:szCs w:val="26"/>
        </w:rPr>
        <w:t>447     &lt;Response</w:t>
      </w:r>
      <w:r>
        <w:rPr>
          <w:rFonts w:ascii="Arial" w:hAnsi="Arial" w:eastAsia="Arial" w:cs="Arial"/>
          <w:spacing w:val="4"/>
          <w:position w:val="4"/>
          <w:sz w:val="26"/>
          <w:szCs w:val="26"/>
        </w:rPr>
        <w:t xml:space="preserve">     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[200]&gt;</w:t>
      </w:r>
    </w:p>
    <w:p w14:paraId="6FD09C19">
      <w:pPr>
        <w:pStyle w:val="3"/>
        <w:spacing w:before="86" w:line="223" w:lineRule="auto"/>
        <w:ind w:left="99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9"/>
          <w:position w:val="1"/>
          <w:sz w:val="21"/>
          <w:szCs w:val="21"/>
        </w:rPr>
        <w:t>448</w:t>
      </w:r>
      <w:r>
        <w:rPr>
          <w:rFonts w:ascii="Times New Roman" w:hAnsi="Times New Roman" w:eastAsia="Times New Roman" w:cs="Times New Roman"/>
          <w:position w:val="1"/>
          <w:sz w:val="21"/>
          <w:szCs w:val="21"/>
        </w:rPr>
        <w:t xml:space="preserve">         </w:t>
      </w:r>
      <w:r>
        <w:rPr>
          <w:spacing w:val="9"/>
          <w:sz w:val="21"/>
          <w:szCs w:val="21"/>
        </w:rPr>
        <w:t>【模型回答】</w:t>
      </w:r>
    </w:p>
    <w:p w14:paraId="605D844D">
      <w:pPr>
        <w:pStyle w:val="3"/>
        <w:spacing w:before="24" w:line="213" w:lineRule="auto"/>
        <w:ind w:left="99"/>
        <w:rPr>
          <w:sz w:val="26"/>
          <w:szCs w:val="26"/>
        </w:rPr>
      </w:pPr>
      <w:r>
        <w:rPr>
          <w:rFonts w:ascii="宋体" w:hAnsi="宋体" w:eastAsia="宋体" w:cs="宋体"/>
          <w:spacing w:val="-2"/>
          <w:sz w:val="26"/>
          <w:szCs w:val="26"/>
        </w:rPr>
        <w:t xml:space="preserve">449  </w:t>
      </w:r>
      <w:r>
        <w:rPr>
          <w:spacing w:val="-2"/>
          <w:sz w:val="26"/>
          <w:szCs w:val="26"/>
        </w:rPr>
        <w:t>结合给定的资料，无法回答问题。</w:t>
      </w:r>
    </w:p>
    <w:p w14:paraId="2015C492">
      <w:pPr>
        <w:spacing w:before="127" w:line="188" w:lineRule="auto"/>
        <w:ind w:left="9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450</w:t>
      </w:r>
    </w:p>
    <w:p w14:paraId="4DD6C5A4">
      <w:pPr>
        <w:spacing w:before="161" w:line="188" w:lineRule="auto"/>
        <w:ind w:left="9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451</w:t>
      </w:r>
    </w:p>
    <w:p w14:paraId="51B2D339">
      <w:pPr>
        <w:spacing w:before="151" w:line="188" w:lineRule="auto"/>
        <w:ind w:left="9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452</w:t>
      </w:r>
    </w:p>
    <w:p w14:paraId="41263420">
      <w:pPr>
        <w:spacing w:before="150" w:line="188" w:lineRule="auto"/>
        <w:ind w:left="9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453</w:t>
      </w:r>
    </w:p>
    <w:p w14:paraId="7EDC0138">
      <w:pPr>
        <w:pStyle w:val="3"/>
        <w:spacing w:before="136" w:line="222" w:lineRule="auto"/>
        <w:ind w:left="99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9"/>
          <w:sz w:val="21"/>
          <w:szCs w:val="21"/>
        </w:rPr>
        <w:t>454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      </w:t>
      </w:r>
      <w:r>
        <w:rPr>
          <w:spacing w:val="9"/>
          <w:sz w:val="21"/>
          <w:szCs w:val="21"/>
        </w:rPr>
        <w:t>【用户提问】</w:t>
      </w:r>
    </w:p>
    <w:p w14:paraId="1D133F66">
      <w:pPr>
        <w:pStyle w:val="3"/>
        <w:spacing w:before="26" w:line="213" w:lineRule="auto"/>
        <w:ind w:left="99"/>
        <w:rPr>
          <w:sz w:val="26"/>
          <w:szCs w:val="26"/>
        </w:rPr>
      </w:pPr>
      <w:r>
        <w:rPr>
          <w:rFonts w:ascii="宋体" w:hAnsi="宋体" w:eastAsia="宋体" w:cs="宋体"/>
          <w:sz w:val="26"/>
          <w:szCs w:val="26"/>
        </w:rPr>
        <w:t>455</w:t>
      </w:r>
      <w:r>
        <w:rPr>
          <w:rFonts w:ascii="宋体" w:hAnsi="宋体" w:eastAsia="宋体" w:cs="宋体"/>
          <w:spacing w:val="137"/>
          <w:sz w:val="26"/>
          <w:szCs w:val="26"/>
        </w:rPr>
        <w:t xml:space="preserve"> </w:t>
      </w:r>
      <w:r>
        <w:rPr>
          <w:sz w:val="26"/>
          <w:szCs w:val="26"/>
        </w:rPr>
        <w:t>请问，如果后排中央扶手和杯托被占用，驾驶员应该如何放置饮料?</w:t>
      </w:r>
    </w:p>
    <w:p w14:paraId="1CCB859F">
      <w:pPr>
        <w:pStyle w:val="3"/>
        <w:spacing w:before="110" w:line="222" w:lineRule="auto"/>
        <w:ind w:left="99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9"/>
          <w:position w:val="1"/>
          <w:sz w:val="21"/>
          <w:szCs w:val="21"/>
        </w:rPr>
        <w:t>456</w:t>
      </w:r>
      <w:r>
        <w:rPr>
          <w:rFonts w:ascii="Times New Roman" w:hAnsi="Times New Roman" w:eastAsia="Times New Roman" w:cs="Times New Roman"/>
          <w:position w:val="1"/>
          <w:sz w:val="21"/>
          <w:szCs w:val="21"/>
        </w:rPr>
        <w:t xml:space="preserve">         </w:t>
      </w:r>
      <w:r>
        <w:rPr>
          <w:spacing w:val="9"/>
          <w:sz w:val="21"/>
          <w:szCs w:val="21"/>
        </w:rPr>
        <w:t>【参考资料】</w:t>
      </w:r>
    </w:p>
    <w:p w14:paraId="30D77CD6">
      <w:pPr>
        <w:pStyle w:val="3"/>
        <w:spacing w:before="187" w:line="222" w:lineRule="auto"/>
        <w:ind w:left="4019"/>
        <w:rPr>
          <w:rFonts w:ascii="宋体" w:hAnsi="宋体" w:eastAsia="宋体" w:cs="宋体"/>
          <w:sz w:val="16"/>
          <w:szCs w:val="16"/>
        </w:rPr>
      </w:pPr>
      <w:r>
        <w:rPr>
          <w:spacing w:val="4"/>
          <w:sz w:val="16"/>
          <w:szCs w:val="16"/>
        </w:rPr>
        <w:t>页面12</w:t>
      </w:r>
      <w:r>
        <w:rPr>
          <w:rFonts w:ascii="宋体" w:hAnsi="宋体" w:eastAsia="宋体" w:cs="宋体"/>
          <w:sz w:val="16"/>
          <w:szCs w:val="16"/>
        </w:rPr>
        <w:t>of</w:t>
      </w:r>
      <w:r>
        <w:rPr>
          <w:rFonts w:ascii="宋体" w:hAnsi="宋体" w:eastAsia="宋体" w:cs="宋体"/>
          <w:spacing w:val="4"/>
          <w:sz w:val="16"/>
          <w:szCs w:val="16"/>
        </w:rPr>
        <w:t xml:space="preserve"> 14</w:t>
      </w:r>
    </w:p>
    <w:p w14:paraId="2BB71A1E">
      <w:pPr>
        <w:spacing w:line="222" w:lineRule="auto"/>
        <w:rPr>
          <w:rFonts w:ascii="宋体" w:hAnsi="宋体" w:eastAsia="宋体" w:cs="宋体"/>
          <w:sz w:val="16"/>
          <w:szCs w:val="16"/>
        </w:rPr>
        <w:sectPr>
          <w:headerReference r:id="rId19" w:type="default"/>
          <w:footerReference r:id="rId20" w:type="default"/>
          <w:pgSz w:w="11900" w:h="16840"/>
          <w:pgMar w:top="400" w:right="1410" w:bottom="400" w:left="1400" w:header="0" w:footer="0" w:gutter="0"/>
          <w:cols w:space="720" w:num="1"/>
        </w:sectPr>
      </w:pPr>
    </w:p>
    <w:tbl>
      <w:tblPr>
        <w:tblStyle w:val="7"/>
        <w:tblW w:w="9079" w:type="dxa"/>
        <w:tblInd w:w="7" w:type="dxa"/>
        <w:tblBorders>
          <w:top w:val="single" w:color="000000" w:sz="4" w:space="0"/>
          <w:left w:val="single" w:color="000000" w:sz="6" w:space="0"/>
          <w:bottom w:val="single" w:color="000000" w:sz="4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9"/>
      </w:tblGrid>
      <w:tr w14:paraId="46C6FFE7">
        <w:trPr>
          <w:trHeight w:val="14249" w:hRule="atLeast"/>
        </w:trPr>
        <w:tc>
          <w:tcPr>
            <w:tcW w:w="9079" w:type="dxa"/>
            <w:vAlign w:val="top"/>
          </w:tcPr>
          <w:p w14:paraId="2AE4BBEA">
            <w:pPr>
              <w:pStyle w:val="6"/>
              <w:spacing w:before="68" w:line="222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3"/>
                <w:sz w:val="26"/>
                <w:szCs w:val="26"/>
              </w:rPr>
              <w:t xml:space="preserve">457  </w:t>
            </w:r>
            <w:r>
              <w:rPr>
                <w:spacing w:val="-3"/>
                <w:sz w:val="26"/>
                <w:szCs w:val="26"/>
              </w:rPr>
              <w:t>装载货物</w:t>
            </w:r>
          </w:p>
          <w:p w14:paraId="67AAA083">
            <w:pPr>
              <w:pStyle w:val="6"/>
              <w:spacing w:before="27" w:line="222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8"/>
                <w:sz w:val="26"/>
                <w:szCs w:val="26"/>
              </w:rPr>
              <w:t>458</w:t>
            </w:r>
            <w:r>
              <w:rPr>
                <w:rFonts w:ascii="宋体" w:hAnsi="宋体" w:eastAsia="宋体" w:cs="宋体"/>
                <w:spacing w:val="129"/>
                <w:sz w:val="26"/>
                <w:szCs w:val="26"/>
              </w:rPr>
              <w:t xml:space="preserve"> </w:t>
            </w:r>
            <w:r>
              <w:rPr>
                <w:spacing w:val="8"/>
                <w:sz w:val="26"/>
                <w:szCs w:val="26"/>
              </w:rPr>
              <w:t>第二排储物空间使用后排中央扶手和杯托</w:t>
            </w:r>
          </w:p>
          <w:p w14:paraId="2B6C6D6E">
            <w:pPr>
              <w:pStyle w:val="6"/>
              <w:spacing w:before="16" w:line="221" w:lineRule="auto"/>
              <w:ind w:left="84"/>
              <w:rPr>
                <w:sz w:val="26"/>
                <w:szCs w:val="26"/>
              </w:rPr>
            </w:pPr>
            <w:r>
              <w:rPr>
                <w:spacing w:val="-1"/>
                <w:sz w:val="26"/>
                <w:szCs w:val="26"/>
              </w:rPr>
              <w:t>459</w:t>
            </w:r>
            <w:r>
              <w:rPr>
                <w:spacing w:val="71"/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</w:rPr>
              <w:t>■前排座椅靠背储物袋。  将扶手向前拉动并向下打开以使用。</w:t>
            </w:r>
          </w:p>
          <w:p w14:paraId="2812F8EF">
            <w:pPr>
              <w:pStyle w:val="6"/>
              <w:spacing w:before="51" w:line="223" w:lineRule="auto"/>
              <w:ind w:left="8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460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  <w:szCs w:val="20"/>
              </w:rPr>
              <w:t xml:space="preserve">      </w:t>
            </w:r>
            <w:r>
              <w:rPr>
                <w:spacing w:val="2"/>
                <w:sz w:val="26"/>
                <w:szCs w:val="26"/>
              </w:rPr>
              <w:t>■车门储物空间。</w:t>
            </w:r>
          </w:p>
          <w:p w14:paraId="3BF627DA">
            <w:pPr>
              <w:pStyle w:val="6"/>
              <w:spacing w:before="16" w:line="222" w:lineRule="auto"/>
              <w:ind w:left="8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461</w:t>
            </w:r>
            <w:r>
              <w:rPr>
                <w:rFonts w:ascii="Times New Roman" w:hAnsi="Times New Roman" w:eastAsia="Times New Roman" w:cs="Times New Roman"/>
                <w:spacing w:val="8"/>
                <w:sz w:val="20"/>
                <w:szCs w:val="20"/>
              </w:rPr>
              <w:t xml:space="preserve">      </w:t>
            </w:r>
            <w:r>
              <w:rPr>
                <w:sz w:val="26"/>
                <w:szCs w:val="26"/>
              </w:rPr>
              <w:t>■后扶手的杯托。</w:t>
            </w:r>
            <w:r>
              <w:rPr>
                <w:spacing w:val="10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警告!</w:t>
            </w:r>
          </w:p>
          <w:p w14:paraId="3A556396">
            <w:pPr>
              <w:pStyle w:val="6"/>
              <w:spacing w:before="28" w:line="223" w:lineRule="auto"/>
              <w:ind w:left="8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 xml:space="preserve">462              </w:t>
            </w:r>
            <w:r>
              <w:rPr>
                <w:spacing w:val="-3"/>
                <w:sz w:val="26"/>
                <w:szCs w:val="26"/>
              </w:rPr>
              <w:t>衣帽钩。</w:t>
            </w:r>
          </w:p>
          <w:p w14:paraId="29CC9187">
            <w:pPr>
              <w:pStyle w:val="6"/>
              <w:spacing w:before="41" w:line="213" w:lineRule="auto"/>
              <w:ind w:left="8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position w:val="1"/>
                <w:sz w:val="20"/>
                <w:szCs w:val="20"/>
              </w:rPr>
              <w:t xml:space="preserve">463             </w:t>
            </w:r>
            <w:r>
              <w:rPr>
                <w:sz w:val="26"/>
                <w:szCs w:val="26"/>
              </w:rPr>
              <w:t>将松散物品装在密闭的储物空间内，确保物品被固定到位。</w:t>
            </w:r>
          </w:p>
          <w:p w14:paraId="4CC3FAFF">
            <w:pPr>
              <w:pStyle w:val="6"/>
              <w:spacing w:before="30" w:line="213" w:lineRule="auto"/>
              <w:ind w:left="8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 xml:space="preserve">464      </w:t>
            </w:r>
            <w:r>
              <w:rPr>
                <w:spacing w:val="2"/>
                <w:sz w:val="26"/>
                <w:szCs w:val="26"/>
              </w:rPr>
              <w:t>■衣帽钩只能用于悬挂轻量的衣物，不能用于悬挂雨伞等坚硬物</w:t>
            </w:r>
          </w:p>
          <w:p w14:paraId="599543EC">
            <w:pPr>
              <w:pStyle w:val="6"/>
              <w:spacing w:before="118" w:line="229" w:lineRule="auto"/>
              <w:ind w:left="84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3"/>
                <w:position w:val="1"/>
                <w:sz w:val="20"/>
                <w:szCs w:val="20"/>
              </w:rPr>
              <w:t xml:space="preserve">465       </w:t>
            </w:r>
            <w:r>
              <w:rPr>
                <w:spacing w:val="-3"/>
                <w:sz w:val="20"/>
                <w:szCs w:val="20"/>
              </w:rPr>
              <w:t>品</w:t>
            </w:r>
            <w:r>
              <w:rPr>
                <w:spacing w:val="10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>。</w:t>
            </w:r>
          </w:p>
          <w:p w14:paraId="4A36C860">
            <w:pPr>
              <w:pStyle w:val="6"/>
              <w:spacing w:before="16" w:line="222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466</w:t>
            </w:r>
            <w:r>
              <w:rPr>
                <w:rFonts w:ascii="宋体" w:hAnsi="宋体" w:eastAsia="宋体" w:cs="宋体"/>
                <w:spacing w:val="13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注意!</w:t>
            </w:r>
          </w:p>
          <w:p w14:paraId="4727A819">
            <w:pPr>
              <w:pStyle w:val="6"/>
              <w:spacing w:before="47" w:line="221" w:lineRule="auto"/>
              <w:ind w:left="84"/>
              <w:rPr>
                <w:sz w:val="26"/>
                <w:szCs w:val="26"/>
              </w:rPr>
            </w:pPr>
            <w:r>
              <w:rPr>
                <w:spacing w:val="13"/>
                <w:sz w:val="26"/>
                <w:szCs w:val="26"/>
              </w:rPr>
              <w:t>467■切勿强行将尺寸不合适的容器卡入杯托。</w:t>
            </w:r>
          </w:p>
          <w:p w14:paraId="3C214026">
            <w:pPr>
              <w:spacing w:before="111" w:line="188" w:lineRule="auto"/>
              <w:ind w:left="8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46826</w:t>
            </w:r>
          </w:p>
          <w:p w14:paraId="6B15092D">
            <w:pPr>
              <w:pStyle w:val="6"/>
              <w:spacing w:before="89" w:line="205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3"/>
                <w:sz w:val="26"/>
                <w:szCs w:val="26"/>
              </w:rPr>
              <w:t xml:space="preserve">469  </w:t>
            </w:r>
            <w:r>
              <w:rPr>
                <w:spacing w:val="-3"/>
                <w:sz w:val="26"/>
                <w:szCs w:val="26"/>
              </w:rPr>
              <w:t>【大模型返回】</w:t>
            </w:r>
          </w:p>
          <w:p w14:paraId="5C550DF1">
            <w:pPr>
              <w:spacing w:line="354" w:lineRule="exact"/>
              <w:ind w:left="84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1"/>
                <w:position w:val="4"/>
                <w:sz w:val="26"/>
                <w:szCs w:val="26"/>
              </w:rPr>
              <w:t>470     &lt;Response</w:t>
            </w:r>
            <w:r>
              <w:rPr>
                <w:rFonts w:ascii="Arial" w:hAnsi="Arial" w:eastAsia="Arial" w:cs="Arial"/>
                <w:spacing w:val="4"/>
                <w:position w:val="4"/>
                <w:sz w:val="26"/>
                <w:szCs w:val="26"/>
              </w:rPr>
              <w:t xml:space="preserve">     </w:t>
            </w:r>
            <w:r>
              <w:rPr>
                <w:rFonts w:ascii="Arial" w:hAnsi="Arial" w:eastAsia="Arial" w:cs="Arial"/>
                <w:spacing w:val="-1"/>
                <w:position w:val="4"/>
                <w:sz w:val="26"/>
                <w:szCs w:val="26"/>
              </w:rPr>
              <w:t>[200]&gt;</w:t>
            </w:r>
          </w:p>
          <w:p w14:paraId="6BF68032">
            <w:pPr>
              <w:pStyle w:val="6"/>
              <w:spacing w:before="97" w:line="192" w:lineRule="auto"/>
              <w:ind w:left="84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7"/>
                <w:position w:val="1"/>
                <w:sz w:val="20"/>
                <w:szCs w:val="20"/>
              </w:rPr>
              <w:t xml:space="preserve">471        </w:t>
            </w:r>
            <w:r>
              <w:rPr>
                <w:spacing w:val="-7"/>
                <w:sz w:val="20"/>
                <w:szCs w:val="20"/>
              </w:rPr>
              <w:t>【 模</w:t>
            </w:r>
            <w:r>
              <w:rPr>
                <w:spacing w:val="-26"/>
                <w:sz w:val="20"/>
                <w:szCs w:val="20"/>
              </w:rPr>
              <w:t xml:space="preserve"> </w:t>
            </w:r>
            <w:r>
              <w:rPr>
                <w:spacing w:val="-7"/>
                <w:sz w:val="20"/>
                <w:szCs w:val="20"/>
              </w:rPr>
              <w:t>型</w:t>
            </w:r>
            <w:r>
              <w:rPr>
                <w:spacing w:val="-30"/>
                <w:sz w:val="20"/>
                <w:szCs w:val="20"/>
              </w:rPr>
              <w:t xml:space="preserve"> </w:t>
            </w:r>
            <w:r>
              <w:rPr>
                <w:spacing w:val="-7"/>
                <w:sz w:val="20"/>
                <w:szCs w:val="20"/>
              </w:rPr>
              <w:t>回</w:t>
            </w:r>
            <w:r>
              <w:rPr>
                <w:spacing w:val="-46"/>
                <w:sz w:val="20"/>
                <w:szCs w:val="20"/>
              </w:rPr>
              <w:t xml:space="preserve"> </w:t>
            </w:r>
            <w:r>
              <w:rPr>
                <w:spacing w:val="-7"/>
                <w:sz w:val="20"/>
                <w:szCs w:val="20"/>
              </w:rPr>
              <w:t>答</w:t>
            </w:r>
            <w:r>
              <w:rPr>
                <w:spacing w:val="-24"/>
                <w:sz w:val="20"/>
                <w:szCs w:val="20"/>
              </w:rPr>
              <w:t xml:space="preserve"> </w:t>
            </w:r>
            <w:r>
              <w:rPr>
                <w:spacing w:val="-7"/>
                <w:sz w:val="20"/>
                <w:szCs w:val="20"/>
              </w:rPr>
              <w:t>】</w:t>
            </w:r>
          </w:p>
          <w:p w14:paraId="391C4F4E">
            <w:pPr>
              <w:pStyle w:val="6"/>
              <w:spacing w:before="1" w:line="212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3"/>
                <w:sz w:val="26"/>
                <w:szCs w:val="26"/>
              </w:rPr>
              <w:t xml:space="preserve">472  </w:t>
            </w:r>
            <w:r>
              <w:rPr>
                <w:spacing w:val="-3"/>
                <w:sz w:val="26"/>
                <w:szCs w:val="26"/>
              </w:rPr>
              <w:t>结合给定的资料，无法回答问题。</w:t>
            </w:r>
          </w:p>
          <w:p w14:paraId="56ABC344">
            <w:pPr>
              <w:spacing w:before="173" w:line="188" w:lineRule="auto"/>
              <w:ind w:left="8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473</w:t>
            </w:r>
          </w:p>
          <w:p w14:paraId="00AC9815">
            <w:pPr>
              <w:spacing w:before="170" w:line="188" w:lineRule="auto"/>
              <w:ind w:left="8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474</w:t>
            </w:r>
          </w:p>
          <w:p w14:paraId="3C584C4C">
            <w:pPr>
              <w:spacing w:before="170" w:line="188" w:lineRule="auto"/>
              <w:ind w:left="8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475</w:t>
            </w:r>
          </w:p>
          <w:p w14:paraId="63053CFD">
            <w:pPr>
              <w:spacing w:before="170" w:line="188" w:lineRule="auto"/>
              <w:ind w:left="8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476</w:t>
            </w:r>
          </w:p>
          <w:p w14:paraId="3C0AC981">
            <w:pPr>
              <w:pStyle w:val="6"/>
              <w:spacing w:before="148" w:line="222" w:lineRule="auto"/>
              <w:ind w:left="84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6"/>
                <w:position w:val="1"/>
                <w:sz w:val="20"/>
                <w:szCs w:val="20"/>
              </w:rPr>
              <w:t xml:space="preserve">477        </w:t>
            </w:r>
            <w:r>
              <w:rPr>
                <w:spacing w:val="-6"/>
                <w:sz w:val="20"/>
                <w:szCs w:val="20"/>
              </w:rPr>
              <w:t>【 用</w:t>
            </w:r>
            <w:r>
              <w:rPr>
                <w:spacing w:val="-41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>户</w:t>
            </w:r>
            <w:r>
              <w:rPr>
                <w:spacing w:val="-4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>提</w:t>
            </w:r>
            <w:r>
              <w:rPr>
                <w:spacing w:val="-33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>问</w:t>
            </w:r>
            <w:r>
              <w:rPr>
                <w:spacing w:val="-24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>】</w:t>
            </w:r>
          </w:p>
          <w:p w14:paraId="4C64F44E">
            <w:pPr>
              <w:pStyle w:val="6"/>
              <w:spacing w:before="30" w:line="222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>478</w:t>
            </w:r>
            <w:r>
              <w:rPr>
                <w:rFonts w:ascii="宋体" w:hAnsi="宋体" w:eastAsia="宋体" w:cs="宋体"/>
                <w:spacing w:val="119"/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</w:rPr>
              <w:t>如何通过手机验证码解锁手套箱?</w:t>
            </w:r>
          </w:p>
          <w:p w14:paraId="45FAC3A4">
            <w:pPr>
              <w:pStyle w:val="6"/>
              <w:spacing w:before="105" w:line="222" w:lineRule="auto"/>
              <w:ind w:left="84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6"/>
                <w:position w:val="1"/>
                <w:sz w:val="20"/>
                <w:szCs w:val="20"/>
              </w:rPr>
              <w:t xml:space="preserve">479        </w:t>
            </w:r>
            <w:r>
              <w:rPr>
                <w:spacing w:val="-6"/>
                <w:sz w:val="20"/>
                <w:szCs w:val="20"/>
              </w:rPr>
              <w:t>【 参</w:t>
            </w:r>
            <w:r>
              <w:rPr>
                <w:spacing w:val="-38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>考</w:t>
            </w:r>
            <w:r>
              <w:rPr>
                <w:spacing w:val="-37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>资</w:t>
            </w:r>
            <w:r>
              <w:rPr>
                <w:spacing w:val="-45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>料</w:t>
            </w:r>
            <w:r>
              <w:rPr>
                <w:spacing w:val="-24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>】</w:t>
            </w:r>
          </w:p>
          <w:p w14:paraId="1D2BD818">
            <w:pPr>
              <w:pStyle w:val="6"/>
              <w:spacing w:before="42" w:line="222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3"/>
                <w:sz w:val="26"/>
                <w:szCs w:val="26"/>
              </w:rPr>
              <w:t xml:space="preserve">480  </w:t>
            </w:r>
            <w:r>
              <w:rPr>
                <w:spacing w:val="-3"/>
                <w:sz w:val="26"/>
                <w:szCs w:val="26"/>
              </w:rPr>
              <w:t>装载货物</w:t>
            </w:r>
          </w:p>
          <w:p w14:paraId="57E53021">
            <w:pPr>
              <w:pStyle w:val="6"/>
              <w:spacing w:before="25" w:line="235" w:lineRule="auto"/>
              <w:ind w:left="723" w:right="904" w:hanging="639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1"/>
                <w:sz w:val="26"/>
                <w:szCs w:val="26"/>
              </w:rPr>
              <w:t>481</w:t>
            </w:r>
            <w:r>
              <w:rPr>
                <w:rFonts w:ascii="宋体" w:hAnsi="宋体" w:eastAsia="宋体" w:cs="宋体"/>
                <w:spacing w:val="130"/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注意!</w:t>
            </w:r>
            <w:r>
              <w:rPr>
                <w:spacing w:val="117"/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■锁止：点击快捷设置功能界面中的手套箱密码锁按键，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pacing w:val="-2"/>
                <w:sz w:val="26"/>
                <w:szCs w:val="26"/>
              </w:rPr>
              <w:t>在弹出界</w:t>
            </w:r>
          </w:p>
          <w:p w14:paraId="4A951C20">
            <w:pPr>
              <w:pStyle w:val="6"/>
              <w:spacing w:before="18" w:line="213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 xml:space="preserve">482  </w:t>
            </w:r>
            <w:r>
              <w:rPr>
                <w:spacing w:val="-2"/>
                <w:sz w:val="26"/>
                <w:szCs w:val="26"/>
              </w:rPr>
              <w:t>面中设定密码，锁止手套箱。</w:t>
            </w:r>
          </w:p>
          <w:p w14:paraId="795DDCA8">
            <w:pPr>
              <w:pStyle w:val="6"/>
              <w:spacing w:before="50" w:line="245" w:lineRule="auto"/>
              <w:ind w:left="723" w:right="397" w:hanging="639"/>
              <w:rPr>
                <w:sz w:val="26"/>
                <w:szCs w:val="26"/>
              </w:rPr>
            </w:pPr>
            <w:r>
              <w:rPr>
                <w:spacing w:val="12"/>
                <w:sz w:val="26"/>
                <w:szCs w:val="26"/>
              </w:rPr>
              <w:t>483■在将座椅靠背向下折叠之前，移除头枕。否则，头枕可能会受到■</w:t>
            </w:r>
            <w:r>
              <w:rPr>
                <w:sz w:val="26"/>
                <w:szCs w:val="26"/>
              </w:rPr>
              <w:t xml:space="preserve"> 解锁：点击快捷设置功能界面中的手套箱密</w:t>
            </w:r>
            <w:r>
              <w:rPr>
                <w:spacing w:val="-1"/>
                <w:sz w:val="26"/>
                <w:szCs w:val="26"/>
              </w:rPr>
              <w:t>码锁按键或按下手套</w:t>
            </w:r>
          </w:p>
          <w:p w14:paraId="24C10CA8">
            <w:pPr>
              <w:pStyle w:val="6"/>
              <w:spacing w:before="2" w:line="212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484</w:t>
            </w:r>
            <w:r>
              <w:rPr>
                <w:rFonts w:ascii="宋体" w:hAnsi="宋体" w:eastAsia="宋体" w:cs="宋体"/>
                <w:spacing w:val="139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损坏。 箱开关，在弹出界面中输入密码解锁手套箱。</w:t>
            </w:r>
          </w:p>
          <w:p w14:paraId="70CE3BE0">
            <w:pPr>
              <w:pStyle w:val="6"/>
              <w:spacing w:before="40" w:line="236" w:lineRule="auto"/>
              <w:ind w:left="84" w:right="736"/>
              <w:rPr>
                <w:sz w:val="26"/>
                <w:szCs w:val="26"/>
              </w:rPr>
            </w:pPr>
            <w:r>
              <w:rPr>
                <w:spacing w:val="10"/>
                <w:sz w:val="26"/>
                <w:szCs w:val="26"/>
              </w:rPr>
              <w:t>485■折叠座椅靠背前，确保座椅上没有物体且两侧安全带绕</w:t>
            </w:r>
            <w:r>
              <w:rPr>
                <w:spacing w:val="9"/>
                <w:sz w:val="26"/>
                <w:szCs w:val="26"/>
              </w:rPr>
              <w:t>开座椅靠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6"/>
                <w:szCs w:val="26"/>
              </w:rPr>
              <w:t>486</w:t>
            </w:r>
            <w:r>
              <w:rPr>
                <w:rFonts w:ascii="宋体" w:hAnsi="宋体" w:eastAsia="宋体" w:cs="宋体"/>
                <w:spacing w:val="119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说明!</w:t>
            </w:r>
          </w:p>
          <w:p w14:paraId="5B6D6ABC">
            <w:pPr>
              <w:pStyle w:val="6"/>
              <w:spacing w:before="15" w:line="213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 xml:space="preserve">487  </w:t>
            </w:r>
            <w:r>
              <w:rPr>
                <w:spacing w:val="-2"/>
                <w:sz w:val="26"/>
                <w:szCs w:val="26"/>
              </w:rPr>
              <w:t>背，否则座椅可能会受到损坏。</w:t>
            </w:r>
          </w:p>
          <w:p w14:paraId="78E4477F">
            <w:pPr>
              <w:pStyle w:val="6"/>
              <w:spacing w:before="51" w:line="241" w:lineRule="auto"/>
              <w:ind w:left="84" w:right="741"/>
              <w:rPr>
                <w:sz w:val="26"/>
                <w:szCs w:val="26"/>
              </w:rPr>
            </w:pPr>
            <w:r>
              <w:rPr>
                <w:spacing w:val="10"/>
                <w:sz w:val="26"/>
                <w:szCs w:val="26"/>
              </w:rPr>
              <w:t>488口通过密码解锁手套箱后，手套箱密码保护功</w:t>
            </w:r>
            <w:r>
              <w:rPr>
                <w:spacing w:val="9"/>
                <w:sz w:val="26"/>
                <w:szCs w:val="26"/>
              </w:rPr>
              <w:t>能自动关闭，如需使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6"/>
                <w:szCs w:val="26"/>
              </w:rPr>
              <w:t>489</w:t>
            </w:r>
            <w:r>
              <w:rPr>
                <w:rFonts w:ascii="宋体" w:hAnsi="宋体" w:eastAsia="宋体" w:cs="宋体"/>
                <w:spacing w:val="127"/>
                <w:sz w:val="26"/>
                <w:szCs w:val="26"/>
              </w:rPr>
              <w:t xml:space="preserve"> </w:t>
            </w:r>
            <w:r>
              <w:rPr>
                <w:spacing w:val="-6"/>
                <w:sz w:val="26"/>
                <w:szCs w:val="26"/>
              </w:rPr>
              <w:t>用需重新开启。</w:t>
            </w:r>
          </w:p>
          <w:p w14:paraId="1DB014BC">
            <w:pPr>
              <w:pStyle w:val="6"/>
              <w:spacing w:before="2" w:line="231" w:lineRule="auto"/>
              <w:ind w:left="723" w:right="640" w:hanging="639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1"/>
                <w:sz w:val="26"/>
                <w:szCs w:val="26"/>
              </w:rPr>
              <w:t>490</w:t>
            </w:r>
            <w:r>
              <w:rPr>
                <w:rFonts w:ascii="宋体" w:hAnsi="宋体" w:eastAsia="宋体" w:cs="宋体"/>
                <w:spacing w:val="129"/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使用手套箱密码保护口 解锁手套箱时，若密</w:t>
            </w:r>
            <w:r>
              <w:rPr>
                <w:sz w:val="26"/>
                <w:szCs w:val="26"/>
              </w:rPr>
              <w:t xml:space="preserve">码输入错误超过五次， </w:t>
            </w:r>
            <w:r>
              <w:rPr>
                <w:spacing w:val="-2"/>
                <w:sz w:val="26"/>
                <w:szCs w:val="26"/>
              </w:rPr>
              <w:t>手套箱密码保护功能</w:t>
            </w:r>
          </w:p>
          <w:p w14:paraId="20F3C800">
            <w:pPr>
              <w:pStyle w:val="6"/>
              <w:spacing w:before="37" w:line="213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1"/>
                <w:sz w:val="26"/>
                <w:szCs w:val="26"/>
              </w:rPr>
              <w:t>491</w:t>
            </w:r>
            <w:r>
              <w:rPr>
                <w:rFonts w:ascii="宋体" w:hAnsi="宋体" w:eastAsia="宋体" w:cs="宋体"/>
                <w:spacing w:val="131"/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将进入保护状态，2分钟后才可再次输入密码。此时，您也可以</w:t>
            </w:r>
          </w:p>
          <w:p w14:paraId="501410B4">
            <w:pPr>
              <w:pStyle w:val="6"/>
              <w:spacing w:before="52" w:line="221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492</w:t>
            </w:r>
            <w:r>
              <w:rPr>
                <w:rFonts w:ascii="宋体" w:hAnsi="宋体" w:eastAsia="宋体" w:cs="宋体"/>
                <w:spacing w:val="13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您可以使用密码锁功能锁住手套箱。当您的车辆停在维修站或者使用</w:t>
            </w:r>
          </w:p>
          <w:p w14:paraId="3EA577D9">
            <w:pPr>
              <w:pStyle w:val="6"/>
              <w:spacing w:before="29" w:line="222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 xml:space="preserve">493  </w:t>
            </w:r>
            <w:r>
              <w:rPr>
                <w:spacing w:val="-2"/>
                <w:sz w:val="26"/>
                <w:szCs w:val="26"/>
              </w:rPr>
              <w:t>通过手机验证码进行解锁。</w:t>
            </w:r>
          </w:p>
          <w:p w14:paraId="522FADE0">
            <w:pPr>
              <w:pStyle w:val="6"/>
              <w:spacing w:before="26" w:line="213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 xml:space="preserve">494  </w:t>
            </w:r>
            <w:r>
              <w:rPr>
                <w:spacing w:val="-1"/>
                <w:sz w:val="26"/>
                <w:szCs w:val="26"/>
              </w:rPr>
              <w:t>代客泊车服务时，该功能可以避免手套箱</w:t>
            </w:r>
            <w:r>
              <w:rPr>
                <w:spacing w:val="-2"/>
                <w:sz w:val="26"/>
                <w:szCs w:val="26"/>
              </w:rPr>
              <w:t>被打开。</w:t>
            </w:r>
          </w:p>
        </w:tc>
      </w:tr>
    </w:tbl>
    <w:p w14:paraId="3FC7EA04">
      <w:pPr>
        <w:spacing w:line="26" w:lineRule="exact"/>
        <w:rPr>
          <w:rFonts w:ascii="Arial"/>
          <w:sz w:val="2"/>
        </w:rPr>
      </w:pPr>
    </w:p>
    <w:p w14:paraId="6DB8D19C">
      <w:pPr>
        <w:spacing w:line="26" w:lineRule="exact"/>
        <w:rPr>
          <w:rFonts w:ascii="Arial" w:hAnsi="Arial" w:eastAsia="Arial" w:cs="Arial"/>
          <w:sz w:val="2"/>
          <w:szCs w:val="2"/>
        </w:rPr>
        <w:sectPr>
          <w:headerReference r:id="rId21" w:type="default"/>
          <w:footerReference r:id="rId22" w:type="default"/>
          <w:pgSz w:w="11900" w:h="16840"/>
          <w:pgMar w:top="930" w:right="1410" w:bottom="1604" w:left="1400" w:header="674" w:footer="1423" w:gutter="0"/>
          <w:cols w:space="720" w:num="1"/>
        </w:sectPr>
      </w:pPr>
    </w:p>
    <w:tbl>
      <w:tblPr>
        <w:tblStyle w:val="7"/>
        <w:tblW w:w="9079" w:type="dxa"/>
        <w:tblInd w:w="7" w:type="dxa"/>
        <w:tblBorders>
          <w:top w:val="single" w:color="000000" w:sz="4" w:space="0"/>
          <w:left w:val="single" w:color="000000" w:sz="6" w:space="0"/>
          <w:bottom w:val="single" w:color="000000" w:sz="4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9"/>
      </w:tblGrid>
      <w:tr w14:paraId="63278B70">
        <w:trPr>
          <w:trHeight w:val="14436" w:hRule="atLeast"/>
        </w:trPr>
        <w:tc>
          <w:tcPr>
            <w:tcW w:w="9079" w:type="dxa"/>
            <w:vAlign w:val="top"/>
          </w:tcPr>
          <w:p w14:paraId="76BBF859">
            <w:pPr>
              <w:pStyle w:val="6"/>
              <w:spacing w:before="68" w:line="221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2"/>
                <w:sz w:val="26"/>
                <w:szCs w:val="26"/>
              </w:rPr>
              <w:t>495</w:t>
            </w:r>
            <w:r>
              <w:rPr>
                <w:rFonts w:ascii="宋体" w:hAnsi="宋体" w:eastAsia="宋体" w:cs="宋体"/>
                <w:spacing w:val="119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启用/停用手套箱密码保护功能</w:t>
            </w:r>
          </w:p>
          <w:p w14:paraId="13F2C507">
            <w:pPr>
              <w:pStyle w:val="6"/>
              <w:spacing w:before="29" w:line="222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3"/>
                <w:sz w:val="26"/>
                <w:szCs w:val="26"/>
              </w:rPr>
              <w:t>496</w:t>
            </w:r>
            <w:r>
              <w:rPr>
                <w:rFonts w:ascii="宋体" w:hAnsi="宋体" w:eastAsia="宋体" w:cs="宋体"/>
                <w:spacing w:val="125"/>
                <w:sz w:val="26"/>
                <w:szCs w:val="26"/>
              </w:rPr>
              <w:t xml:space="preserve"> </w:t>
            </w:r>
            <w:r>
              <w:rPr>
                <w:spacing w:val="-3"/>
                <w:sz w:val="26"/>
                <w:szCs w:val="26"/>
              </w:rPr>
              <w:t>后备厢载物</w:t>
            </w:r>
          </w:p>
          <w:p w14:paraId="6DD39DF6">
            <w:pPr>
              <w:pStyle w:val="6"/>
              <w:spacing w:before="15" w:line="213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6"/>
                <w:sz w:val="26"/>
                <w:szCs w:val="26"/>
              </w:rPr>
              <w:t>497</w:t>
            </w:r>
            <w:r>
              <w:rPr>
                <w:rFonts w:ascii="宋体" w:hAnsi="宋体" w:eastAsia="宋体" w:cs="宋体"/>
                <w:spacing w:val="129"/>
                <w:sz w:val="26"/>
                <w:szCs w:val="26"/>
              </w:rPr>
              <w:t xml:space="preserve"> </w:t>
            </w:r>
            <w:r>
              <w:rPr>
                <w:spacing w:val="6"/>
                <w:sz w:val="26"/>
                <w:szCs w:val="26"/>
              </w:rPr>
              <w:t>在中央显示屏中点击-座舱体验-快捷设置，进入快捷设置</w:t>
            </w:r>
            <w:r>
              <w:rPr>
                <w:spacing w:val="5"/>
                <w:sz w:val="26"/>
                <w:szCs w:val="26"/>
              </w:rPr>
              <w:t>界面。</w:t>
            </w:r>
          </w:p>
          <w:p w14:paraId="3FE10610">
            <w:pPr>
              <w:pStyle w:val="6"/>
              <w:spacing w:before="41" w:line="222" w:lineRule="auto"/>
              <w:ind w:left="84"/>
              <w:rPr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>498</w:t>
            </w:r>
            <w:r>
              <w:rPr>
                <w:rFonts w:ascii="宋体" w:hAnsi="宋体" w:eastAsia="宋体" w:cs="宋体"/>
                <w:spacing w:val="119"/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</w:rPr>
              <w:t>后备厢具备有用于固定行李件的挂钩。</w:t>
            </w:r>
          </w:p>
          <w:p w14:paraId="64C94AF3">
            <w:pPr>
              <w:pStyle w:val="6"/>
              <w:spacing w:before="16" w:line="221" w:lineRule="auto"/>
              <w:ind w:left="84"/>
              <w:rPr>
                <w:sz w:val="26"/>
                <w:szCs w:val="26"/>
              </w:rPr>
            </w:pPr>
            <w:r>
              <w:rPr>
                <w:spacing w:val="14"/>
                <w:sz w:val="26"/>
                <w:szCs w:val="26"/>
              </w:rPr>
              <w:t>49901点击启用/停用手套箱密码保护功能。</w:t>
            </w:r>
          </w:p>
          <w:p w14:paraId="10D7B4E6">
            <w:pPr>
              <w:spacing w:before="124" w:line="188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50028</w:t>
            </w:r>
          </w:p>
          <w:p w14:paraId="47BACC44">
            <w:pPr>
              <w:spacing w:before="161" w:line="188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501</w:t>
            </w:r>
          </w:p>
          <w:p w14:paraId="78317398">
            <w:pPr>
              <w:rPr>
                <w:rFonts w:ascii="Arial"/>
                <w:sz w:val="21"/>
              </w:rPr>
            </w:pPr>
          </w:p>
          <w:p w14:paraId="2DEE432D">
            <w:pPr>
              <w:rPr>
                <w:rFonts w:ascii="Arial"/>
                <w:sz w:val="21"/>
              </w:rPr>
            </w:pPr>
          </w:p>
          <w:p w14:paraId="2872B14C">
            <w:pPr>
              <w:rPr>
                <w:rFonts w:ascii="Arial"/>
                <w:sz w:val="21"/>
              </w:rPr>
            </w:pPr>
          </w:p>
          <w:p w14:paraId="418C7ACD">
            <w:pPr>
              <w:rPr>
                <w:rFonts w:ascii="Arial"/>
                <w:sz w:val="21"/>
              </w:rPr>
            </w:pPr>
          </w:p>
          <w:p w14:paraId="6910458C">
            <w:pPr>
              <w:rPr>
                <w:rFonts w:ascii="Arial"/>
                <w:sz w:val="21"/>
              </w:rPr>
            </w:pPr>
          </w:p>
          <w:p w14:paraId="3B0D4990">
            <w:pPr>
              <w:rPr>
                <w:rFonts w:ascii="Arial"/>
                <w:sz w:val="21"/>
              </w:rPr>
            </w:pPr>
          </w:p>
          <w:p w14:paraId="2888F9CA">
            <w:pPr>
              <w:rPr>
                <w:rFonts w:ascii="Arial"/>
                <w:sz w:val="21"/>
              </w:rPr>
            </w:pPr>
          </w:p>
          <w:p w14:paraId="34D95DAB">
            <w:pPr>
              <w:rPr>
                <w:rFonts w:ascii="Arial"/>
                <w:sz w:val="21"/>
              </w:rPr>
            </w:pPr>
          </w:p>
          <w:p w14:paraId="790D5698">
            <w:pPr>
              <w:rPr>
                <w:rFonts w:ascii="Arial"/>
                <w:sz w:val="21"/>
              </w:rPr>
            </w:pPr>
          </w:p>
          <w:p w14:paraId="1E128DAC">
            <w:pPr>
              <w:rPr>
                <w:rFonts w:ascii="Arial"/>
                <w:sz w:val="21"/>
              </w:rPr>
            </w:pPr>
          </w:p>
          <w:p w14:paraId="5044B5F7">
            <w:pPr>
              <w:rPr>
                <w:rFonts w:ascii="Arial"/>
                <w:sz w:val="21"/>
              </w:rPr>
            </w:pPr>
          </w:p>
          <w:p w14:paraId="3E7A5D9B">
            <w:pPr>
              <w:rPr>
                <w:rFonts w:ascii="Arial"/>
                <w:sz w:val="21"/>
              </w:rPr>
            </w:pPr>
          </w:p>
          <w:p w14:paraId="524A1603">
            <w:pPr>
              <w:rPr>
                <w:rFonts w:ascii="Arial"/>
                <w:sz w:val="21"/>
              </w:rPr>
            </w:pPr>
          </w:p>
          <w:p w14:paraId="26DC1ACA">
            <w:pPr>
              <w:rPr>
                <w:rFonts w:ascii="Arial"/>
                <w:sz w:val="21"/>
              </w:rPr>
            </w:pPr>
          </w:p>
          <w:p w14:paraId="3FB3ED28">
            <w:pPr>
              <w:rPr>
                <w:rFonts w:ascii="Arial"/>
                <w:sz w:val="21"/>
              </w:rPr>
            </w:pPr>
          </w:p>
          <w:p w14:paraId="2FFF3752">
            <w:pPr>
              <w:rPr>
                <w:rFonts w:ascii="Arial"/>
                <w:sz w:val="21"/>
              </w:rPr>
            </w:pPr>
          </w:p>
          <w:p w14:paraId="7C32037C">
            <w:pPr>
              <w:rPr>
                <w:rFonts w:ascii="Arial"/>
                <w:sz w:val="21"/>
              </w:rPr>
            </w:pPr>
          </w:p>
          <w:p w14:paraId="00B2178D">
            <w:pPr>
              <w:rPr>
                <w:rFonts w:ascii="Arial"/>
                <w:sz w:val="21"/>
              </w:rPr>
            </w:pPr>
          </w:p>
          <w:p w14:paraId="37FE1B17">
            <w:pPr>
              <w:rPr>
                <w:rFonts w:ascii="Arial"/>
                <w:sz w:val="21"/>
              </w:rPr>
            </w:pPr>
          </w:p>
          <w:p w14:paraId="7512D046">
            <w:pPr>
              <w:rPr>
                <w:rFonts w:ascii="Arial"/>
                <w:sz w:val="21"/>
              </w:rPr>
            </w:pPr>
          </w:p>
          <w:p w14:paraId="00304721">
            <w:pPr>
              <w:spacing w:line="241" w:lineRule="auto"/>
              <w:rPr>
                <w:rFonts w:ascii="Arial"/>
                <w:sz w:val="21"/>
              </w:rPr>
            </w:pPr>
          </w:p>
          <w:p w14:paraId="06EDE797">
            <w:pPr>
              <w:spacing w:line="241" w:lineRule="auto"/>
              <w:rPr>
                <w:rFonts w:ascii="Arial"/>
                <w:sz w:val="21"/>
              </w:rPr>
            </w:pPr>
          </w:p>
          <w:p w14:paraId="12D2206F">
            <w:pPr>
              <w:spacing w:line="241" w:lineRule="auto"/>
              <w:rPr>
                <w:rFonts w:ascii="Arial"/>
                <w:sz w:val="21"/>
              </w:rPr>
            </w:pPr>
          </w:p>
          <w:p w14:paraId="45697600">
            <w:pPr>
              <w:spacing w:line="241" w:lineRule="auto"/>
              <w:rPr>
                <w:rFonts w:ascii="Arial"/>
                <w:sz w:val="21"/>
              </w:rPr>
            </w:pPr>
          </w:p>
          <w:p w14:paraId="0AB669B7">
            <w:pPr>
              <w:spacing w:line="241" w:lineRule="auto"/>
              <w:rPr>
                <w:rFonts w:ascii="Arial"/>
                <w:sz w:val="21"/>
              </w:rPr>
            </w:pPr>
          </w:p>
          <w:p w14:paraId="54828923">
            <w:pPr>
              <w:spacing w:line="241" w:lineRule="auto"/>
              <w:rPr>
                <w:rFonts w:ascii="Arial"/>
                <w:sz w:val="21"/>
              </w:rPr>
            </w:pPr>
          </w:p>
          <w:p w14:paraId="049FCFC6">
            <w:pPr>
              <w:spacing w:line="241" w:lineRule="auto"/>
              <w:rPr>
                <w:rFonts w:ascii="Arial"/>
                <w:sz w:val="21"/>
              </w:rPr>
            </w:pPr>
          </w:p>
          <w:p w14:paraId="5D0D5C4C">
            <w:pPr>
              <w:spacing w:line="241" w:lineRule="auto"/>
              <w:rPr>
                <w:rFonts w:ascii="Arial"/>
                <w:sz w:val="21"/>
              </w:rPr>
            </w:pPr>
          </w:p>
          <w:p w14:paraId="4D01D8DC">
            <w:pPr>
              <w:spacing w:line="241" w:lineRule="auto"/>
              <w:rPr>
                <w:rFonts w:ascii="Arial"/>
                <w:sz w:val="21"/>
              </w:rPr>
            </w:pPr>
          </w:p>
          <w:p w14:paraId="19F7442F">
            <w:pPr>
              <w:spacing w:line="241" w:lineRule="auto"/>
              <w:rPr>
                <w:rFonts w:ascii="Arial"/>
                <w:sz w:val="21"/>
              </w:rPr>
            </w:pPr>
          </w:p>
          <w:p w14:paraId="77D8CEFD">
            <w:pPr>
              <w:spacing w:line="241" w:lineRule="auto"/>
              <w:rPr>
                <w:rFonts w:ascii="Arial"/>
                <w:sz w:val="21"/>
              </w:rPr>
            </w:pPr>
          </w:p>
          <w:p w14:paraId="12F668F1">
            <w:pPr>
              <w:spacing w:line="241" w:lineRule="auto"/>
              <w:rPr>
                <w:rFonts w:ascii="Arial"/>
                <w:sz w:val="21"/>
              </w:rPr>
            </w:pPr>
          </w:p>
          <w:p w14:paraId="6BDB623A">
            <w:pPr>
              <w:spacing w:line="241" w:lineRule="auto"/>
              <w:rPr>
                <w:rFonts w:ascii="Arial"/>
                <w:sz w:val="21"/>
              </w:rPr>
            </w:pPr>
          </w:p>
          <w:p w14:paraId="4522F691">
            <w:pPr>
              <w:spacing w:line="241" w:lineRule="auto"/>
              <w:rPr>
                <w:rFonts w:ascii="Arial"/>
                <w:sz w:val="21"/>
              </w:rPr>
            </w:pPr>
          </w:p>
          <w:p w14:paraId="2B5DE50F">
            <w:pPr>
              <w:spacing w:line="241" w:lineRule="auto"/>
              <w:rPr>
                <w:rFonts w:ascii="Arial"/>
                <w:sz w:val="21"/>
              </w:rPr>
            </w:pPr>
          </w:p>
          <w:p w14:paraId="638D1121">
            <w:pPr>
              <w:spacing w:line="241" w:lineRule="auto"/>
              <w:rPr>
                <w:rFonts w:ascii="Arial"/>
                <w:sz w:val="21"/>
              </w:rPr>
            </w:pPr>
          </w:p>
          <w:p w14:paraId="5D3621A2">
            <w:pPr>
              <w:spacing w:line="241" w:lineRule="auto"/>
              <w:rPr>
                <w:rFonts w:ascii="Arial"/>
                <w:sz w:val="21"/>
              </w:rPr>
            </w:pPr>
          </w:p>
          <w:p w14:paraId="2E90DF6A">
            <w:pPr>
              <w:spacing w:line="241" w:lineRule="auto"/>
              <w:rPr>
                <w:rFonts w:ascii="Arial"/>
                <w:sz w:val="21"/>
              </w:rPr>
            </w:pPr>
          </w:p>
          <w:p w14:paraId="1DFC8C68">
            <w:pPr>
              <w:spacing w:line="241" w:lineRule="auto"/>
              <w:rPr>
                <w:rFonts w:ascii="Arial"/>
                <w:sz w:val="21"/>
              </w:rPr>
            </w:pPr>
          </w:p>
          <w:p w14:paraId="3A3F2E27">
            <w:pPr>
              <w:spacing w:line="241" w:lineRule="auto"/>
              <w:rPr>
                <w:rFonts w:ascii="Arial"/>
                <w:sz w:val="21"/>
              </w:rPr>
            </w:pPr>
          </w:p>
          <w:p w14:paraId="3ABB8D33">
            <w:pPr>
              <w:spacing w:line="241" w:lineRule="auto"/>
              <w:rPr>
                <w:rFonts w:ascii="Arial"/>
                <w:sz w:val="21"/>
              </w:rPr>
            </w:pPr>
          </w:p>
          <w:p w14:paraId="70F0A8B9">
            <w:pPr>
              <w:spacing w:line="241" w:lineRule="auto"/>
              <w:rPr>
                <w:rFonts w:ascii="Arial"/>
                <w:sz w:val="21"/>
              </w:rPr>
            </w:pPr>
          </w:p>
          <w:p w14:paraId="797E5811">
            <w:pPr>
              <w:spacing w:line="241" w:lineRule="auto"/>
              <w:rPr>
                <w:rFonts w:ascii="Arial"/>
                <w:sz w:val="21"/>
              </w:rPr>
            </w:pPr>
          </w:p>
          <w:p w14:paraId="6D3A758A">
            <w:pPr>
              <w:spacing w:line="241" w:lineRule="auto"/>
              <w:rPr>
                <w:rFonts w:ascii="Arial"/>
                <w:sz w:val="21"/>
              </w:rPr>
            </w:pPr>
          </w:p>
          <w:p w14:paraId="283BA8E6">
            <w:pPr>
              <w:spacing w:line="241" w:lineRule="auto"/>
              <w:rPr>
                <w:rFonts w:ascii="Arial"/>
                <w:sz w:val="21"/>
              </w:rPr>
            </w:pPr>
          </w:p>
          <w:p w14:paraId="1E3A6269">
            <w:pPr>
              <w:spacing w:line="241" w:lineRule="auto"/>
              <w:rPr>
                <w:rFonts w:ascii="Arial"/>
                <w:sz w:val="21"/>
              </w:rPr>
            </w:pPr>
          </w:p>
          <w:p w14:paraId="09BBF42D">
            <w:pPr>
              <w:spacing w:line="241" w:lineRule="auto"/>
              <w:rPr>
                <w:rFonts w:ascii="Arial"/>
                <w:sz w:val="21"/>
              </w:rPr>
            </w:pPr>
          </w:p>
          <w:p w14:paraId="3A6D7293">
            <w:pPr>
              <w:spacing w:line="241" w:lineRule="auto"/>
              <w:rPr>
                <w:rFonts w:ascii="Arial"/>
                <w:sz w:val="21"/>
              </w:rPr>
            </w:pPr>
          </w:p>
          <w:p w14:paraId="3EA2162C">
            <w:pPr>
              <w:spacing w:line="241" w:lineRule="auto"/>
              <w:rPr>
                <w:rFonts w:ascii="Arial"/>
                <w:sz w:val="21"/>
              </w:rPr>
            </w:pPr>
          </w:p>
          <w:p w14:paraId="2962FEC7">
            <w:pPr>
              <w:pStyle w:val="6"/>
              <w:spacing w:before="49" w:line="163" w:lineRule="auto"/>
              <w:ind w:left="4007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b/>
                <w:bCs/>
                <w:spacing w:val="-5"/>
                <w:sz w:val="15"/>
                <w:szCs w:val="15"/>
              </w:rPr>
              <w:t>页面14</w:t>
            </w:r>
            <w:r>
              <w:rPr>
                <w:spacing w:val="25"/>
                <w:w w:val="101"/>
                <w:sz w:val="15"/>
                <w:szCs w:val="15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5"/>
                <w:sz w:val="15"/>
                <w:szCs w:val="15"/>
              </w:rPr>
              <w:t>of</w:t>
            </w:r>
            <w:r>
              <w:rPr>
                <w:rFonts w:ascii="宋体" w:hAnsi="宋体" w:eastAsia="宋体" w:cs="宋体"/>
                <w:spacing w:val="17"/>
                <w:sz w:val="15"/>
                <w:szCs w:val="15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5"/>
                <w:sz w:val="15"/>
                <w:szCs w:val="15"/>
              </w:rPr>
              <w:t>14</w:t>
            </w:r>
          </w:p>
        </w:tc>
      </w:tr>
    </w:tbl>
    <w:p w14:paraId="78370116">
      <w:pPr>
        <w:rPr>
          <w:rFonts w:ascii="Arial"/>
          <w:sz w:val="21"/>
        </w:rPr>
      </w:pPr>
    </w:p>
    <w:p w14:paraId="1ECDAD31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6ECE07">
    <w:pPr>
      <w:pStyle w:val="3"/>
      <w:spacing w:line="210" w:lineRule="auto"/>
      <w:ind w:left="4059"/>
      <w:rPr>
        <w:rFonts w:ascii="宋体" w:hAnsi="宋体" w:eastAsia="宋体" w:cs="宋体"/>
        <w:sz w:val="16"/>
        <w:szCs w:val="16"/>
      </w:rPr>
    </w:pPr>
    <w:r>
      <w:rPr>
        <w:spacing w:val="3"/>
        <w:sz w:val="16"/>
        <w:szCs w:val="16"/>
      </w:rPr>
      <w:t>页面3</w:t>
    </w:r>
    <w:r>
      <w:rPr>
        <w:rFonts w:ascii="宋体" w:hAnsi="宋体" w:eastAsia="宋体" w:cs="宋体"/>
        <w:sz w:val="16"/>
        <w:szCs w:val="16"/>
      </w:rPr>
      <w:t>of</w:t>
    </w:r>
    <w:r>
      <w:rPr>
        <w:rFonts w:ascii="宋体" w:hAnsi="宋体" w:eastAsia="宋体" w:cs="宋体"/>
        <w:spacing w:val="3"/>
        <w:sz w:val="16"/>
        <w:szCs w:val="16"/>
      </w:rPr>
      <w:t xml:space="preserve"> 14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64CD19">
    <w:pPr>
      <w:pStyle w:val="3"/>
      <w:spacing w:line="222" w:lineRule="exact"/>
      <w:ind w:left="4059"/>
      <w:rPr>
        <w:rFonts w:ascii="Arial" w:hAnsi="Arial" w:eastAsia="Arial" w:cs="Arial"/>
        <w:sz w:val="15"/>
        <w:szCs w:val="15"/>
      </w:rPr>
    </w:pPr>
    <w:r>
      <w:rPr>
        <w:spacing w:val="-3"/>
        <w:position w:val="2"/>
        <w:sz w:val="15"/>
        <w:szCs w:val="15"/>
      </w:rPr>
      <w:t>页面4</w:t>
    </w:r>
    <w:r>
      <w:rPr>
        <w:spacing w:val="22"/>
        <w:position w:val="2"/>
        <w:sz w:val="15"/>
        <w:szCs w:val="15"/>
      </w:rPr>
      <w:t xml:space="preserve"> </w:t>
    </w:r>
    <w:r>
      <w:rPr>
        <w:rFonts w:ascii="Arial" w:hAnsi="Arial" w:eastAsia="Arial" w:cs="Arial"/>
        <w:spacing w:val="-3"/>
        <w:position w:val="2"/>
        <w:sz w:val="15"/>
        <w:szCs w:val="15"/>
      </w:rPr>
      <w:t>of</w:t>
    </w:r>
    <w:r>
      <w:rPr>
        <w:rFonts w:ascii="Arial" w:hAnsi="Arial" w:eastAsia="Arial" w:cs="Arial"/>
        <w:spacing w:val="10"/>
        <w:w w:val="102"/>
        <w:position w:val="2"/>
        <w:sz w:val="15"/>
        <w:szCs w:val="15"/>
      </w:rPr>
      <w:t xml:space="preserve"> </w:t>
    </w:r>
    <w:r>
      <w:rPr>
        <w:rFonts w:ascii="Arial" w:hAnsi="Arial" w:eastAsia="Arial" w:cs="Arial"/>
        <w:spacing w:val="-3"/>
        <w:position w:val="2"/>
        <w:sz w:val="15"/>
        <w:szCs w:val="15"/>
      </w:rPr>
      <w:t>14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BDC406">
    <w:pPr>
      <w:pStyle w:val="3"/>
      <w:spacing w:line="209" w:lineRule="auto"/>
      <w:ind w:left="4059"/>
      <w:rPr>
        <w:rFonts w:ascii="宋体" w:hAnsi="宋体" w:eastAsia="宋体" w:cs="宋体"/>
        <w:sz w:val="15"/>
        <w:szCs w:val="15"/>
      </w:rPr>
    </w:pPr>
    <w:r>
      <w:rPr>
        <w:spacing w:val="-7"/>
        <w:sz w:val="15"/>
        <w:szCs w:val="15"/>
      </w:rPr>
      <w:t>页面5</w:t>
    </w:r>
    <w:r>
      <w:rPr>
        <w:spacing w:val="23"/>
        <w:sz w:val="15"/>
        <w:szCs w:val="15"/>
      </w:rPr>
      <w:t xml:space="preserve"> </w:t>
    </w:r>
    <w:r>
      <w:rPr>
        <w:rFonts w:ascii="宋体" w:hAnsi="宋体" w:eastAsia="宋体" w:cs="宋体"/>
        <w:spacing w:val="-7"/>
        <w:sz w:val="15"/>
        <w:szCs w:val="15"/>
      </w:rPr>
      <w:t>of</w:t>
    </w:r>
    <w:r>
      <w:rPr>
        <w:rFonts w:ascii="宋体" w:hAnsi="宋体" w:eastAsia="宋体" w:cs="宋体"/>
        <w:spacing w:val="9"/>
        <w:sz w:val="15"/>
        <w:szCs w:val="15"/>
      </w:rPr>
      <w:t xml:space="preserve"> </w:t>
    </w:r>
    <w:r>
      <w:rPr>
        <w:rFonts w:ascii="宋体" w:hAnsi="宋体" w:eastAsia="宋体" w:cs="宋体"/>
        <w:spacing w:val="-7"/>
        <w:sz w:val="15"/>
        <w:szCs w:val="15"/>
      </w:rPr>
      <w:t>14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2131AA">
    <w:pPr>
      <w:pStyle w:val="3"/>
      <w:spacing w:line="209" w:lineRule="auto"/>
      <w:ind w:left="4059"/>
      <w:rPr>
        <w:rFonts w:ascii="宋体" w:hAnsi="宋体" w:eastAsia="宋体" w:cs="宋体"/>
        <w:sz w:val="15"/>
        <w:szCs w:val="15"/>
      </w:rPr>
    </w:pPr>
    <w:r>
      <w:rPr>
        <w:spacing w:val="-7"/>
        <w:sz w:val="15"/>
        <w:szCs w:val="15"/>
      </w:rPr>
      <w:t>页面6</w:t>
    </w:r>
    <w:r>
      <w:rPr>
        <w:spacing w:val="23"/>
        <w:sz w:val="15"/>
        <w:szCs w:val="15"/>
      </w:rPr>
      <w:t xml:space="preserve"> </w:t>
    </w:r>
    <w:r>
      <w:rPr>
        <w:rFonts w:ascii="宋体" w:hAnsi="宋体" w:eastAsia="宋体" w:cs="宋体"/>
        <w:spacing w:val="-7"/>
        <w:sz w:val="15"/>
        <w:szCs w:val="15"/>
      </w:rPr>
      <w:t>of</w:t>
    </w:r>
    <w:r>
      <w:rPr>
        <w:rFonts w:ascii="宋体" w:hAnsi="宋体" w:eastAsia="宋体" w:cs="宋体"/>
        <w:spacing w:val="9"/>
        <w:sz w:val="15"/>
        <w:szCs w:val="15"/>
      </w:rPr>
      <w:t xml:space="preserve"> </w:t>
    </w:r>
    <w:r>
      <w:rPr>
        <w:rFonts w:ascii="宋体" w:hAnsi="宋体" w:eastAsia="宋体" w:cs="宋体"/>
        <w:spacing w:val="-7"/>
        <w:sz w:val="15"/>
        <w:szCs w:val="15"/>
      </w:rPr>
      <w:t>14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B1A89D">
    <w:pPr>
      <w:pStyle w:val="3"/>
      <w:spacing w:line="209" w:lineRule="auto"/>
      <w:ind w:left="4059"/>
      <w:rPr>
        <w:rFonts w:ascii="宋体" w:hAnsi="宋体" w:eastAsia="宋体" w:cs="宋体"/>
        <w:sz w:val="15"/>
        <w:szCs w:val="15"/>
      </w:rPr>
    </w:pPr>
    <w:r>
      <w:rPr>
        <w:spacing w:val="-6"/>
        <w:sz w:val="15"/>
        <w:szCs w:val="15"/>
      </w:rPr>
      <w:t>页面7</w:t>
    </w:r>
    <w:r>
      <w:rPr>
        <w:spacing w:val="22"/>
        <w:sz w:val="15"/>
        <w:szCs w:val="15"/>
      </w:rPr>
      <w:t xml:space="preserve"> </w:t>
    </w:r>
    <w:r>
      <w:rPr>
        <w:rFonts w:ascii="宋体" w:hAnsi="宋体" w:eastAsia="宋体" w:cs="宋体"/>
        <w:spacing w:val="-6"/>
        <w:sz w:val="15"/>
        <w:szCs w:val="15"/>
      </w:rPr>
      <w:t>of</w:t>
    </w:r>
    <w:r>
      <w:rPr>
        <w:rFonts w:ascii="宋体" w:hAnsi="宋体" w:eastAsia="宋体" w:cs="宋体"/>
        <w:spacing w:val="11"/>
        <w:sz w:val="15"/>
        <w:szCs w:val="15"/>
      </w:rPr>
      <w:t xml:space="preserve"> </w:t>
    </w:r>
    <w:r>
      <w:rPr>
        <w:rFonts w:ascii="宋体" w:hAnsi="宋体" w:eastAsia="宋体" w:cs="宋体"/>
        <w:spacing w:val="-6"/>
        <w:sz w:val="15"/>
        <w:szCs w:val="15"/>
      </w:rPr>
      <w:t>14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E585C6">
    <w:pPr>
      <w:pStyle w:val="3"/>
      <w:spacing w:line="209" w:lineRule="auto"/>
      <w:ind w:left="4059"/>
      <w:rPr>
        <w:rFonts w:ascii="宋体" w:hAnsi="宋体" w:eastAsia="宋体" w:cs="宋体"/>
        <w:sz w:val="15"/>
        <w:szCs w:val="15"/>
      </w:rPr>
    </w:pPr>
    <w:r>
      <w:rPr>
        <w:spacing w:val="-6"/>
        <w:sz w:val="15"/>
        <w:szCs w:val="15"/>
      </w:rPr>
      <w:t>页面8</w:t>
    </w:r>
    <w:r>
      <w:rPr>
        <w:spacing w:val="22"/>
        <w:sz w:val="15"/>
        <w:szCs w:val="15"/>
      </w:rPr>
      <w:t xml:space="preserve"> </w:t>
    </w:r>
    <w:r>
      <w:rPr>
        <w:rFonts w:ascii="宋体" w:hAnsi="宋体" w:eastAsia="宋体" w:cs="宋体"/>
        <w:spacing w:val="-6"/>
        <w:sz w:val="15"/>
        <w:szCs w:val="15"/>
      </w:rPr>
      <w:t>of</w:t>
    </w:r>
    <w:r>
      <w:rPr>
        <w:rFonts w:ascii="宋体" w:hAnsi="宋体" w:eastAsia="宋体" w:cs="宋体"/>
        <w:spacing w:val="11"/>
        <w:sz w:val="15"/>
        <w:szCs w:val="15"/>
      </w:rPr>
      <w:t xml:space="preserve"> </w:t>
    </w:r>
    <w:r>
      <w:rPr>
        <w:rFonts w:ascii="宋体" w:hAnsi="宋体" w:eastAsia="宋体" w:cs="宋体"/>
        <w:spacing w:val="-6"/>
        <w:sz w:val="15"/>
        <w:szCs w:val="15"/>
      </w:rPr>
      <w:t>14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DACAF">
    <w:pPr>
      <w:pStyle w:val="3"/>
      <w:spacing w:line="210" w:lineRule="auto"/>
      <w:ind w:left="4059"/>
      <w:rPr>
        <w:rFonts w:ascii="宋体" w:hAnsi="宋体" w:eastAsia="宋体" w:cs="宋体"/>
        <w:sz w:val="16"/>
        <w:szCs w:val="16"/>
      </w:rPr>
    </w:pPr>
    <w:r>
      <w:rPr>
        <w:spacing w:val="3"/>
        <w:sz w:val="16"/>
        <w:szCs w:val="16"/>
      </w:rPr>
      <w:t>页面9</w:t>
    </w:r>
    <w:r>
      <w:rPr>
        <w:rFonts w:ascii="宋体" w:hAnsi="宋体" w:eastAsia="宋体" w:cs="宋体"/>
        <w:sz w:val="16"/>
        <w:szCs w:val="16"/>
      </w:rPr>
      <w:t>of</w:t>
    </w:r>
    <w:r>
      <w:rPr>
        <w:rFonts w:ascii="宋体" w:hAnsi="宋体" w:eastAsia="宋体" w:cs="宋体"/>
        <w:spacing w:val="3"/>
        <w:sz w:val="16"/>
        <w:szCs w:val="16"/>
      </w:rPr>
      <w:t xml:space="preserve"> 14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987952">
    <w:pPr>
      <w:pStyle w:val="3"/>
      <w:spacing w:line="209" w:lineRule="auto"/>
      <w:ind w:left="4019"/>
      <w:rPr>
        <w:rFonts w:ascii="宋体" w:hAnsi="宋体" w:eastAsia="宋体" w:cs="宋体"/>
        <w:sz w:val="15"/>
        <w:szCs w:val="15"/>
      </w:rPr>
    </w:pPr>
    <w:r>
      <w:rPr>
        <w:spacing w:val="-4"/>
        <w:sz w:val="15"/>
        <w:szCs w:val="15"/>
      </w:rPr>
      <w:t>页面10</w:t>
    </w:r>
    <w:r>
      <w:rPr>
        <w:spacing w:val="30"/>
        <w:sz w:val="15"/>
        <w:szCs w:val="15"/>
      </w:rPr>
      <w:t xml:space="preserve"> </w:t>
    </w:r>
    <w:r>
      <w:rPr>
        <w:rFonts w:ascii="宋体" w:hAnsi="宋体" w:eastAsia="宋体" w:cs="宋体"/>
        <w:spacing w:val="-4"/>
        <w:sz w:val="15"/>
        <w:szCs w:val="15"/>
      </w:rPr>
      <w:t>of</w:t>
    </w:r>
    <w:r>
      <w:rPr>
        <w:rFonts w:ascii="宋体" w:hAnsi="宋体" w:eastAsia="宋体" w:cs="宋体"/>
        <w:spacing w:val="17"/>
        <w:sz w:val="15"/>
        <w:szCs w:val="15"/>
      </w:rPr>
      <w:t xml:space="preserve"> </w:t>
    </w:r>
    <w:r>
      <w:rPr>
        <w:rFonts w:ascii="宋体" w:hAnsi="宋体" w:eastAsia="宋体" w:cs="宋体"/>
        <w:spacing w:val="-4"/>
        <w:sz w:val="15"/>
        <w:szCs w:val="15"/>
      </w:rPr>
      <w:t>14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297767">
    <w:pPr>
      <w:pStyle w:val="3"/>
      <w:spacing w:line="209" w:lineRule="auto"/>
      <w:ind w:left="4019"/>
      <w:rPr>
        <w:rFonts w:ascii="宋体" w:hAnsi="宋体" w:eastAsia="宋体" w:cs="宋体"/>
        <w:sz w:val="15"/>
        <w:szCs w:val="15"/>
      </w:rPr>
    </w:pPr>
    <w:r>
      <w:rPr>
        <w:spacing w:val="-3"/>
        <w:sz w:val="15"/>
        <w:szCs w:val="15"/>
      </w:rPr>
      <w:t>页面11</w:t>
    </w:r>
    <w:r>
      <w:rPr>
        <w:spacing w:val="19"/>
        <w:sz w:val="15"/>
        <w:szCs w:val="15"/>
      </w:rPr>
      <w:t xml:space="preserve"> </w:t>
    </w:r>
    <w:r>
      <w:rPr>
        <w:rFonts w:ascii="宋体" w:hAnsi="宋体" w:eastAsia="宋体" w:cs="宋体"/>
        <w:spacing w:val="-3"/>
        <w:sz w:val="15"/>
        <w:szCs w:val="15"/>
      </w:rPr>
      <w:t>of</w:t>
    </w:r>
    <w:r>
      <w:rPr>
        <w:rFonts w:ascii="宋体" w:hAnsi="宋体" w:eastAsia="宋体" w:cs="宋体"/>
        <w:spacing w:val="11"/>
        <w:sz w:val="15"/>
        <w:szCs w:val="15"/>
      </w:rPr>
      <w:t xml:space="preserve"> </w:t>
    </w:r>
    <w:r>
      <w:rPr>
        <w:rFonts w:ascii="宋体" w:hAnsi="宋体" w:eastAsia="宋体" w:cs="宋体"/>
        <w:spacing w:val="-3"/>
        <w:sz w:val="15"/>
        <w:szCs w:val="15"/>
      </w:rPr>
      <w:t>14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CE3E68">
    <w:pPr>
      <w:spacing w:line="14" w:lineRule="auto"/>
      <w:rPr>
        <w:rFonts w:ascii="Arial"/>
        <w:sz w:val="2"/>
      </w:rPr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C7A818">
    <w:pPr>
      <w:pStyle w:val="3"/>
      <w:spacing w:line="209" w:lineRule="auto"/>
      <w:ind w:left="4019"/>
      <w:rPr>
        <w:rFonts w:ascii="宋体" w:hAnsi="宋体" w:eastAsia="宋体" w:cs="宋体"/>
        <w:sz w:val="15"/>
        <w:szCs w:val="15"/>
      </w:rPr>
    </w:pPr>
    <w:r>
      <w:rPr>
        <w:spacing w:val="-2"/>
        <w:sz w:val="15"/>
        <w:szCs w:val="15"/>
      </w:rPr>
      <w:t>页面13</w:t>
    </w:r>
    <w:r>
      <w:rPr>
        <w:spacing w:val="11"/>
        <w:sz w:val="15"/>
        <w:szCs w:val="15"/>
      </w:rPr>
      <w:t xml:space="preserve"> </w:t>
    </w:r>
    <w:r>
      <w:rPr>
        <w:rFonts w:ascii="宋体" w:hAnsi="宋体" w:eastAsia="宋体" w:cs="宋体"/>
        <w:spacing w:val="-2"/>
        <w:sz w:val="15"/>
        <w:szCs w:val="15"/>
      </w:rPr>
      <w:t>of</w:t>
    </w:r>
    <w:r>
      <w:rPr>
        <w:rFonts w:ascii="宋体" w:hAnsi="宋体" w:eastAsia="宋体" w:cs="宋体"/>
        <w:spacing w:val="11"/>
        <w:sz w:val="15"/>
        <w:szCs w:val="15"/>
      </w:rPr>
      <w:t xml:space="preserve"> </w:t>
    </w:r>
    <w:r>
      <w:rPr>
        <w:rFonts w:ascii="宋体" w:hAnsi="宋体" w:eastAsia="宋体" w:cs="宋体"/>
        <w:spacing w:val="-2"/>
        <w:sz w:val="15"/>
        <w:szCs w:val="15"/>
      </w:rPr>
      <w:t>14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10B510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61C8C9">
    <w:pPr>
      <w:spacing w:line="14" w:lineRule="auto"/>
      <w:rPr>
        <w:rFonts w:ascii="Arial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211EA3">
    <w:pPr>
      <w:pStyle w:val="3"/>
      <w:spacing w:before="14" w:line="218" w:lineRule="exact"/>
      <w:ind w:left="19"/>
      <w:rPr>
        <w:sz w:val="16"/>
        <w:szCs w:val="16"/>
      </w:rPr>
    </w:pPr>
    <w:r>
      <w:rPr>
        <w:position w:val="2"/>
        <w:sz w:val="16"/>
        <w:szCs w:val="16"/>
      </w:rPr>
      <w:t>文件-</w:t>
    </w:r>
    <w:r>
      <w:rPr>
        <w:rFonts w:ascii="Arial" w:hAnsi="Arial" w:eastAsia="Arial" w:cs="Arial"/>
        <w:position w:val="2"/>
        <w:sz w:val="16"/>
        <w:szCs w:val="16"/>
      </w:rPr>
      <w:t>RAG101_08_RAG</w:t>
    </w:r>
    <w:r>
      <w:rPr>
        <w:position w:val="2"/>
        <w:sz w:val="16"/>
        <w:szCs w:val="16"/>
      </w:rPr>
      <w:t>问答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1075E1">
    <w:pPr>
      <w:spacing w:line="14" w:lineRule="auto"/>
      <w:rPr>
        <w:rFonts w:ascii="Arial"/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891772">
    <w:pPr>
      <w:pStyle w:val="3"/>
      <w:spacing w:before="14" w:line="231" w:lineRule="exact"/>
      <w:ind w:left="19"/>
      <w:rPr>
        <w:sz w:val="17"/>
        <w:szCs w:val="17"/>
      </w:rPr>
    </w:pPr>
    <w:r>
      <w:rPr>
        <w:spacing w:val="-9"/>
        <w:position w:val="2"/>
        <w:sz w:val="17"/>
        <w:szCs w:val="17"/>
      </w:rPr>
      <w:t>文件-</w:t>
    </w:r>
    <w:r>
      <w:rPr>
        <w:spacing w:val="-41"/>
        <w:position w:val="2"/>
        <w:sz w:val="17"/>
        <w:szCs w:val="17"/>
      </w:rPr>
      <w:t xml:space="preserve"> </w:t>
    </w:r>
    <w:r>
      <w:rPr>
        <w:rFonts w:ascii="Arial" w:hAnsi="Arial" w:eastAsia="Arial" w:cs="Arial"/>
        <w:spacing w:val="-9"/>
        <w:position w:val="2"/>
        <w:sz w:val="17"/>
        <w:szCs w:val="17"/>
      </w:rPr>
      <w:t>RAG101_08_RAG</w:t>
    </w:r>
    <w:r>
      <w:rPr>
        <w:spacing w:val="-9"/>
        <w:position w:val="2"/>
        <w:sz w:val="17"/>
        <w:szCs w:val="17"/>
      </w:rPr>
      <w:t>问答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D127FA">
    <w:pPr>
      <w:spacing w:line="14" w:lineRule="auto"/>
      <w:rPr>
        <w:rFonts w:ascii="Arial"/>
        <w:sz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DAFD2F">
    <w:pPr>
      <w:pStyle w:val="3"/>
      <w:spacing w:before="14" w:line="231" w:lineRule="exact"/>
      <w:ind w:left="19"/>
      <w:rPr>
        <w:sz w:val="17"/>
        <w:szCs w:val="17"/>
      </w:rPr>
    </w:pPr>
    <w:r>
      <w:rPr>
        <w:spacing w:val="-9"/>
        <w:position w:val="2"/>
        <w:sz w:val="17"/>
        <w:szCs w:val="17"/>
      </w:rPr>
      <w:t>文件-</w:t>
    </w:r>
    <w:r>
      <w:rPr>
        <w:spacing w:val="-41"/>
        <w:position w:val="2"/>
        <w:sz w:val="17"/>
        <w:szCs w:val="17"/>
      </w:rPr>
      <w:t xml:space="preserve"> </w:t>
    </w:r>
    <w:r>
      <w:rPr>
        <w:rFonts w:ascii="Arial" w:hAnsi="Arial" w:eastAsia="Arial" w:cs="Arial"/>
        <w:spacing w:val="-9"/>
        <w:position w:val="2"/>
        <w:sz w:val="17"/>
        <w:szCs w:val="17"/>
      </w:rPr>
      <w:t>RAG101_08_RAG</w:t>
    </w:r>
    <w:r>
      <w:rPr>
        <w:spacing w:val="-9"/>
        <w:position w:val="2"/>
        <w:sz w:val="17"/>
        <w:szCs w:val="17"/>
      </w:rPr>
      <w:t>问答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3DAACC">
    <w:pPr>
      <w:spacing w:line="14" w:lineRule="auto"/>
      <w:rPr>
        <w:rFonts w:ascii="Arial"/>
        <w:sz w:val="2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EF3571">
    <w:pPr>
      <w:pStyle w:val="3"/>
      <w:spacing w:before="14" w:line="231" w:lineRule="exact"/>
      <w:ind w:left="19"/>
      <w:rPr>
        <w:sz w:val="17"/>
        <w:szCs w:val="17"/>
      </w:rPr>
    </w:pPr>
    <w:r>
      <w:rPr>
        <w:spacing w:val="-9"/>
        <w:position w:val="2"/>
        <w:sz w:val="17"/>
        <w:szCs w:val="17"/>
      </w:rPr>
      <w:t>文件-</w:t>
    </w:r>
    <w:r>
      <w:rPr>
        <w:spacing w:val="-41"/>
        <w:position w:val="2"/>
        <w:sz w:val="17"/>
        <w:szCs w:val="17"/>
      </w:rPr>
      <w:t xml:space="preserve"> </w:t>
    </w:r>
    <w:r>
      <w:rPr>
        <w:rFonts w:ascii="Arial" w:hAnsi="Arial" w:eastAsia="Arial" w:cs="Arial"/>
        <w:spacing w:val="-9"/>
        <w:position w:val="2"/>
        <w:sz w:val="17"/>
        <w:szCs w:val="17"/>
      </w:rPr>
      <w:t>RAG101_08_RAG</w:t>
    </w:r>
    <w:r>
      <w:rPr>
        <w:spacing w:val="-9"/>
        <w:position w:val="2"/>
        <w:sz w:val="17"/>
        <w:szCs w:val="17"/>
      </w:rPr>
      <w:t>问答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BFA143"/>
    <w:rsid w:val="3CFF9ECF"/>
    <w:rsid w:val="5EEF6131"/>
    <w:rsid w:val="7B9FC5BB"/>
    <w:rsid w:val="7CFF12C5"/>
    <w:rsid w:val="7EE4F09A"/>
    <w:rsid w:val="7FBCEDA3"/>
    <w:rsid w:val="8EFF25DC"/>
    <w:rsid w:val="BBB74EC2"/>
    <w:rsid w:val="DE9BBA08"/>
    <w:rsid w:val="F9F162B1"/>
    <w:rsid w:val="FD7F92C1"/>
    <w:rsid w:val="FFA8F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黑体" w:hAnsi="黑体" w:eastAsia="黑体" w:cs="黑体"/>
      <w:sz w:val="25"/>
      <w:szCs w:val="25"/>
      <w:lang w:val="en-US" w:eastAsia="en-US" w:bidi="ar-SA"/>
    </w:rPr>
  </w:style>
  <w:style w:type="paragraph" w:customStyle="1" w:styleId="6">
    <w:name w:val="Table Text"/>
    <w:basedOn w:val="1"/>
    <w:semiHidden/>
    <w:qFormat/>
    <w:uiPriority w:val="0"/>
    <w:rPr>
      <w:rFonts w:ascii="黑体" w:hAnsi="黑体" w:eastAsia="黑体" w:cs="黑体"/>
      <w:sz w:val="25"/>
      <w:szCs w:val="25"/>
      <w:lang w:val="en-US" w:eastAsia="en-US" w:bidi="ar-SA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footer" Target="footer2.xml"/><Relationship Id="rId7" Type="http://schemas.openxmlformats.org/officeDocument/2006/relationships/header" Target="header4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4" Type="http://schemas.openxmlformats.org/officeDocument/2006/relationships/fontTable" Target="fontTable.xml"/><Relationship Id="rId33" Type="http://schemas.openxmlformats.org/officeDocument/2006/relationships/image" Target="media/image10.png"/><Relationship Id="rId32" Type="http://schemas.openxmlformats.org/officeDocument/2006/relationships/image" Target="media/image9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3" Type="http://schemas.openxmlformats.org/officeDocument/2006/relationships/header" Target="header1.xml"/><Relationship Id="rId29" Type="http://schemas.openxmlformats.org/officeDocument/2006/relationships/image" Target="media/image6.png"/><Relationship Id="rId28" Type="http://schemas.openxmlformats.org/officeDocument/2006/relationships/image" Target="media/image5.png"/><Relationship Id="rId27" Type="http://schemas.openxmlformats.org/officeDocument/2006/relationships/image" Target="media/image4.png"/><Relationship Id="rId26" Type="http://schemas.openxmlformats.org/officeDocument/2006/relationships/image" Target="media/image3.png"/><Relationship Id="rId25" Type="http://schemas.openxmlformats.org/officeDocument/2006/relationships/image" Target="media/image2.png"/><Relationship Id="rId24" Type="http://schemas.openxmlformats.org/officeDocument/2006/relationships/image" Target="media/image1.png"/><Relationship Id="rId23" Type="http://schemas.openxmlformats.org/officeDocument/2006/relationships/theme" Target="theme/theme1.xml"/><Relationship Id="rId22" Type="http://schemas.openxmlformats.org/officeDocument/2006/relationships/footer" Target="footer11.xml"/><Relationship Id="rId21" Type="http://schemas.openxmlformats.org/officeDocument/2006/relationships/header" Target="header9.xml"/><Relationship Id="rId20" Type="http://schemas.openxmlformats.org/officeDocument/2006/relationships/footer" Target="footer10.xml"/><Relationship Id="rId2" Type="http://schemas.openxmlformats.org/officeDocument/2006/relationships/settings" Target="settings.xml"/><Relationship Id="rId19" Type="http://schemas.openxmlformats.org/officeDocument/2006/relationships/header" Target="header8.xml"/><Relationship Id="rId18" Type="http://schemas.openxmlformats.org/officeDocument/2006/relationships/footer" Target="footer9.xml"/><Relationship Id="rId17" Type="http://schemas.openxmlformats.org/officeDocument/2006/relationships/footer" Target="footer8.xml"/><Relationship Id="rId16" Type="http://schemas.openxmlformats.org/officeDocument/2006/relationships/header" Target="header7.xml"/><Relationship Id="rId15" Type="http://schemas.openxmlformats.org/officeDocument/2006/relationships/footer" Target="footer7.xml"/><Relationship Id="rId14" Type="http://schemas.openxmlformats.org/officeDocument/2006/relationships/header" Target="header6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Office_12.1.24703.24703_F1E327BC-269C-435d-A152-05C5408002CA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2026-03-05T17:03:55Z</dcterms:created>
  <dc:creator>Data</dc:creator>
  <cp:lastModifiedBy>.</cp:lastModifiedBy>
  <dcterms:modified xsi:type="dcterms:W3CDTF">2026-03-05T20:29:10Z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7E68AB46FEA32E5D6149A969EC095757_42</vt:lpwstr>
  </property>
</Properties>
</file>