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1.背景</w:t>
      </w:r>
    </w:p>
    <w:p>
      <w:pPr>
        <w:rPr>
          <w:rFonts w:hint="eastAsia"/>
          <w:lang w:eastAsia="zh-CN"/>
        </w:rPr>
      </w:pPr>
      <w:r>
        <w:rPr>
          <w:rFonts w:hint="eastAsia"/>
        </w:rPr>
        <w:t>阅读项目计划书  + 初步项目代码，写清楚四个模型的优缺点，形成一个word/markdown提交</w:t>
      </w:r>
      <w:r>
        <w:rPr>
          <w:rFonts w:hint="eastAsia"/>
          <w:lang w:eastAsia="zh-CN"/>
        </w:rPr>
        <w:t>。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2.四个模型优缺点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2.1大模型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GPT (Generative Pre-trained Transformer)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优点：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强大的生成能力：能够生成流畅、连贯的自然语言文本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零样本/少样本学习：无需大量标注数据即可完成新任务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多任务适应性：一个模型可应用于多种NLP任务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上下文理解：能理解长距离依赖关系和复杂语境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通用性强：在对话、创作、翻译等多种任务上表现优秀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缺点：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计算资源消耗大：需要大量GPU内存和计算时间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生成不可控：可能产生不准确、有偏见或不安全的内容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缺乏实时性：推理速度相对较慢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知识更新困难：训练后知识固化，难以实时更新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成本高昂：API调用或自部署成本高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适用场景：对话系统、内容创作、文本生成、复杂问题解答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2.2非大模型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2.2.1正则表达式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优点：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速度极快：匹配速度快，适合高并发场景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精确匹配：对确定模式的文本可实现100%准确率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可控性强：规则完全由人工定义，可预测性强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无需训练：不需要训练数据和训练过程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轻量级：不依赖外部库，资源消耗极小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缺点：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泛化能力差：只能匹配已知模式，无法处理变体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规则维护复杂：随着规则增多，维护成本指数增长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无法理解语义：纯粹基于字符模式匹配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缺乏灵活性：对自然语言的细微变化不敏感</w:t>
      </w:r>
      <w:bookmarkStart w:id="0" w:name="_GoBack"/>
      <w:bookmarkEnd w:id="0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难以处理歧义：无法理解上下文消除歧义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适用场景：数据清洗、日志解析、格式验证、简单规则匹配</w:t>
      </w:r>
    </w:p>
    <w:p>
      <w:pPr>
        <w:rPr>
          <w:rFonts w:hint="eastAsia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2.2.2 TF-IDF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优点：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简单易实现：算法简单，易于理解和实现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计算效率高：适合大规模文本处理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可解释性强：特征权重有明确数学含义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无监督特征提取：不需要标注数据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轻量级部署：模型文件小，推理速度快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缺点：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忽略词序：词袋模型，丢失语法和词序信息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无法理解语义：同义词、多义词处理困难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特征稀疏：高维稀疏特征，维度灾难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长文本偏向：对长文档中的词赋予过高权重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不考虑词间关系：独立假设，忽略词语间的关联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适用场景：文本分类、信息检索、关键词提取、相似度计算</w:t>
      </w:r>
    </w:p>
    <w:p>
      <w:pPr>
        <w:rPr>
          <w:rFonts w:hint="eastAsia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2.2.3 BERT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优点：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深层语义理解：能理解复杂语义和上下文关系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双向上下文：同时考虑左右上下文信息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解决多义词问题：同一词在不同语境有不同表示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迁移学习能力强：预训练+微调模式，小数据即可微调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任务适应性强：通过微调适配多种下游任务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缺点：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计算资源需求高：训练和推理都需较大计算资源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训练成本高：预训练需要海量数据和计算资源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推理速度较慢：相比传统方法速度较慢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可解释性差：黑盒模型，决策过程难以解释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领域适应需要微调：通用预训练模型需针对特定领域微调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适用场景：文本分类、命名实体识别、问答系统、情感分析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ZkNzczNzMwMmFlZGFiZDU1MDA4NDBiZGI1YzQwYzUifQ=="/>
  </w:docVars>
  <w:rsids>
    <w:rsidRoot w:val="232F3B13"/>
    <w:rsid w:val="232F3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</Words>
  <Characters>8</Characters>
  <Lines>0</Lines>
  <Paragraphs>0</Paragraphs>
  <TotalTime>47</TotalTime>
  <ScaleCrop>false</ScaleCrop>
  <LinksUpToDate>false</LinksUpToDate>
  <CharactersWithSpaces>8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2026-01-29T13:46:00Z</dcterms:created>
  <dc:creator>Admin</dc:creator>
  <cp:lastModifiedBy>Admin</cp:lastModifiedBy>
  <dcterms:modified xsi:type="dcterms:W3CDTF">2026-01-29T14:33:45Z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4D6FDA5DD2A24C0F81AE5EFB98E0EA4C_11</vt:lpwstr>
  </property>
</Properties>
</file>