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D6" w:rsidRDefault="008A48D6">
      <w:pPr>
        <w:pStyle w:val="Ttulo1"/>
      </w:pPr>
      <w:bookmarkStart w:id="0" w:name="_Toc107142061"/>
      <w:bookmarkStart w:id="1" w:name="_Toc464637641"/>
      <w:bookmarkStart w:id="2" w:name="_GoBack"/>
      <w:bookmarkEnd w:id="2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:rsidR="008A48D6" w:rsidRDefault="003C5E2A" w:rsidP="003C5E2A">
            <w:pPr>
              <w:spacing w:before="60" w:after="60"/>
              <w:jc w:val="left"/>
              <w:rPr>
                <w:b/>
                <w:bCs/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[Informar o número da R</w:t>
            </w:r>
            <w:r w:rsidR="008A48D6">
              <w:rPr>
                <w:i/>
                <w:iCs/>
                <w:color w:val="0000FF"/>
              </w:rPr>
              <w:t>M (seq</w:t>
            </w:r>
            <w:r>
              <w:rPr>
                <w:i/>
                <w:iCs/>
                <w:color w:val="0000FF"/>
              </w:rPr>
              <w:t>u</w:t>
            </w:r>
            <w:r w:rsidR="008A48D6">
              <w:rPr>
                <w:i/>
                <w:iCs/>
                <w:color w:val="0000FF"/>
              </w:rPr>
              <w:t>encial)]</w:t>
            </w:r>
          </w:p>
        </w:tc>
      </w:tr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:rsidR="008A48D6" w:rsidRDefault="008A48D6" w:rsidP="003C5E2A">
            <w:pPr>
              <w:spacing w:before="60" w:after="60"/>
              <w:jc w:val="left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[Informar a data de abertura do RM &lt;dd/mm/aaaa&gt;]</w:t>
            </w:r>
          </w:p>
        </w:tc>
      </w:tr>
      <w:tr w:rsidR="0088759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:rsidR="00887597" w:rsidRDefault="00887597" w:rsidP="007A440E">
            <w:pPr>
              <w:spacing w:before="60" w:after="60"/>
              <w:jc w:val="left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[Descrever o nome do Cliente]</w:t>
            </w:r>
          </w:p>
        </w:tc>
      </w:tr>
      <w:tr w:rsidR="009B4143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:rsidR="009B4143" w:rsidRDefault="009B4143" w:rsidP="007A440E">
            <w:pPr>
              <w:spacing w:before="60" w:after="60"/>
              <w:jc w:val="left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[Descrever o nome de quem aprovou]</w:t>
            </w:r>
          </w:p>
        </w:tc>
      </w:tr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:rsidR="008A48D6" w:rsidRDefault="009B4143">
            <w:pPr>
              <w:spacing w:before="60" w:after="60"/>
              <w:jc w:val="left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[Informar a data da aprovação do RM &lt;dd/mm/aaaa&gt;]</w:t>
            </w:r>
          </w:p>
        </w:tc>
      </w:tr>
    </w:tbl>
    <w:p w:rsidR="008A48D6" w:rsidRDefault="008A48D6">
      <w:pPr>
        <w:pStyle w:val="Ttulo1"/>
        <w:ind w:left="0" w:firstLine="0"/>
      </w:pPr>
      <w:bookmarkStart w:id="3" w:name="_Toc464637642"/>
      <w:r>
        <w:t>DESCRIÇÃO DA MUDANÇA</w:t>
      </w:r>
      <w:bookmarkEnd w:id="3"/>
    </w:p>
    <w:p w:rsidR="008A48D6" w:rsidRDefault="008A48D6">
      <w:pPr>
        <w:pStyle w:val="Instruo"/>
        <w:rPr>
          <w:i w:val="0"/>
          <w:iCs/>
        </w:rPr>
      </w:pPr>
      <w:r>
        <w:t>[Descrever detalhadamente a solicitação da mudança, enfatize os motivos, condições, restrições e premissas para a implementação das mudanças, bem como os requisitos que estão sendo modificados]</w:t>
      </w:r>
    </w:p>
    <w:p w:rsidR="008A48D6" w:rsidRDefault="008A48D6">
      <w:pPr>
        <w:pStyle w:val="Ttulo1"/>
        <w:ind w:left="0" w:firstLine="0"/>
      </w:pPr>
      <w:bookmarkStart w:id="4" w:name="_Toc464637643"/>
      <w:r>
        <w:t>análise de impacto</w:t>
      </w:r>
      <w:bookmarkEnd w:id="4"/>
    </w:p>
    <w:p w:rsidR="008A48D6" w:rsidRDefault="008A48D6">
      <w:pPr>
        <w:pStyle w:val="Instruo"/>
        <w:rPr>
          <w:lang w:val="pt-PT"/>
        </w:rPr>
      </w:pPr>
      <w:r>
        <w:rPr>
          <w:lang w:val="pt-PT"/>
        </w:rPr>
        <w:t>[Descrever aqui o resultado da análise do impacto da mudança, seja de escopo do projeto ou de produto.</w:t>
      </w:r>
      <w:r w:rsidR="00616571">
        <w:rPr>
          <w:lang w:val="pt-PT"/>
        </w:rPr>
        <w:t xml:space="preserve"> Considerar prazos, custos, esforço, etc.</w:t>
      </w:r>
      <w:r>
        <w:rPr>
          <w:lang w:val="pt-PT"/>
        </w:rPr>
        <w:t>]</w:t>
      </w:r>
    </w:p>
    <w:sectPr w:rsidR="008A48D6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088" w:rsidRDefault="00641088">
      <w:r>
        <w:separator/>
      </w:r>
    </w:p>
  </w:endnote>
  <w:endnote w:type="continuationSeparator" w:id="0">
    <w:p w:rsidR="00641088" w:rsidRDefault="0064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>
      <w:trPr>
        <w:cantSplit/>
      </w:trPr>
      <w:tc>
        <w:tcPr>
          <w:tcW w:w="6300" w:type="dxa"/>
        </w:tcPr>
        <w:p w:rsidR="008A48D6" w:rsidRDefault="00641088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E0081">
                <w:rPr>
                  <w:lang w:val="pt-PT"/>
                </w:rPr>
                <w:t>&lt;Sigla do Projeto&gt; - &lt;Nome do Projeto&gt;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:rsidR="008A48D6" w:rsidRDefault="002E0081" w:rsidP="002E0081">
    <w:pPr>
      <w:jc w:val="right"/>
    </w:pPr>
    <w:r>
      <w:t xml:space="preserve">vs: </w:t>
    </w:r>
    <w:fldSimple w:instr=" DOCPROPERTY  &quot;Versão Modelo&quot;  \* MERGEFORMAT ">
      <w:r w:rsidR="00786A46"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>
      <w:trPr>
        <w:cantSplit/>
      </w:trPr>
      <w:tc>
        <w:tcPr>
          <w:tcW w:w="4320" w:type="dxa"/>
        </w:tcPr>
        <w:p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:rsidR="008A48D6" w:rsidRDefault="008A48D6">
          <w:pPr>
            <w:jc w:val="right"/>
            <w:rPr>
              <w:b/>
            </w:rPr>
          </w:pPr>
          <w:r>
            <w:rPr>
              <w:bCs/>
              <w:lang w:val="en-US"/>
            </w:rPr>
            <w:t>Pág.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:rsidR="008A48D6" w:rsidRDefault="008A48D6">
    <w:pPr>
      <w:rPr>
        <w:lang w:val="pt-PT"/>
      </w:rPr>
    </w:pPr>
  </w:p>
  <w:p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088" w:rsidRDefault="00641088">
      <w:r>
        <w:separator/>
      </w:r>
    </w:p>
  </w:footnote>
  <w:footnote w:type="continuationSeparator" w:id="0">
    <w:p w:rsidR="00641088" w:rsidRDefault="00641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" w:hAnsi="Segoe UI" w:cs="Segoe UI"/>
        <w:color w:val="C00000"/>
      </w:rPr>
      <w:alias w:val="Título"/>
      <w:tag w:val=""/>
      <w:id w:val="-1202546390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>RM - Requisição de Mudanças - &lt;Nr&gt;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5" w:name="_MON_1164088123"/>
      <w:bookmarkEnd w:id="5"/>
      <w:bookmarkStart w:id="6" w:name="_MON_1164087130"/>
      <w:bookmarkEnd w:id="6"/>
      <w:tc>
        <w:tcPr>
          <w:tcW w:w="1534" w:type="dxa"/>
          <w:vAlign w:val="center"/>
        </w:tcPr>
        <w:p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67456429" r:id="rId2"/>
            </w:object>
          </w:r>
        </w:p>
      </w:tc>
    </w:tr>
  </w:tbl>
  <w:p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A46"/>
    <w:rsid w:val="0005521F"/>
    <w:rsid w:val="002E0081"/>
    <w:rsid w:val="002F2848"/>
    <w:rsid w:val="003C2D8E"/>
    <w:rsid w:val="003C5E2A"/>
    <w:rsid w:val="005E31B9"/>
    <w:rsid w:val="00616571"/>
    <w:rsid w:val="00641088"/>
    <w:rsid w:val="00682BEA"/>
    <w:rsid w:val="00786A46"/>
    <w:rsid w:val="00831BA3"/>
    <w:rsid w:val="00887597"/>
    <w:rsid w:val="008A48D6"/>
    <w:rsid w:val="009B4143"/>
    <w:rsid w:val="00BC7683"/>
    <w:rsid w:val="00CE249F"/>
    <w:rsid w:val="00D67D5B"/>
    <w:rsid w:val="00E34282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&lt;Sigla do Projeto&gt; - &lt;Nome do Projeto&gt;</Manager>
  <Company/>
  <LinksUpToDate>false</LinksUpToDate>
  <CharactersWithSpaces>666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&lt;Nr&gt;</dc:title>
  <dc:subject>Versão &lt;X&gt;</dc:subject>
  <dc:creator>Aluisio</dc:creator>
  <cp:lastModifiedBy>Aluisio Santos</cp:lastModifiedBy>
  <cp:revision>1</cp:revision>
  <cp:lastPrinted>2004-08-26T08:38:00Z</cp:lastPrinted>
  <dcterms:created xsi:type="dcterms:W3CDTF">2020-11-21T12:33:00Z</dcterms:created>
  <dcterms:modified xsi:type="dcterms:W3CDTF">2020-11-21T12:34:00Z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