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3D9A" w14:textId="2E72B96D" w:rsidR="00CA4247" w:rsidRDefault="00CA4247" w:rsidP="00F479D1">
      <w:pPr>
        <w:pStyle w:val="1"/>
      </w:pPr>
      <w:r>
        <w:rPr>
          <w:rFonts w:hint="eastAsia"/>
        </w:rPr>
        <w:t>Reference Data</w:t>
      </w:r>
    </w:p>
    <w:p w14:paraId="74FB67E6" w14:textId="2FD03FDB" w:rsidR="00CD58C9" w:rsidRDefault="00CD58C9" w:rsidP="00CD58C9">
      <w:pPr>
        <w:pStyle w:val="2"/>
        <w:ind w:firstLine="482"/>
      </w:pPr>
      <w:r>
        <w:rPr>
          <w:rFonts w:hint="eastAsia"/>
        </w:rPr>
        <w:t xml:space="preserve">Google </w:t>
      </w:r>
      <w:r w:rsidR="00A44FD0">
        <w:rPr>
          <w:rFonts w:hint="eastAsia"/>
        </w:rPr>
        <w:t xml:space="preserve">Earth </w:t>
      </w:r>
      <w:r>
        <w:rPr>
          <w:rFonts w:hint="eastAsia"/>
        </w:rPr>
        <w:t>Imagery</w:t>
      </w:r>
    </w:p>
    <w:p w14:paraId="33E89FCD" w14:textId="1E67498D" w:rsidR="00A44FD0" w:rsidRDefault="000B5974" w:rsidP="00A44FD0">
      <w:pPr>
        <w:pStyle w:val="a7"/>
        <w:ind w:firstLine="480"/>
      </w:pPr>
      <w:r w:rsidRPr="000B5974">
        <w:t>To recognize the morphological features of check dams—small-scale hydraulic structures—it is imperative to employ high-spatial-resolution remote sensing data. Google Earth Imagery is well-suited for this task, given its maximum spatial resolution of 0.3 m. Notably, previous studies have successfully utilized this type of imagery to identify check dam silt</w:t>
      </w:r>
      <w:r w:rsidR="00714552">
        <w:rPr>
          <w:rFonts w:hint="eastAsia"/>
        </w:rPr>
        <w:t xml:space="preserve">ed land </w:t>
      </w:r>
      <w:r w:rsidR="004F71CB">
        <w:rPr>
          <w:rFonts w:hint="eastAsia"/>
        </w:rPr>
        <w:t>formed by check dams</w:t>
      </w:r>
      <w:r w:rsidRPr="000B5974">
        <w:t xml:space="preserve"> and</w:t>
      </w:r>
      <w:r w:rsidR="004F71CB">
        <w:rPr>
          <w:rFonts w:hint="eastAsia"/>
        </w:rPr>
        <w:t xml:space="preserve"> urban</w:t>
      </w:r>
      <w:r w:rsidRPr="000B5974">
        <w:t xml:space="preserve"> gullies—research topics analogous to ours—thus demonstrating the excellent applicability of the dataset for such feature recognition tasks</w:t>
      </w:r>
      <w:r w:rsidR="004F71CB" w:rsidRPr="004F71CB">
        <w:rPr>
          <w:vertAlign w:val="superscript"/>
        </w:rPr>
        <w:fldChar w:fldCharType="begin"/>
      </w:r>
      <w:r w:rsidR="004F71CB" w:rsidRPr="004F71CB">
        <w:rPr>
          <w:vertAlign w:val="superscript"/>
        </w:rPr>
        <w:instrText xml:space="preserve"> REF _Ref219365399 \r \h </w:instrText>
      </w:r>
      <w:r w:rsidR="004F71CB" w:rsidRPr="004F71CB">
        <w:rPr>
          <w:vertAlign w:val="superscript"/>
        </w:rPr>
      </w:r>
      <w:r w:rsidR="004F71CB">
        <w:rPr>
          <w:vertAlign w:val="superscript"/>
        </w:rPr>
        <w:instrText xml:space="preserve"> \* MERGEFORMAT </w:instrText>
      </w:r>
      <w:r w:rsidR="004F71CB" w:rsidRPr="004F71CB">
        <w:rPr>
          <w:vertAlign w:val="superscript"/>
        </w:rPr>
        <w:fldChar w:fldCharType="separate"/>
      </w:r>
      <w:r w:rsidR="009B7D89">
        <w:rPr>
          <w:vertAlign w:val="superscript"/>
        </w:rPr>
        <w:t>[1]</w:t>
      </w:r>
      <w:r w:rsidR="004F71CB" w:rsidRPr="004F71CB">
        <w:rPr>
          <w:vertAlign w:val="superscript"/>
        </w:rPr>
        <w:fldChar w:fldCharType="end"/>
      </w:r>
      <w:r w:rsidR="004F71CB" w:rsidRPr="004F71CB">
        <w:rPr>
          <w:vertAlign w:val="superscript"/>
        </w:rPr>
        <w:fldChar w:fldCharType="begin"/>
      </w:r>
      <w:r w:rsidR="004F71CB" w:rsidRPr="004F71CB">
        <w:rPr>
          <w:vertAlign w:val="superscript"/>
        </w:rPr>
        <w:instrText xml:space="preserve"> REF _Ref219365401 \r \h </w:instrText>
      </w:r>
      <w:r w:rsidR="004F71CB" w:rsidRPr="004F71CB">
        <w:rPr>
          <w:vertAlign w:val="superscript"/>
        </w:rPr>
      </w:r>
      <w:r w:rsidR="004F71CB">
        <w:rPr>
          <w:vertAlign w:val="superscript"/>
        </w:rPr>
        <w:instrText xml:space="preserve"> \* MERGEFORMAT </w:instrText>
      </w:r>
      <w:r w:rsidR="004F71CB" w:rsidRPr="004F71CB">
        <w:rPr>
          <w:vertAlign w:val="superscript"/>
        </w:rPr>
        <w:fldChar w:fldCharType="separate"/>
      </w:r>
      <w:r w:rsidR="009B7D89">
        <w:rPr>
          <w:vertAlign w:val="superscript"/>
        </w:rPr>
        <w:t>[2]</w:t>
      </w:r>
      <w:r w:rsidR="004F71CB" w:rsidRPr="004F71CB">
        <w:rPr>
          <w:vertAlign w:val="superscript"/>
        </w:rPr>
        <w:fldChar w:fldCharType="end"/>
      </w:r>
      <w:r w:rsidRPr="000B5974">
        <w:t>.</w:t>
      </w:r>
    </w:p>
    <w:p w14:paraId="75874DAF" w14:textId="06A12905" w:rsidR="00F479D1" w:rsidRDefault="00F479D1" w:rsidP="00F479D1">
      <w:pPr>
        <w:pStyle w:val="2"/>
        <w:ind w:firstLine="482"/>
      </w:pPr>
      <w:r w:rsidRPr="00F479D1">
        <w:t>World Imagery Wayback</w:t>
      </w:r>
    </w:p>
    <w:p w14:paraId="0F9DA58A" w14:textId="49F8E847" w:rsidR="001103FB" w:rsidRDefault="009F6664" w:rsidP="001103FB">
      <w:pPr>
        <w:pStyle w:val="a7"/>
        <w:ind w:firstLine="480"/>
      </w:pPr>
      <w:r>
        <w:rPr>
          <w:rFonts w:hint="eastAsia"/>
        </w:rPr>
        <w:t>For the task of check dam feature recognition, imagery derived from the World Imagery Wayback dataset can serve as a robust supplement to Google Earth Imagery.</w:t>
      </w:r>
    </w:p>
    <w:p w14:paraId="03B6BEB9" w14:textId="23DF7BDE" w:rsidR="00190214" w:rsidRDefault="00190214" w:rsidP="001103FB">
      <w:pPr>
        <w:pStyle w:val="a7"/>
        <w:ind w:firstLine="480"/>
      </w:pPr>
      <w:hyperlink r:id="rId6" w:history="1">
        <w:r w:rsidRPr="00190214">
          <w:rPr>
            <w:rStyle w:val="ae"/>
          </w:rPr>
          <w:t>High-resolution circa-2020 map of urban lakes in China | Scientific Data</w:t>
        </w:r>
      </w:hyperlink>
    </w:p>
    <w:p w14:paraId="7F3EEA1C" w14:textId="2600A627" w:rsidR="00CF0AC7" w:rsidRDefault="00CF0AC7" w:rsidP="001103FB">
      <w:pPr>
        <w:pStyle w:val="a7"/>
        <w:ind w:firstLine="480"/>
      </w:pPr>
      <w:hyperlink r:id="rId7" w:history="1">
        <w:r w:rsidRPr="00CF0AC7">
          <w:rPr>
            <w:rStyle w:val="ae"/>
          </w:rPr>
          <w:t>CPVPD-2024</w:t>
        </w:r>
        <w:r w:rsidRPr="00CF0AC7">
          <w:rPr>
            <w:rStyle w:val="ae"/>
          </w:rPr>
          <w:t>：通过地形增强深度学习框架导出的中国光伏电厂数据集</w:t>
        </w:r>
        <w:r w:rsidRPr="00CF0AC7">
          <w:rPr>
            <w:rStyle w:val="ae"/>
          </w:rPr>
          <w:t xml:space="preserve"> |</w:t>
        </w:r>
        <w:r w:rsidRPr="00CF0AC7">
          <w:rPr>
            <w:rStyle w:val="ae"/>
          </w:rPr>
          <w:t>科学数据</w:t>
        </w:r>
        <w:r w:rsidRPr="00CF0AC7">
          <w:rPr>
            <w:rStyle w:val="ae"/>
          </w:rPr>
          <w:t xml:space="preserve"> --- CPVPD-2024: A Chinese photovoltaic plant dataset derived via a topography-enhanced deep learning framework | Scientific Data</w:t>
        </w:r>
      </w:hyperlink>
    </w:p>
    <w:p w14:paraId="303CF036" w14:textId="5A717748" w:rsidR="00CF0AC7" w:rsidRPr="001103FB" w:rsidRDefault="00CF0AC7" w:rsidP="001103FB">
      <w:pPr>
        <w:pStyle w:val="a7"/>
        <w:ind w:firstLine="480"/>
        <w:rPr>
          <w:rFonts w:hint="eastAsia"/>
        </w:rPr>
      </w:pPr>
      <w:hyperlink r:id="rId8" w:history="1">
        <w:r w:rsidRPr="00CF0AC7">
          <w:rPr>
            <w:rStyle w:val="ae"/>
          </w:rPr>
          <w:t>使用</w:t>
        </w:r>
        <w:r w:rsidRPr="00CF0AC7">
          <w:rPr>
            <w:rStyle w:val="ae"/>
          </w:rPr>
          <w:t xml:space="preserve"> Superpixel U-Net </w:t>
        </w:r>
        <w:r w:rsidRPr="00CF0AC7">
          <w:rPr>
            <w:rStyle w:val="ae"/>
          </w:rPr>
          <w:t>制作的</w:t>
        </w:r>
        <w:r w:rsidRPr="00CF0AC7">
          <w:rPr>
            <w:rStyle w:val="ae"/>
          </w:rPr>
          <w:t xml:space="preserve"> 1.5 </w:t>
        </w:r>
        <w:r w:rsidRPr="00CF0AC7">
          <w:rPr>
            <w:rStyle w:val="ae"/>
          </w:rPr>
          <w:t>米分辨率中国南方陆地覆盖图</w:t>
        </w:r>
        <w:r w:rsidRPr="00CF0AC7">
          <w:rPr>
            <w:rStyle w:val="ae"/>
          </w:rPr>
          <w:t xml:space="preserve"> |</w:t>
        </w:r>
        <w:r w:rsidRPr="00CF0AC7">
          <w:rPr>
            <w:rStyle w:val="ae"/>
          </w:rPr>
          <w:t>科学数据</w:t>
        </w:r>
        <w:r w:rsidRPr="00CF0AC7">
          <w:rPr>
            <w:rStyle w:val="ae"/>
          </w:rPr>
          <w:t xml:space="preserve"> --- A 1.5 m resolution land cover map of Southern China created with Superpixel U-Net | Scientific Data</w:t>
        </w:r>
      </w:hyperlink>
    </w:p>
    <w:p w14:paraId="098FD478" w14:textId="54D7F3BD" w:rsidR="00CD58C9" w:rsidRDefault="00CD58C9" w:rsidP="00CD58C9">
      <w:pPr>
        <w:pStyle w:val="2"/>
        <w:ind w:firstLine="482"/>
      </w:pPr>
      <w:r>
        <w:rPr>
          <w:rFonts w:hint="eastAsia"/>
        </w:rPr>
        <w:t>Copernicus DEM</w:t>
      </w:r>
    </w:p>
    <w:p w14:paraId="480FD63E" w14:textId="63E0283F" w:rsidR="00CA4247" w:rsidRDefault="00CA4247" w:rsidP="005C136A">
      <w:pPr>
        <w:pStyle w:val="a7"/>
        <w:ind w:firstLine="480"/>
      </w:pPr>
      <w:r>
        <w:rPr>
          <w:rFonts w:hint="eastAsia"/>
        </w:rPr>
        <w:t xml:space="preserve">To estimate </w:t>
      </w:r>
      <w:r w:rsidRPr="00CA4247">
        <w:t>remaining storage capacity</w:t>
      </w:r>
      <w:r>
        <w:rPr>
          <w:rFonts w:hint="eastAsia"/>
        </w:rPr>
        <w:t xml:space="preserve"> of check dam, </w:t>
      </w:r>
      <w:r w:rsidR="009C2866" w:rsidRPr="009C2866">
        <w:t>we utilized Copernicus Digital Elevation Model (DEM) data</w:t>
      </w:r>
      <w:r w:rsidR="00665860">
        <w:rPr>
          <w:rFonts w:hint="eastAsia"/>
        </w:rPr>
        <w:t xml:space="preserve">. The Copernicus DEM is a 1-arcsec Digital Surface Model (DSM) </w:t>
      </w:r>
      <w:r w:rsidR="002A596A" w:rsidRPr="002A596A">
        <w:t xml:space="preserve">derived from radar satellite data </w:t>
      </w:r>
      <w:r w:rsidR="00665860">
        <w:rPr>
          <w:rFonts w:hint="eastAsia"/>
        </w:rPr>
        <w:t xml:space="preserve">acquired from December 2010 to January 2015 during the </w:t>
      </w:r>
      <w:proofErr w:type="spellStart"/>
      <w:r w:rsidR="00665860">
        <w:rPr>
          <w:rFonts w:hint="eastAsia"/>
        </w:rPr>
        <w:t>TanDEM</w:t>
      </w:r>
      <w:proofErr w:type="spellEnd"/>
      <w:r w:rsidR="00665860">
        <w:rPr>
          <w:rFonts w:hint="eastAsia"/>
        </w:rPr>
        <w:t xml:space="preserve">-X mission </w:t>
      </w:r>
      <w:r w:rsidR="009B7D89" w:rsidRPr="009B7D89">
        <w:rPr>
          <w:vertAlign w:val="superscript"/>
        </w:rPr>
        <w:fldChar w:fldCharType="begin"/>
      </w:r>
      <w:r w:rsidR="009B7D89" w:rsidRPr="009B7D89">
        <w:rPr>
          <w:vertAlign w:val="superscript"/>
        </w:rPr>
        <w:instrText xml:space="preserve"> </w:instrText>
      </w:r>
      <w:r w:rsidR="009B7D89" w:rsidRPr="009B7D89">
        <w:rPr>
          <w:rFonts w:hint="eastAsia"/>
          <w:vertAlign w:val="superscript"/>
        </w:rPr>
        <w:instrText>REF _Ref219365494 \r \h</w:instrText>
      </w:r>
      <w:r w:rsidR="009B7D89" w:rsidRPr="009B7D89">
        <w:rPr>
          <w:vertAlign w:val="superscript"/>
        </w:rPr>
        <w:instrText xml:space="preserve"> </w:instrText>
      </w:r>
      <w:r w:rsidR="009B7D89" w:rsidRPr="009B7D89">
        <w:rPr>
          <w:vertAlign w:val="superscript"/>
        </w:rPr>
      </w:r>
      <w:r w:rsidR="009B7D89">
        <w:rPr>
          <w:vertAlign w:val="superscript"/>
        </w:rPr>
        <w:instrText xml:space="preserve"> \* MERGEFORMAT </w:instrText>
      </w:r>
      <w:r w:rsidR="009B7D89" w:rsidRPr="009B7D89">
        <w:rPr>
          <w:vertAlign w:val="superscript"/>
        </w:rPr>
        <w:fldChar w:fldCharType="separate"/>
      </w:r>
      <w:r w:rsidR="009B7D89" w:rsidRPr="009B7D89">
        <w:rPr>
          <w:vertAlign w:val="superscript"/>
        </w:rPr>
        <w:t>[3]</w:t>
      </w:r>
      <w:r w:rsidR="009B7D89" w:rsidRPr="009B7D89">
        <w:rPr>
          <w:vertAlign w:val="superscript"/>
        </w:rPr>
        <w:fldChar w:fldCharType="end"/>
      </w:r>
      <w:r w:rsidR="00665860" w:rsidRPr="00665860">
        <w:rPr>
          <w:vertAlign w:val="superscript"/>
        </w:rPr>
        <w:fldChar w:fldCharType="begin"/>
      </w:r>
      <w:r w:rsidR="00665860" w:rsidRPr="00665860">
        <w:rPr>
          <w:vertAlign w:val="superscript"/>
        </w:rPr>
        <w:instrText xml:space="preserve"> </w:instrText>
      </w:r>
      <w:r w:rsidR="00665860" w:rsidRPr="00665860">
        <w:rPr>
          <w:rFonts w:hint="eastAsia"/>
          <w:vertAlign w:val="superscript"/>
        </w:rPr>
        <w:instrText>REF _Ref219314005 \r \h</w:instrText>
      </w:r>
      <w:r w:rsidR="00665860" w:rsidRPr="00665860">
        <w:rPr>
          <w:vertAlign w:val="superscript"/>
        </w:rPr>
        <w:instrText xml:space="preserve"> </w:instrText>
      </w:r>
      <w:r w:rsidR="00665860">
        <w:rPr>
          <w:vertAlign w:val="superscript"/>
        </w:rPr>
        <w:instrText xml:space="preserve"> \* MERGEFORMAT </w:instrText>
      </w:r>
      <w:r w:rsidR="00665860" w:rsidRPr="00665860">
        <w:rPr>
          <w:vertAlign w:val="superscript"/>
        </w:rPr>
      </w:r>
      <w:r w:rsidR="00665860" w:rsidRPr="00665860">
        <w:rPr>
          <w:vertAlign w:val="superscript"/>
        </w:rPr>
        <w:fldChar w:fldCharType="separate"/>
      </w:r>
      <w:r w:rsidR="00665860" w:rsidRPr="00665860">
        <w:rPr>
          <w:vertAlign w:val="superscript"/>
        </w:rPr>
        <w:fldChar w:fldCharType="end"/>
      </w:r>
      <w:r w:rsidR="00665860">
        <w:rPr>
          <w:rFonts w:hint="eastAsia"/>
        </w:rPr>
        <w:t>.</w:t>
      </w:r>
      <w:r w:rsidR="00A53C13">
        <w:rPr>
          <w:rFonts w:hint="eastAsia"/>
        </w:rPr>
        <w:t xml:space="preserve"> </w:t>
      </w:r>
      <w:r w:rsidR="00FD608D" w:rsidRPr="00FD608D">
        <w:t>This dataset was selected due to its status as the most accurate global DEM</w:t>
      </w:r>
      <w:r w:rsidR="00CC294D" w:rsidRPr="00CC294D">
        <w:rPr>
          <w:vertAlign w:val="superscript"/>
        </w:rPr>
        <w:fldChar w:fldCharType="begin"/>
      </w:r>
      <w:r w:rsidR="00CC294D" w:rsidRPr="00CC294D">
        <w:rPr>
          <w:vertAlign w:val="superscript"/>
        </w:rPr>
        <w:instrText xml:space="preserve"> REF _Ref219314343 \r \h </w:instrText>
      </w:r>
      <w:r w:rsidR="00CC294D">
        <w:rPr>
          <w:vertAlign w:val="superscript"/>
        </w:rPr>
        <w:instrText xml:space="preserve"> \* MERGEFORMAT </w:instrText>
      </w:r>
      <w:r w:rsidR="00CC294D" w:rsidRPr="00CC294D">
        <w:rPr>
          <w:vertAlign w:val="superscript"/>
        </w:rPr>
      </w:r>
      <w:r w:rsidR="00CC294D" w:rsidRPr="00CC294D">
        <w:rPr>
          <w:vertAlign w:val="superscript"/>
        </w:rPr>
        <w:fldChar w:fldCharType="separate"/>
      </w:r>
      <w:r w:rsidR="009B7D89">
        <w:rPr>
          <w:vertAlign w:val="superscript"/>
        </w:rPr>
        <w:t>[4]</w:t>
      </w:r>
      <w:r w:rsidR="00CC294D" w:rsidRPr="00CC294D">
        <w:rPr>
          <w:vertAlign w:val="superscript"/>
        </w:rPr>
        <w:fldChar w:fldCharType="end"/>
      </w:r>
      <w:r w:rsidR="00FF6892">
        <w:rPr>
          <w:vertAlign w:val="superscript"/>
        </w:rPr>
        <w:fldChar w:fldCharType="begin"/>
      </w:r>
      <w:r w:rsidR="00FF6892">
        <w:rPr>
          <w:vertAlign w:val="superscript"/>
        </w:rPr>
        <w:instrText xml:space="preserve"> REF _Ref219315025 \r \h </w:instrText>
      </w:r>
      <w:r w:rsidR="00FF6892">
        <w:rPr>
          <w:vertAlign w:val="superscript"/>
        </w:rPr>
      </w:r>
      <w:r w:rsidR="00FF6892">
        <w:rPr>
          <w:vertAlign w:val="superscript"/>
        </w:rPr>
        <w:fldChar w:fldCharType="separate"/>
      </w:r>
      <w:r w:rsidR="009B7D89">
        <w:rPr>
          <w:vertAlign w:val="superscript"/>
        </w:rPr>
        <w:t>[5]</w:t>
      </w:r>
      <w:r w:rsidR="00FF6892">
        <w:rPr>
          <w:vertAlign w:val="superscript"/>
        </w:rPr>
        <w:fldChar w:fldCharType="end"/>
      </w:r>
      <w:r w:rsidR="00A53C13">
        <w:rPr>
          <w:rFonts w:hint="eastAsia"/>
        </w:rPr>
        <w:t>,</w:t>
      </w:r>
      <w:r w:rsidR="00A53C13" w:rsidRPr="00A53C13">
        <w:t xml:space="preserve"> </w:t>
      </w:r>
      <w:r w:rsidR="005C136A" w:rsidRPr="005C136A">
        <w:t>with superior accuracy</w:t>
      </w:r>
      <w:r w:rsidR="00A53C13" w:rsidRPr="00A53C13">
        <w:t xml:space="preserve"> </w:t>
      </w:r>
      <w:r w:rsidR="005C136A">
        <w:rPr>
          <w:rFonts w:hint="eastAsia"/>
        </w:rPr>
        <w:t>in</w:t>
      </w:r>
      <w:r w:rsidR="00A53C13" w:rsidRPr="00A53C13">
        <w:t xml:space="preserve"> flat terrains </w:t>
      </w:r>
      <w:r w:rsidR="005C136A" w:rsidRPr="005C136A">
        <w:lastRenderedPageBreak/>
        <w:t xml:space="preserve">characterized </w:t>
      </w:r>
      <w:r w:rsidR="00A53C13" w:rsidRPr="00A53C13">
        <w:t>by bare land or sparse vegetation</w:t>
      </w:r>
      <w:r w:rsidR="009B7D89" w:rsidRPr="009B7D89">
        <w:rPr>
          <w:vertAlign w:val="superscript"/>
        </w:rPr>
        <w:fldChar w:fldCharType="begin"/>
      </w:r>
      <w:r w:rsidR="009B7D89" w:rsidRPr="009B7D89">
        <w:rPr>
          <w:vertAlign w:val="superscript"/>
        </w:rPr>
        <w:instrText xml:space="preserve"> REF _Ref219365494 \r \h </w:instrText>
      </w:r>
      <w:r w:rsidR="009B7D89" w:rsidRPr="009B7D89">
        <w:rPr>
          <w:vertAlign w:val="superscript"/>
        </w:rPr>
      </w:r>
      <w:r w:rsidR="009B7D89" w:rsidRPr="009B7D89">
        <w:rPr>
          <w:vertAlign w:val="superscript"/>
        </w:rPr>
        <w:instrText xml:space="preserve"> \* MERGEFORMAT </w:instrText>
      </w:r>
      <w:r w:rsidR="009B7D89" w:rsidRPr="009B7D89">
        <w:rPr>
          <w:vertAlign w:val="superscript"/>
        </w:rPr>
        <w:fldChar w:fldCharType="separate"/>
      </w:r>
      <w:r w:rsidR="009B7D89" w:rsidRPr="009B7D89">
        <w:rPr>
          <w:vertAlign w:val="superscript"/>
        </w:rPr>
        <w:t>[3]</w:t>
      </w:r>
      <w:r w:rsidR="009B7D89" w:rsidRPr="009B7D89">
        <w:rPr>
          <w:vertAlign w:val="superscript"/>
        </w:rPr>
        <w:fldChar w:fldCharType="end"/>
      </w:r>
      <w:r w:rsidR="009631F9" w:rsidRPr="009631F9">
        <w:rPr>
          <w:rFonts w:hint="eastAsia"/>
        </w:rPr>
        <w:t>—</w:t>
      </w:r>
      <w:r w:rsidR="00046DCB" w:rsidRPr="00046DCB">
        <w:t>a feature that is highly consistent with gully channels.</w:t>
      </w:r>
    </w:p>
    <w:p w14:paraId="0EF762BB" w14:textId="77777777" w:rsidR="00474973" w:rsidRDefault="00474973" w:rsidP="00474973">
      <w:pPr>
        <w:pStyle w:val="2"/>
        <w:ind w:firstLine="482"/>
      </w:pPr>
    </w:p>
    <w:p w14:paraId="542C7985" w14:textId="67BEEA45" w:rsidR="00CA4247" w:rsidRDefault="00CA4247" w:rsidP="00CA4247">
      <w:pPr>
        <w:pStyle w:val="1"/>
      </w:pPr>
      <w:r>
        <w:rPr>
          <w:rFonts w:hint="eastAsia"/>
        </w:rPr>
        <w:t>Methods</w:t>
      </w:r>
    </w:p>
    <w:p w14:paraId="2EA9DDC0" w14:textId="5916A329" w:rsidR="007461DC" w:rsidRDefault="00156FA5" w:rsidP="00CA4247">
      <w:pPr>
        <w:pStyle w:val="2"/>
        <w:ind w:firstLine="482"/>
      </w:pPr>
      <w:r w:rsidRPr="00156FA5">
        <w:rPr>
          <w:rFonts w:hint="eastAsia"/>
        </w:rPr>
        <w:t>Identifying check dams and their characteristics</w:t>
      </w:r>
    </w:p>
    <w:p w14:paraId="2A3F6707" w14:textId="4E7B4530" w:rsidR="00156FA5" w:rsidRDefault="00CA4247" w:rsidP="00CA4247">
      <w:pPr>
        <w:pStyle w:val="a7"/>
        <w:ind w:firstLine="480"/>
      </w:pPr>
      <w:r>
        <w:rPr>
          <w:rFonts w:hint="eastAsia"/>
        </w:rPr>
        <w:t>We first identified all check dams.</w:t>
      </w:r>
    </w:p>
    <w:p w14:paraId="51B04FE7" w14:textId="3A0311E7" w:rsidR="00665860" w:rsidRDefault="00665860" w:rsidP="00665860">
      <w:pPr>
        <w:pStyle w:val="1"/>
      </w:pPr>
      <w:r>
        <w:rPr>
          <w:rFonts w:hint="eastAsia"/>
        </w:rPr>
        <w:t>References</w:t>
      </w:r>
    </w:p>
    <w:p w14:paraId="3E916799" w14:textId="6BF021A0" w:rsidR="00AB3FDF" w:rsidRDefault="00AB3FDF" w:rsidP="00665860">
      <w:pPr>
        <w:pStyle w:val="ab"/>
        <w:numPr>
          <w:ilvl w:val="0"/>
          <w:numId w:val="1"/>
        </w:numPr>
      </w:pPr>
      <w:bookmarkStart w:id="0" w:name="_Ref219314005"/>
      <w:bookmarkStart w:id="1" w:name="_Ref219365399"/>
      <w:r w:rsidRPr="00AB3FDF">
        <w:t xml:space="preserve">Y. Zeng et al., “Vectorized dataset of silted land formed by check dams on the Chinese Loess Plateau,” Scientific Data, vol. 11, no. 1, Apr. 2024, </w:t>
      </w:r>
      <w:proofErr w:type="spellStart"/>
      <w:r w:rsidRPr="00AB3FDF">
        <w:t>doi</w:t>
      </w:r>
      <w:proofErr w:type="spellEnd"/>
      <w:r w:rsidRPr="00AB3FDF">
        <w:t>: 10.1038/s41597-024-03198-z.</w:t>
      </w:r>
      <w:bookmarkEnd w:id="1"/>
    </w:p>
    <w:p w14:paraId="047D701C" w14:textId="679668D9" w:rsidR="00FA0A7A" w:rsidRDefault="00FA0A7A" w:rsidP="00665860">
      <w:pPr>
        <w:pStyle w:val="ab"/>
        <w:numPr>
          <w:ilvl w:val="0"/>
          <w:numId w:val="1"/>
        </w:numPr>
      </w:pPr>
      <w:bookmarkStart w:id="2" w:name="_Ref219365401"/>
      <w:r w:rsidRPr="00FA0A7A">
        <w:t xml:space="preserve">G. I. </w:t>
      </w:r>
      <w:proofErr w:type="spellStart"/>
      <w:r w:rsidRPr="00FA0A7A">
        <w:t>Mawe</w:t>
      </w:r>
      <w:proofErr w:type="spellEnd"/>
      <w:r w:rsidRPr="00FA0A7A">
        <w:t xml:space="preserve"> et al., “Mapping urban gullies in the Democratic Republic of the Congo,” Nature, vol. 644, no. 8078, pp. 952–959, Aug. 2025, </w:t>
      </w:r>
      <w:proofErr w:type="spellStart"/>
      <w:r w:rsidRPr="00FA0A7A">
        <w:t>doi</w:t>
      </w:r>
      <w:proofErr w:type="spellEnd"/>
      <w:r w:rsidRPr="00FA0A7A">
        <w:t>: 10.1038/s41586-025-09371-7.</w:t>
      </w:r>
      <w:bookmarkEnd w:id="2"/>
    </w:p>
    <w:p w14:paraId="6A953057" w14:textId="6C5CC8D4" w:rsidR="00665860" w:rsidRDefault="00665860" w:rsidP="00665860">
      <w:pPr>
        <w:pStyle w:val="ab"/>
        <w:numPr>
          <w:ilvl w:val="0"/>
          <w:numId w:val="1"/>
        </w:numPr>
      </w:pPr>
      <w:bookmarkStart w:id="3" w:name="_Ref219365494"/>
      <w:r w:rsidRPr="00665860">
        <w:t xml:space="preserve">H. Li, J. Zhao, B. Yan, L. Yue, and L. Wang, “Global DEMs vary from one to another: an evaluation of newly released Copernicus, NASA and AW3D30 DEM on selected terrains of China using ICESat-2 altimetry data,” International Journal of Digital Earth, vol. 15, no. 1, pp. 1149–1168, Jun. 2022, </w:t>
      </w:r>
      <w:proofErr w:type="spellStart"/>
      <w:r w:rsidRPr="00665860">
        <w:t>doi</w:t>
      </w:r>
      <w:proofErr w:type="spellEnd"/>
      <w:r w:rsidRPr="00665860">
        <w:t>: 10.1080/17538947.2022.2094002.</w:t>
      </w:r>
      <w:bookmarkEnd w:id="0"/>
      <w:bookmarkEnd w:id="3"/>
    </w:p>
    <w:p w14:paraId="116C2295" w14:textId="4A41B025" w:rsidR="00CC294D" w:rsidRDefault="00CC294D" w:rsidP="00665860">
      <w:pPr>
        <w:pStyle w:val="ab"/>
        <w:numPr>
          <w:ilvl w:val="0"/>
          <w:numId w:val="1"/>
        </w:numPr>
      </w:pPr>
      <w:bookmarkStart w:id="4" w:name="_Ref219314343"/>
      <w:r w:rsidRPr="00CC294D">
        <w:t>C. Bielski </w:t>
      </w:r>
      <w:r w:rsidRPr="00CC294D">
        <w:rPr>
          <w:i/>
          <w:iCs/>
        </w:rPr>
        <w:t>et al.</w:t>
      </w:r>
      <w:r w:rsidRPr="00CC294D">
        <w:t>, “Novel Approach for Ranking DEMs: Copernicus DEM Improves One Arc Second Open Global Topography,” </w:t>
      </w:r>
      <w:r w:rsidRPr="00CC294D">
        <w:rPr>
          <w:i/>
          <w:iCs/>
        </w:rPr>
        <w:t>IEEE Transactions on Geoscience and Remote Sensing</w:t>
      </w:r>
      <w:r w:rsidRPr="00CC294D">
        <w:t xml:space="preserve">, vol. 62, pp. 1–22, 2024, </w:t>
      </w:r>
      <w:proofErr w:type="spellStart"/>
      <w:r w:rsidRPr="00CC294D">
        <w:t>doi</w:t>
      </w:r>
      <w:proofErr w:type="spellEnd"/>
      <w:r w:rsidRPr="00CC294D">
        <w:t>: 10.1109/tgrs.2024.3368015.</w:t>
      </w:r>
      <w:bookmarkEnd w:id="4"/>
    </w:p>
    <w:p w14:paraId="4CEDCEF2" w14:textId="20AA5D52" w:rsidR="00FF6892" w:rsidRPr="00665860" w:rsidRDefault="00FF6892" w:rsidP="00665860">
      <w:pPr>
        <w:pStyle w:val="ab"/>
        <w:numPr>
          <w:ilvl w:val="0"/>
          <w:numId w:val="1"/>
        </w:numPr>
      </w:pPr>
      <w:bookmarkStart w:id="5" w:name="_Ref219315025"/>
      <w:r w:rsidRPr="00FF6892">
        <w:t>P. Uhe et al., “</w:t>
      </w:r>
      <w:proofErr w:type="spellStart"/>
      <w:r w:rsidRPr="00FF6892">
        <w:t>FathomDEM</w:t>
      </w:r>
      <w:proofErr w:type="spellEnd"/>
      <w:r w:rsidRPr="00FF6892">
        <w:t xml:space="preserve">: an improved global terrain map using a hybrid vision transformer model,” Environmental Research Letters, vol. 20, no. 3, p. 034002, Feb. 2025, </w:t>
      </w:r>
      <w:proofErr w:type="spellStart"/>
      <w:r w:rsidRPr="00FF6892">
        <w:t>doi</w:t>
      </w:r>
      <w:proofErr w:type="spellEnd"/>
      <w:r w:rsidRPr="00FF6892">
        <w:t>: 10.1088/1748-9326/ada972.</w:t>
      </w:r>
      <w:bookmarkEnd w:id="5"/>
    </w:p>
    <w:p w14:paraId="659CC7C4" w14:textId="5915FDB0" w:rsidR="00156FA5" w:rsidRDefault="00156FA5" w:rsidP="00156FA5">
      <w:pPr>
        <w:pStyle w:val="1"/>
      </w:pPr>
      <w:r>
        <w:rPr>
          <w:rFonts w:hint="eastAsia"/>
        </w:rPr>
        <w:t>论文的规范</w:t>
      </w:r>
    </w:p>
    <w:p w14:paraId="47873350" w14:textId="01BAD040" w:rsidR="00156FA5" w:rsidRPr="00156FA5" w:rsidRDefault="00156FA5" w:rsidP="00156FA5">
      <w:pPr>
        <w:pStyle w:val="a7"/>
        <w:ind w:firstLine="480"/>
      </w:pPr>
      <w:r w:rsidRPr="00156FA5">
        <w:rPr>
          <w:rFonts w:hint="eastAsia"/>
        </w:rPr>
        <w:t>在英文学术论文中，</w:t>
      </w:r>
      <w:r w:rsidRPr="00156FA5">
        <w:rPr>
          <w:rFonts w:hint="eastAsia"/>
          <w:b/>
          <w:bCs/>
        </w:rPr>
        <w:t xml:space="preserve">Methods </w:t>
      </w:r>
      <w:r w:rsidRPr="00156FA5">
        <w:rPr>
          <w:rFonts w:hint="eastAsia"/>
          <w:b/>
          <w:bCs/>
        </w:rPr>
        <w:t>部分的小节标题普遍采用动名词</w:t>
      </w:r>
      <w:r w:rsidRPr="00156FA5">
        <w:rPr>
          <w:rFonts w:hint="eastAsia"/>
        </w:rPr>
        <w:t>（</w:t>
      </w:r>
      <w:r w:rsidRPr="00156FA5">
        <w:rPr>
          <w:rFonts w:hint="eastAsia"/>
        </w:rPr>
        <w:t>gerund / -</w:t>
      </w:r>
      <w:proofErr w:type="spellStart"/>
      <w:r w:rsidRPr="00156FA5">
        <w:rPr>
          <w:rFonts w:hint="eastAsia"/>
        </w:rPr>
        <w:t>ing</w:t>
      </w:r>
      <w:proofErr w:type="spellEnd"/>
      <w:r w:rsidRPr="00156FA5">
        <w:rPr>
          <w:rFonts w:hint="eastAsia"/>
        </w:rPr>
        <w:t xml:space="preserve"> form</w:t>
      </w:r>
      <w:r w:rsidRPr="00156FA5">
        <w:rPr>
          <w:rFonts w:hint="eastAsia"/>
        </w:rPr>
        <w:t>），这是约定俗成的文体规范。</w:t>
      </w:r>
    </w:p>
    <w:sectPr w:rsidR="00156FA5" w:rsidRPr="00156FA5" w:rsidSect="00156FA5">
      <w:pgSz w:w="11906" w:h="16838" w:code="9"/>
      <w:pgMar w:top="1440" w:right="1797" w:bottom="1440" w:left="1797" w:header="851" w:footer="992" w:gutter="0"/>
      <w:lnNumType w:countBy="1" w:restart="continuous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F99"/>
    <w:multiLevelType w:val="hybridMultilevel"/>
    <w:tmpl w:val="5F883E2C"/>
    <w:lvl w:ilvl="0" w:tplc="3E688BAA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386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39"/>
    <w:rsid w:val="00046DCB"/>
    <w:rsid w:val="000B5974"/>
    <w:rsid w:val="001103FB"/>
    <w:rsid w:val="00156FA5"/>
    <w:rsid w:val="00184D2E"/>
    <w:rsid w:val="00190214"/>
    <w:rsid w:val="002A596A"/>
    <w:rsid w:val="002F5CDC"/>
    <w:rsid w:val="00394171"/>
    <w:rsid w:val="00474973"/>
    <w:rsid w:val="004F71CB"/>
    <w:rsid w:val="005C136A"/>
    <w:rsid w:val="00662D50"/>
    <w:rsid w:val="00665860"/>
    <w:rsid w:val="00714552"/>
    <w:rsid w:val="00720E55"/>
    <w:rsid w:val="007461DC"/>
    <w:rsid w:val="00866907"/>
    <w:rsid w:val="0087114B"/>
    <w:rsid w:val="00950536"/>
    <w:rsid w:val="009631F9"/>
    <w:rsid w:val="009B7239"/>
    <w:rsid w:val="009B7D89"/>
    <w:rsid w:val="009C2866"/>
    <w:rsid w:val="009F6664"/>
    <w:rsid w:val="00A44FD0"/>
    <w:rsid w:val="00A53C13"/>
    <w:rsid w:val="00AB3FDF"/>
    <w:rsid w:val="00AD3A60"/>
    <w:rsid w:val="00CA4247"/>
    <w:rsid w:val="00CC294D"/>
    <w:rsid w:val="00CD0CE0"/>
    <w:rsid w:val="00CD58A3"/>
    <w:rsid w:val="00CD58C9"/>
    <w:rsid w:val="00CF0AC7"/>
    <w:rsid w:val="00DE4309"/>
    <w:rsid w:val="00E23C72"/>
    <w:rsid w:val="00E35D0F"/>
    <w:rsid w:val="00F479D1"/>
    <w:rsid w:val="00FA0A7A"/>
    <w:rsid w:val="00FD608D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8427"/>
  <w15:chartTrackingRefBased/>
  <w15:docId w15:val="{979DA4D0-28FB-4FDD-98E9-0470DBA0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before="60" w:after="187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461DC"/>
  </w:style>
  <w:style w:type="paragraph" w:styleId="1">
    <w:name w:val="heading 1"/>
    <w:basedOn w:val="a"/>
    <w:next w:val="a"/>
    <w:link w:val="10"/>
    <w:uiPriority w:val="3"/>
    <w:qFormat/>
    <w:rsid w:val="00AD3A60"/>
    <w:pPr>
      <w:keepNext/>
      <w:keepLines/>
      <w:spacing w:after="60"/>
      <w:outlineLvl w:val="0"/>
    </w:pPr>
    <w:rPr>
      <w:rFonts w:eastAsia="黑体"/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3"/>
    <w:unhideWhenUsed/>
    <w:qFormat/>
    <w:rsid w:val="00AD3A60"/>
    <w:pPr>
      <w:keepNext/>
      <w:keepLines/>
      <w:spacing w:after="60"/>
      <w:ind w:firstLineChars="200" w:firstLine="200"/>
      <w:outlineLvl w:val="1"/>
    </w:pPr>
    <w:rPr>
      <w:rFonts w:cstheme="majorBidi"/>
      <w:b/>
      <w:bCs/>
    </w:rPr>
  </w:style>
  <w:style w:type="paragraph" w:styleId="3">
    <w:name w:val="heading 3"/>
    <w:basedOn w:val="a"/>
    <w:next w:val="a"/>
    <w:link w:val="30"/>
    <w:uiPriority w:val="3"/>
    <w:unhideWhenUsed/>
    <w:qFormat/>
    <w:rsid w:val="00AD3A60"/>
    <w:pPr>
      <w:keepNext/>
      <w:keepLines/>
      <w:spacing w:after="60"/>
      <w:ind w:firstLineChars="200" w:firstLine="20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3"/>
    <w:semiHidden/>
    <w:unhideWhenUsed/>
    <w:qFormat/>
    <w:rsid w:val="00AD3A60"/>
    <w:pPr>
      <w:keepNext/>
      <w:keepLines/>
      <w:spacing w:before="0" w:after="0"/>
      <w:ind w:firstLineChars="200" w:firstLine="200"/>
      <w:outlineLvl w:val="3"/>
    </w:pPr>
    <w:rPr>
      <w:rFonts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4"/>
    <w:qFormat/>
    <w:rsid w:val="009B7239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4"/>
    <w:rsid w:val="007461DC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3"/>
    <w:rsid w:val="007461DC"/>
    <w:rPr>
      <w:rFonts w:eastAsia="黑体"/>
      <w:b/>
      <w:bCs/>
      <w:kern w:val="44"/>
      <w:szCs w:val="44"/>
    </w:rPr>
  </w:style>
  <w:style w:type="paragraph" w:styleId="a5">
    <w:name w:val="Subtitle"/>
    <w:aliases w:val="摘要"/>
    <w:basedOn w:val="a"/>
    <w:next w:val="a"/>
    <w:link w:val="a6"/>
    <w:uiPriority w:val="4"/>
    <w:qFormat/>
    <w:rsid w:val="009B7239"/>
    <w:pPr>
      <w:spacing w:after="60"/>
      <w:outlineLvl w:val="1"/>
    </w:pPr>
    <w:rPr>
      <w:rFonts w:eastAsia="黑体"/>
      <w:b/>
      <w:bCs/>
      <w:kern w:val="28"/>
      <w:szCs w:val="32"/>
    </w:rPr>
  </w:style>
  <w:style w:type="character" w:customStyle="1" w:styleId="a6">
    <w:name w:val="副标题 字符"/>
    <w:aliases w:val="摘要 字符"/>
    <w:basedOn w:val="a0"/>
    <w:link w:val="a5"/>
    <w:uiPriority w:val="4"/>
    <w:rsid w:val="007461DC"/>
    <w:rPr>
      <w:rFonts w:eastAsia="黑体"/>
      <w:b/>
      <w:bCs/>
      <w:kern w:val="28"/>
      <w:szCs w:val="32"/>
    </w:rPr>
  </w:style>
  <w:style w:type="character" w:customStyle="1" w:styleId="20">
    <w:name w:val="标题 2 字符"/>
    <w:basedOn w:val="a0"/>
    <w:link w:val="2"/>
    <w:uiPriority w:val="3"/>
    <w:rsid w:val="007461DC"/>
    <w:rPr>
      <w:rFonts w:cstheme="majorBidi"/>
      <w:b/>
      <w:bCs/>
    </w:rPr>
  </w:style>
  <w:style w:type="character" w:customStyle="1" w:styleId="30">
    <w:name w:val="标题 3 字符"/>
    <w:basedOn w:val="a0"/>
    <w:link w:val="3"/>
    <w:uiPriority w:val="3"/>
    <w:rsid w:val="007461DC"/>
    <w:rPr>
      <w:bCs/>
      <w:szCs w:val="32"/>
    </w:rPr>
  </w:style>
  <w:style w:type="character" w:customStyle="1" w:styleId="40">
    <w:name w:val="标题 4 字符"/>
    <w:basedOn w:val="a0"/>
    <w:link w:val="4"/>
    <w:uiPriority w:val="3"/>
    <w:semiHidden/>
    <w:rsid w:val="007461DC"/>
    <w:rPr>
      <w:rFonts w:cstheme="majorBidi"/>
      <w:sz w:val="28"/>
      <w:szCs w:val="28"/>
    </w:rPr>
  </w:style>
  <w:style w:type="paragraph" w:styleId="a7">
    <w:name w:val="List Paragraph"/>
    <w:basedOn w:val="a"/>
    <w:qFormat/>
    <w:rsid w:val="00AD3A60"/>
    <w:pPr>
      <w:ind w:firstLineChars="200" w:firstLine="200"/>
    </w:pPr>
  </w:style>
  <w:style w:type="paragraph" w:customStyle="1" w:styleId="a8">
    <w:name w:val="图片"/>
    <w:basedOn w:val="a"/>
    <w:uiPriority w:val="2"/>
    <w:qFormat/>
    <w:rsid w:val="007461DC"/>
    <w:pPr>
      <w:keepNext/>
      <w:spacing w:after="0"/>
      <w:jc w:val="center"/>
    </w:pPr>
    <w:rPr>
      <w:b/>
    </w:rPr>
  </w:style>
  <w:style w:type="paragraph" w:styleId="a9">
    <w:name w:val="caption"/>
    <w:basedOn w:val="a"/>
    <w:next w:val="a"/>
    <w:uiPriority w:val="4"/>
    <w:unhideWhenUsed/>
    <w:qFormat/>
    <w:rsid w:val="007461DC"/>
    <w:pPr>
      <w:spacing w:before="0"/>
      <w:jc w:val="center"/>
    </w:pPr>
    <w:rPr>
      <w:rFonts w:asciiTheme="majorHAnsi" w:hAnsiTheme="majorHAnsi" w:cstheme="majorBidi"/>
      <w:b/>
      <w:szCs w:val="20"/>
    </w:rPr>
  </w:style>
  <w:style w:type="table" w:styleId="aa">
    <w:name w:val="Table Grid"/>
    <w:basedOn w:val="a1"/>
    <w:uiPriority w:val="39"/>
    <w:rsid w:val="007461D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参考文献"/>
    <w:basedOn w:val="a"/>
    <w:link w:val="ac"/>
    <w:uiPriority w:val="5"/>
    <w:qFormat/>
    <w:rsid w:val="007461DC"/>
    <w:rPr>
      <w:rFonts w:eastAsia="黑体"/>
      <w:b/>
      <w:sz w:val="21"/>
    </w:rPr>
  </w:style>
  <w:style w:type="character" w:customStyle="1" w:styleId="ac">
    <w:name w:val="参考文献 字符"/>
    <w:basedOn w:val="a0"/>
    <w:link w:val="ab"/>
    <w:uiPriority w:val="5"/>
    <w:rsid w:val="007461DC"/>
    <w:rPr>
      <w:rFonts w:eastAsia="黑体"/>
      <w:b/>
      <w:sz w:val="21"/>
    </w:rPr>
  </w:style>
  <w:style w:type="character" w:styleId="ad">
    <w:name w:val="line number"/>
    <w:basedOn w:val="a0"/>
    <w:uiPriority w:val="99"/>
    <w:semiHidden/>
    <w:unhideWhenUsed/>
    <w:rsid w:val="00156FA5"/>
  </w:style>
  <w:style w:type="character" w:styleId="ae">
    <w:name w:val="Hyperlink"/>
    <w:basedOn w:val="a0"/>
    <w:uiPriority w:val="99"/>
    <w:unhideWhenUsed/>
    <w:rsid w:val="0019021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0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597-025-06373-y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ature.com/articles/s41597-025-05891-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nature.com/articles/s41597-022-01874-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B36EC-331D-41F4-B402-07C619056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30</cp:revision>
  <dcterms:created xsi:type="dcterms:W3CDTF">2026-01-14T07:30:00Z</dcterms:created>
  <dcterms:modified xsi:type="dcterms:W3CDTF">2026-01-15T02:58:00Z</dcterms:modified>
</cp:coreProperties>
</file>