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AutoGen: Enabling Next-Gen LLM Applications via Multi-Agent Conversation</w:t>
      </w:r>
    </w:p>
    <w:p>
      <w:pPr>
        <w:pStyle w:val="Normal"/>
        <w:rPr/>
      </w:pPr>
      <w:r>
        <w:rPr/>
        <w:t>Qingyun Wu , Gagan Bansal , Jieyu Zhang, Yiran Wu, Beibin Li, Erkang Zhu, Li Jiang, Xiaoyun Zhang, Shaokun Zhang, Jiale Liu</w:t>
      </w:r>
      <w:r>
        <w:rPr>
          <w:rFonts w:cs="Cambria Math" w:ascii="Cambria Math" w:hAnsi="Cambria Math"/>
        </w:rPr>
        <w:t>,</w:t>
      </w:r>
      <w:r>
        <w:rPr/>
        <w:t xml:space="preserve"> Ahmed Awadallah, Ryen W. White, Doug Burger, Chi Wang</w:t>
      </w:r>
    </w:p>
    <w:p>
      <w:pPr>
        <w:pStyle w:val="Normal"/>
        <w:rPr/>
      </w:pPr>
      <w:r>
        <w:rPr/>
      </w:r>
    </w:p>
    <w:p>
      <w:pPr>
        <w:pStyle w:val="Heading1"/>
        <w:rPr/>
      </w:pPr>
      <w:r>
        <w:rPr/>
        <w:t>Abstract</w:t>
      </w:r>
    </w:p>
    <w:p>
      <w:pPr>
        <w:pStyle w:val="Normal"/>
        <w:rPr/>
      </w:pPr>
      <w:r>
        <w:rPr/>
        <w:t>AutoGen is an open-source framework that allows developers to build LLM applications</w:t>
      </w:r>
      <w:r>
        <w:rPr/>
        <w:commentReference w:id="0"/>
      </w:r>
      <w:r>
        <w:rPr/>
        <w:t xml:space="preserve"> via multiple agents that can converse with each other to accomplish tasks. AutoGen agents are customizable, conversable, and can operate in various modes that employ combinations of LLMs, human inputs, and tools. Using AutoGen, developers can also flexibly define agent interaction behaviors. Both natural language and computer code can be used to program flexible conversation patterns for different applications. AutoGen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pPr>
        <w:pStyle w:val="Normal"/>
        <w:rPr/>
      </w:pPr>
      <w:r>
        <w:rPr/>
      </w:r>
    </w:p>
    <w:p>
      <w:pPr>
        <w:pStyle w:val="Heading1"/>
        <w:rPr/>
      </w:pPr>
      <w:r>
        <w:rPr/>
        <w:t>Introduction</w:t>
      </w:r>
    </w:p>
    <w:p>
      <w:pPr>
        <w:pStyle w:val="Normal"/>
        <w:rPr/>
      </w:pPr>
      <w:r>
        <w:rP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pPr>
        <w:pStyle w:val="Heading2"/>
        <w:rPr/>
      </w:pPr>
      <w:r>
        <w:rPr/>
        <w:t>d666f1f7-46cb-42bd-9a39-9a39cf2a509f</w:t>
      </w:r>
    </w:p>
    <w:p>
      <w:pPr>
        <w:pStyle w:val="Normal"/>
        <w:rPr/>
      </w:pPr>
      <w:r>
        <w:rPr/>
        <w:t>In light of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its general feasibility and utility thanks to recent advances in LLMs: First, because chat 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Here is a random UUID in the middle of the paragraph! 314b0a30-5b04-470b-b9f7-eed2c2bec74a Multi-agent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the flexibility to program agent interactions in natural language or code. Failing to adequately address these two questions would limit the framework’s scope of applicability and generality.</w:t>
      </w:r>
    </w:p>
    <w:p>
      <w:pPr>
        <w:pStyle w:val="Normal"/>
        <w:rPr/>
      </w:pPr>
      <w:r>
        <w:rPr/>
      </w:r>
    </w:p>
    <w:p>
      <w:pPr>
        <w:pStyle w:val="Normal"/>
        <w:rPr/>
      </w:pPr>
      <w:r>
        <w:rPr/>
        <w:t>Here is a random table for .docx parsing test purposes: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554"/>
        <w:gridCol w:w="1576"/>
        <w:gridCol w:w="1555"/>
        <w:gridCol w:w="1557"/>
        <w:gridCol w:w="1554"/>
      </w:tblGrid>
      <w:tr>
        <w:trPr/>
        <w:tc>
          <w:tcPr>
            <w:tcW w:w="1553"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w:t>
            </w:r>
          </w:p>
        </w:tc>
        <w:tc>
          <w:tcPr>
            <w:tcW w:w="1576"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3</w:t>
            </w:r>
          </w:p>
        </w:tc>
        <w:tc>
          <w:tcPr>
            <w:tcW w:w="1555"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4</w:t>
            </w:r>
          </w:p>
        </w:tc>
        <w:tc>
          <w:tcPr>
            <w:tcW w:w="1557"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5</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6</w:t>
            </w:r>
          </w:p>
        </w:tc>
      </w:tr>
      <w:tr>
        <w:trPr/>
        <w:tc>
          <w:tcPr>
            <w:tcW w:w="1553"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7</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8</w:t>
            </w:r>
          </w:p>
        </w:tc>
        <w:tc>
          <w:tcPr>
            <w:tcW w:w="1576"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9</w:t>
            </w:r>
          </w:p>
        </w:tc>
        <w:tc>
          <w:tcPr>
            <w:tcW w:w="1555"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10</w:t>
            </w:r>
          </w:p>
        </w:tc>
        <w:tc>
          <w:tcPr>
            <w:tcW w:w="1557"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11</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12</w:t>
            </w:r>
          </w:p>
        </w:tc>
      </w:tr>
      <w:tr>
        <w:trPr/>
        <w:tc>
          <w:tcPr>
            <w:tcW w:w="1553"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13</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14</w:t>
            </w:r>
          </w:p>
        </w:tc>
        <w:tc>
          <w:tcPr>
            <w:tcW w:w="1576"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49e168b7-d2ae-407f-a055-2167576f39a1</w:t>
            </w:r>
          </w:p>
        </w:tc>
        <w:tc>
          <w:tcPr>
            <w:tcW w:w="1555"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15</w:t>
            </w:r>
          </w:p>
        </w:tc>
        <w:tc>
          <w:tcPr>
            <w:tcW w:w="1557"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16</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17</w:t>
            </w:r>
          </w:p>
        </w:tc>
      </w:tr>
      <w:tr>
        <w:trPr/>
        <w:tc>
          <w:tcPr>
            <w:tcW w:w="1553"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18</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19</w:t>
            </w:r>
          </w:p>
        </w:tc>
        <w:tc>
          <w:tcPr>
            <w:tcW w:w="1576"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20</w:t>
            </w:r>
          </w:p>
        </w:tc>
        <w:tc>
          <w:tcPr>
            <w:tcW w:w="1555"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21</w:t>
            </w:r>
          </w:p>
        </w:tc>
        <w:tc>
          <w:tcPr>
            <w:tcW w:w="1557"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22</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23</w:t>
            </w:r>
            <w:r>
              <w:rPr>
                <w:rFonts w:eastAsia="Aptos" w:cs=""/>
                <w:kern w:val="2"/>
                <w:sz w:val="22"/>
                <w:szCs w:val="22"/>
                <w:lang w:val="en-US" w:eastAsia="en-US" w:bidi="ar-SA"/>
              </w:rPr>
              <w:commentReference w:id="1"/>
            </w:r>
          </w:p>
        </w:tc>
      </w:tr>
      <w:tr>
        <w:trPr/>
        <w:tc>
          <w:tcPr>
            <w:tcW w:w="1553"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24</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25</w:t>
            </w:r>
          </w:p>
        </w:tc>
        <w:tc>
          <w:tcPr>
            <w:tcW w:w="1576"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26</w:t>
            </w:r>
          </w:p>
        </w:tc>
        <w:tc>
          <w:tcPr>
            <w:tcW w:w="1555"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27</w:t>
            </w:r>
          </w:p>
        </w:tc>
        <w:tc>
          <w:tcPr>
            <w:tcW w:w="1557"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28</w:t>
            </w:r>
          </w:p>
        </w:tc>
        <w:tc>
          <w:tcPr>
            <w:tcW w:w="1554"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29</w:t>
            </w:r>
          </w:p>
        </w:tc>
      </w:tr>
    </w:tbl>
    <w:p>
      <w:pPr>
        <w:pStyle w:val="Normal"/>
        <w:rPr/>
      </w:pPr>
      <w:r>
        <w:rPr/>
        <w:t xml:space="preserv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15T16:30:19Z" w:initials="">
    <w:p>
      <w:pPr>
        <w:overflowPunct w:val="true"/>
        <w:spacing w:before="0" w:after="0" w:lineRule="auto" w:line="240"/>
        <w:rPr/>
      </w:pPr>
      <w:r>
        <w:rPr>
          <w:rFonts w:eastAsia="DejaVu Sans" w:cs="Noto Sans Arabic" w:ascii="Liberation Serif" w:hAnsi="Liberation Serif"/>
          <w:kern w:val="0"/>
          <w:sz w:val="24"/>
          <w:szCs w:val="24"/>
          <w:lang w:val="en-US" w:eastAsia="en-US" w:bidi="en-US"/>
        </w:rPr>
        <w:t>This is a test comment. 12df-321a</w:t>
      </w:r>
    </w:p>
  </w:comment>
  <w:comment w:id="1" w:author="Unknown Author" w:date="2024-12-15T16:55:23Z" w:initials="">
    <w:p>
      <w:pPr>
        <w:overflowPunct w:val="false"/>
        <w:spacing w:before="238" w:after="198" w:lineRule="auto" w:line="240"/>
        <w:rPr/>
      </w:pPr>
      <w:r>
        <w:rPr>
          <w:rFonts w:ascii="Liberation Serif" w:hAnsi="Liberation Serif" w:eastAsia="DejaVu Sans" w:cs="Noto Sans Arabic"/>
          <w:kern w:val="0"/>
          <w:sz w:val="20"/>
          <w:szCs w:val="20"/>
          <w:lang w:val="en-US" w:eastAsia="en-US" w:bidi="en-US"/>
        </w:rPr>
        <w:t>Yet another comment in the doc. 55yiyi-asd09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8824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8824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824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824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824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824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824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824c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824c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24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8824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824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824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824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824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824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824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824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824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824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824c0"/>
    <w:rPr>
      <w:i/>
      <w:iCs/>
      <w:color w:themeColor="text1" w:themeTint="bf" w:val="404040"/>
    </w:rPr>
  </w:style>
  <w:style w:type="character" w:styleId="IntenseEmphasis">
    <w:name w:val="Intense Emphasis"/>
    <w:basedOn w:val="DefaultParagraphFont"/>
    <w:uiPriority w:val="21"/>
    <w:qFormat/>
    <w:rsid w:val="008824c0"/>
    <w:rPr>
      <w:i/>
      <w:iCs/>
      <w:color w:themeColor="accent1" w:themeShade="bf" w:val="0F4761"/>
    </w:rPr>
  </w:style>
  <w:style w:type="character" w:styleId="IntenseQuoteChar" w:customStyle="1">
    <w:name w:val="Intense Quote Char"/>
    <w:basedOn w:val="DefaultParagraphFont"/>
    <w:link w:val="IntenseQuote"/>
    <w:uiPriority w:val="30"/>
    <w:qFormat/>
    <w:rsid w:val="008824c0"/>
    <w:rPr>
      <w:i/>
      <w:iCs/>
      <w:color w:themeColor="accent1" w:themeShade="bf" w:val="0F4761"/>
    </w:rPr>
  </w:style>
  <w:style w:type="character" w:styleId="IntenseReference">
    <w:name w:val="Intense Reference"/>
    <w:basedOn w:val="DefaultParagraphFont"/>
    <w:uiPriority w:val="32"/>
    <w:qFormat/>
    <w:rsid w:val="008824c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824c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824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824c0"/>
    <w:pPr>
      <w:spacing w:before="160" w:after="160"/>
      <w:jc w:val="center"/>
    </w:pPr>
    <w:rPr>
      <w:i/>
      <w:iCs/>
      <w:color w:themeColor="text1" w:themeTint="bf" w:val="404040"/>
    </w:rPr>
  </w:style>
  <w:style w:type="paragraph" w:styleId="ListParagraph">
    <w:name w:val="List Paragraph"/>
    <w:basedOn w:val="Normal"/>
    <w:uiPriority w:val="34"/>
    <w:qFormat/>
    <w:rsid w:val="008824c0"/>
    <w:pPr>
      <w:spacing w:before="0" w:after="160"/>
      <w:ind w:left="720"/>
      <w:contextualSpacing/>
    </w:pPr>
    <w:rPr/>
  </w:style>
  <w:style w:type="paragraph" w:styleId="IntenseQuote">
    <w:name w:val="Intense Quote"/>
    <w:basedOn w:val="Normal"/>
    <w:next w:val="Normal"/>
    <w:link w:val="IntenseQuoteChar"/>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51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LibreOffice/24.8.3.2$Linux_X86_64 LibreOffice_project/e14c9fdd1f585efcbb2c5363087a99d20928d522</Application>
  <AppVersion>15.0000</AppVersion>
  <Pages>3</Pages>
  <Words>646</Words>
  <Characters>3782</Characters>
  <CharactersWithSpaces>4391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2024-03-15T05:45:00Z</dcterms:created>
  <dc:creator>Adam Fourney</dc:creator>
  <dc:description/>
  <dc:language>en-US</dc:language>
  <cp:lastModifiedBy/>
  <dcterms:modified xsi:type="dcterms:W3CDTF">2024-12-15T16:55:30Z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