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12"/>
        <w:jc w:val="left"/>
      </w:pPr>
      <w:r>
        <w:rPr>
          <w:rFonts w:ascii="Times New Roman" w:cs="Times New Roman" w:eastAsia="Times New Roman" w:hAnsi="Times New Roman"/>
          <w:b/>
          <w:bCs/>
          <w:color w:val="000000"/>
          <w:sz w:val="24"/>
          <w:szCs w:val="24"/>
        </w:rPr>
        <w:t xml:space="preserve">Kaiso Isaac</w:t>
      </w:r>
    </w:p>
    <w:p>
      <w:pPr>
        <w:spacing w:after="40" w:line="312"/>
        <w:jc w:val="left"/>
      </w:pPr>
      <w:r>
        <w:rPr>
          <w:rFonts w:ascii="Times New Roman" w:cs="Times New Roman" w:eastAsia="Times New Roman" w:hAnsi="Times New Roman"/>
          <w:color w:val="000000"/>
          <w:sz w:val="24"/>
          <w:szCs w:val="24"/>
        </w:rPr>
        <w:t xml:space="preserve">Diploma Student, Metropolitan International University</w:t>
      </w:r>
    </w:p>
    <w:p>
      <w:pPr>
        <w:spacing w:after="40" w:line="312"/>
        <w:jc w:val="left"/>
      </w:pPr>
      <w:r>
        <w:rPr>
          <w:rFonts w:ascii="Times New Roman" w:cs="Times New Roman" w:eastAsia="Times New Roman" w:hAnsi="Times New Roman"/>
          <w:color w:val="000000"/>
          <w:sz w:val="24"/>
          <w:szCs w:val="24"/>
        </w:rPr>
        <w:t xml:space="preserve">Kampala, Uganda</w:t>
      </w:r>
    </w:p>
    <w:p>
      <w:pPr>
        <w:spacing w:after="40" w:line="312"/>
        <w:jc w:val="left"/>
      </w:pPr>
      <w:r>
        <w:rPr>
          <w:rFonts w:ascii="Times New Roman" w:cs="Times New Roman" w:eastAsia="Times New Roman" w:hAnsi="Times New Roman"/>
          <w:color w:val="000000"/>
          <w:sz w:val="24"/>
          <w:szCs w:val="24"/>
        </w:rPr>
        <w:t xml:space="preserve">Kaisoisaac@gmail.com  |  0749742462</w:t>
      </w:r>
    </w:p>
    <w:p>
      <w:pPr>
        <w:spacing w:after="200" w:line="312"/>
      </w:pPr>
      <w:r>
        <w:rPr>
          <w:sz w:val="24"/>
          <w:szCs w:val="24"/>
        </w:rPr>
        <w:t xml:space="preserve"/>
      </w:r>
    </w:p>
    <w:p>
      <w:pPr>
        <w:spacing w:after="200" w:line="312"/>
        <w:jc w:val="left"/>
      </w:pPr>
      <w:r>
        <w:rPr>
          <w:rFonts w:ascii="Times New Roman" w:cs="Times New Roman" w:eastAsia="Times New Roman" w:hAnsi="Times New Roman"/>
          <w:color w:val="000000"/>
          <w:sz w:val="24"/>
          <w:szCs w:val="24"/>
        </w:rPr>
        <w:t xml:space="preserve">June 19, 2026</w:t>
      </w:r>
    </w:p>
    <w:p>
      <w:pPr>
        <w:spacing w:after="40" w:line="312"/>
        <w:jc w:val="left"/>
      </w:pPr>
      <w:r>
        <w:rPr>
          <w:rFonts w:ascii="Times New Roman" w:cs="Times New Roman" w:eastAsia="Times New Roman" w:hAnsi="Times New Roman"/>
          <w:b/>
          <w:bCs/>
          <w:color w:val="000000"/>
          <w:sz w:val="24"/>
          <w:szCs w:val="24"/>
        </w:rPr>
        <w:t xml:space="preserve">The Partnerships &amp; Innovation Team</w:t>
      </w:r>
    </w:p>
    <w:p>
      <w:pPr>
        <w:spacing w:after="40" w:line="312"/>
        <w:jc w:val="left"/>
      </w:pPr>
      <w:r>
        <w:rPr>
          <w:rFonts w:ascii="Times New Roman" w:cs="Times New Roman" w:eastAsia="Times New Roman" w:hAnsi="Times New Roman"/>
          <w:color w:val="000000"/>
          <w:sz w:val="24"/>
          <w:szCs w:val="24"/>
        </w:rPr>
        <w:t xml:space="preserve">Betika Uganda</w:t>
      </w:r>
    </w:p>
    <w:p>
      <w:pPr>
        <w:spacing w:after="200" w:line="312"/>
        <w:jc w:val="left"/>
      </w:pPr>
      <w:r>
        <w:rPr>
          <w:rFonts w:ascii="Times New Roman" w:cs="Times New Roman" w:eastAsia="Times New Roman" w:hAnsi="Times New Roman"/>
          <w:color w:val="000000"/>
          <w:sz w:val="24"/>
          <w:szCs w:val="24"/>
        </w:rPr>
        <w:t xml:space="preserve">Kampala, Uganda</w:t>
      </w:r>
    </w:p>
    <w:p>
      <w:pPr>
        <w:spacing w:after="240" w:line="312"/>
        <w:jc w:val="left"/>
      </w:pPr>
      <w:r>
        <w:rPr>
          <w:rFonts w:ascii="Times New Roman" w:cs="Times New Roman" w:eastAsia="Times New Roman" w:hAnsi="Times New Roman"/>
          <w:b/>
          <w:bCs/>
          <w:color w:val="000000"/>
          <w:sz w:val="24"/>
          <w:szCs w:val="24"/>
        </w:rPr>
        <w:t xml:space="preserve">RE: Strategic Partnership Proposal — ELASTICO Football Analytics Platform</w:t>
      </w:r>
    </w:p>
    <w:p>
      <w:pPr>
        <w:spacing w:after="200" w:line="312"/>
        <w:jc w:val="left"/>
      </w:pPr>
      <w:r>
        <w:rPr>
          <w:rFonts w:ascii="Times New Roman" w:cs="Times New Roman" w:eastAsia="Times New Roman" w:hAnsi="Times New Roman"/>
          <w:color w:val="000000"/>
          <w:sz w:val="24"/>
          <w:szCs w:val="24"/>
        </w:rPr>
        <w:t xml:space="preserve">Dear Betika Uganda Team,</w:t>
      </w:r>
    </w:p>
    <w:p>
      <w:pPr>
        <w:spacing w:after="160" w:line="312"/>
        <w:jc w:val="left"/>
      </w:pPr>
      <w:r>
        <w:rPr>
          <w:rFonts w:ascii="Times New Roman" w:cs="Times New Roman" w:eastAsia="Times New Roman" w:hAnsi="Times New Roman"/>
          <w:color w:val="000000"/>
          <w:sz w:val="24"/>
          <w:szCs w:val="24"/>
        </w:rPr>
        <w:t xml:space="preserve">I am writing to introduce ELASTICO, a fully functional, AI-powered football analytics and match prediction platform that I have designed and built from the ground up. As a diploma student at Metropolitan International University with a deep passion for sports technology and data science, I have spent considerable time developing a product that I believe aligns directly with Betika Uganda’s mission to deliver cutting-edge sports betting experiences to Ugandan football fans. ELASTICO is not a concept or a prototype—it is a live, deployed platform accessible at elastico-elastico.vercel.app, and I am confident it can add significant value to your existing product ecosystem.</w:t>
      </w:r>
    </w:p>
    <w:p>
      <w:pPr>
        <w:spacing w:after="160" w:line="312"/>
        <w:jc w:val="left"/>
      </w:pPr>
      <w:r>
        <w:rPr>
          <w:rFonts w:ascii="Times New Roman" w:cs="Times New Roman" w:eastAsia="Times New Roman" w:hAnsi="Times New Roman"/>
          <w:color w:val="000000"/>
          <w:sz w:val="24"/>
          <w:szCs w:val="24"/>
        </w:rPr>
        <w:t xml:space="preserve">ELASTICO provides real-time football data across multiple leagues worldwide, including the English Premier League, La Liga, Serie A, the UEFA Champions League, and key African competitions. Users can browse live standings, upcoming fixtures, detailed team statistics, and head-to-head records—all pulled from live data feeds and updated in real time. The platform also features a dedicated news section powered by ESPN integration, delivering the latest football headlines directly to users. This means your customers would have a single, comprehensive destination for everything they need before placing a bet: the latest news, current form, historical data, and intelligent predictions.</w:t>
      </w:r>
    </w:p>
    <w:p>
      <w:pPr>
        <w:spacing w:after="160" w:line="312"/>
        <w:jc w:val="left"/>
      </w:pPr>
      <w:r>
        <w:rPr>
          <w:rFonts w:ascii="Times New Roman" w:cs="Times New Roman" w:eastAsia="Times New Roman" w:hAnsi="Times New Roman"/>
          <w:color w:val="000000"/>
          <w:sz w:val="24"/>
          <w:szCs w:val="24"/>
        </w:rPr>
        <w:t xml:space="preserve">What truly sets ELASTICO apart is its AI-powered match prediction engine. The platform integrates a seven-provider AI gateway with automatic failover, utilising leading models including Google Gemini, Groq, Cerebras, and Mistral. When a user selects any upcoming match, the AI analyses current form, head-to-head history, team strength metrics, injury reports, and tactical context to generate a comprehensive pre-match analysis and a probabilistic scoreline prediction. This is not a simple algorithm—it is a conversational AI system that can answer follow-up questions about any match, explain the reasoning behind its predictions, and provide nuanced football insights that go far beyond what traditional statistical models offer. For a betting platform, this translates directly into more informed users, higher engagement, and increased bet placement confidence.</w:t>
      </w:r>
    </w:p>
    <w:p>
      <w:pPr>
        <w:spacing w:after="160" w:line="312"/>
        <w:jc w:val="left"/>
      </w:pPr>
      <w:r>
        <w:rPr>
          <w:rFonts w:ascii="Times New Roman" w:cs="Times New Roman" w:eastAsia="Times New Roman" w:hAnsi="Times New Roman"/>
          <w:color w:val="000000"/>
          <w:sz w:val="24"/>
          <w:szCs w:val="24"/>
        </w:rPr>
        <w:t xml:space="preserve">The platform also includes a match simulation feature that allows users to run predicted scorelines and explore “what-if” scenarios for upcoming fixtures. This gamification element keeps users engaged between matchdays and creates repeat visit behaviour, which is essential for any sports betting partner looking to maximise user retention. The simulation engine uses statistical modelling combined with AI analysis to project realistic outcomes, giving users an interactive and immersive experience that complements Betika’s core betting offerings.</w:t>
      </w:r>
    </w:p>
    <w:p>
      <w:pPr>
        <w:spacing w:after="160" w:line="312"/>
        <w:jc w:val="left"/>
      </w:pPr>
      <w:r>
        <w:rPr>
          <w:rFonts w:ascii="Times New Roman" w:cs="Times New Roman" w:eastAsia="Times New Roman" w:hAnsi="Times New Roman"/>
          <w:color w:val="000000"/>
          <w:sz w:val="24"/>
          <w:szCs w:val="24"/>
        </w:rPr>
        <w:t xml:space="preserve">From a technical standpoint, ELASTICO is built on a modern, scalable technology stack—Next.js with server-side rendering, deployed on Vercel’s global edge network for fast load times across Uganda and East Africa. The AI calls are routed server-side, ensuring that all intelligence processing happens securely and without exposing any API infrastructure to the end user. The platform is fully responsive, working seamlessly on mobile phones, tablets, and desktops, which is critical given that the majority of Ugandan users access the internet primarily through mobile devices.</w:t>
      </w:r>
    </w:p>
    <w:p>
      <w:pPr>
        <w:spacing w:after="160" w:line="312"/>
        <w:jc w:val="left"/>
      </w:pPr>
      <w:r>
        <w:rPr>
          <w:rFonts w:ascii="Times New Roman" w:cs="Times New Roman" w:eastAsia="Times New Roman" w:hAnsi="Times New Roman"/>
          <w:color w:val="000000"/>
          <w:sz w:val="24"/>
          <w:szCs w:val="24"/>
        </w:rPr>
        <w:t xml:space="preserve">I see several ways a partnership between ELASTICO and Betika Uganda could work. ELASTICO could serve as a value-added engagement tool embedded within or linked from the Betika platform, driving user education and bet confidence. The AI prediction engine could be white-labelled or integrated via API to power Betika’s own match preview features. Alternatively, ELASTICO could operate as a standalone companion app that funnels informed, high-intent users toward Betika’s betting markets. I am open to discussing whichever model best suits Betika’s strategic goals.</w:t>
      </w:r>
    </w:p>
    <w:p>
      <w:pPr>
        <w:spacing w:after="160" w:line="312"/>
        <w:jc w:val="left"/>
      </w:pPr>
      <w:r>
        <w:rPr>
          <w:rFonts w:ascii="Times New Roman" w:cs="Times New Roman" w:eastAsia="Times New Roman" w:hAnsi="Times New Roman"/>
          <w:color w:val="000000"/>
          <w:sz w:val="24"/>
          <w:szCs w:val="24"/>
        </w:rPr>
        <w:t xml:space="preserve">I would genuinely appreciate the opportunity to demonstrate ELASTICO in person or via a video call. Seeing the platform live—watching the AI analyse a real Premier League fixture in seconds, browsing the live data dashboards, and experiencing the match simulation—conveys far more than any letter can. I am available at your earliest convenience and can be reached at Kaisoisaac@gmail.com or on 0749742462.</w:t>
      </w:r>
    </w:p>
    <w:p>
      <w:pPr>
        <w:spacing w:after="160" w:line="312"/>
        <w:jc w:val="left"/>
      </w:pPr>
      <w:r>
        <w:rPr>
          <w:rFonts w:ascii="Times New Roman" w:cs="Times New Roman" w:eastAsia="Times New Roman" w:hAnsi="Times New Roman"/>
          <w:color w:val="000000"/>
          <w:sz w:val="24"/>
          <w:szCs w:val="24"/>
        </w:rPr>
        <w:t xml:space="preserve">Thank you for your time and consideration. I am excited about the possibility of contributing to Betika Uganda’s growth through technology, and I look forward to hearing from you.</w:t>
      </w:r>
    </w:p>
    <w:p>
      <w:pPr>
        <w:spacing w:after="240" w:line="312"/>
      </w:pPr>
      <w:r>
        <w:rPr>
          <w:sz w:val="24"/>
          <w:szCs w:val="24"/>
        </w:rPr>
        <w:t xml:space="preserve"/>
      </w:r>
    </w:p>
    <w:p>
      <w:pPr>
        <w:spacing w:after="40" w:line="312"/>
        <w:jc w:val="left"/>
      </w:pPr>
      <w:r>
        <w:rPr>
          <w:rFonts w:ascii="Times New Roman" w:cs="Times New Roman" w:eastAsia="Times New Roman" w:hAnsi="Times New Roman"/>
          <w:color w:val="000000"/>
          <w:sz w:val="24"/>
          <w:szCs w:val="24"/>
        </w:rPr>
        <w:t xml:space="preserve">Yours faithfully,</w:t>
      </w:r>
    </w:p>
    <w:p>
      <w:pPr>
        <w:spacing w:after="200" w:line="312"/>
      </w:pPr>
      <w:r>
        <w:rPr>
          <w:sz w:val="24"/>
          <w:szCs w:val="24"/>
        </w:rPr>
        <w:t xml:space="preserve"/>
      </w:r>
    </w:p>
    <w:p>
      <w:pPr>
        <w:spacing w:after="80" w:line="312"/>
        <w:jc w:val="right"/>
      </w:pPr>
      <w:r>
        <w:rPr>
          <w:rFonts w:ascii="Times New Roman" w:cs="Times New Roman" w:eastAsia="Times New Roman" w:hAnsi="Times New Roman"/>
          <w:color w:val="000000"/>
          <w:sz w:val="24"/>
          <w:szCs w:val="24"/>
        </w:rPr>
        <w:t xml:space="preserve">Kaiso Isaac</w:t>
      </w:r>
    </w:p>
    <w:p>
      <w:pPr>
        <w:spacing w:after="80" w:line="312"/>
        <w:jc w:val="right"/>
      </w:pPr>
      <w:r>
        <w:rPr>
          <w:rFonts w:ascii="Times New Roman" w:cs="Times New Roman" w:eastAsia="Times New Roman" w:hAnsi="Times New Roman"/>
          <w:color w:val="000000"/>
          <w:sz w:val="24"/>
          <w:szCs w:val="24"/>
        </w:rPr>
        <w:t xml:space="preserve">Founder &amp; Developer, ELASTICO</w:t>
      </w:r>
    </w:p>
    <w:p>
      <w:pPr>
        <w:spacing w:after="80" w:line="312"/>
        <w:jc w:val="right"/>
      </w:pPr>
      <w:r>
        <w:rPr>
          <w:rFonts w:ascii="Times New Roman" w:cs="Times New Roman" w:eastAsia="Times New Roman" w:hAnsi="Times New Roman"/>
          <w:color w:val="000000"/>
          <w:sz w:val="24"/>
          <w:szCs w:val="24"/>
        </w:rPr>
        <w:t xml:space="preserve">Diploma Student</w:t>
      </w:r>
    </w:p>
    <w:p>
      <w:pPr>
        <w:spacing w:after="80" w:line="312"/>
        <w:jc w:val="right"/>
      </w:pPr>
      <w:r>
        <w:rPr>
          <w:rFonts w:ascii="Times New Roman" w:cs="Times New Roman" w:eastAsia="Times New Roman" w:hAnsi="Times New Roman"/>
          <w:color w:val="000000"/>
          <w:sz w:val="24"/>
          <w:szCs w:val="24"/>
        </w:rPr>
        <w:t xml:space="preserve">Metropolitan International University</w:t>
      </w:r>
    </w:p>
    <w:p>
      <w:pPr>
        <w:spacing w:after="80" w:line="312"/>
        <w:jc w:val="right"/>
      </w:pPr>
      <w:r>
        <w:rPr>
          <w:rFonts w:ascii="Times New Roman" w:cs="Times New Roman" w:eastAsia="Times New Roman" w:hAnsi="Times New Roman"/>
          <w:color w:val="000000"/>
          <w:sz w:val="24"/>
          <w:szCs w:val="24"/>
        </w:rPr>
        <w:t xml:space="preserve">Kampala, Uganda</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2026-06-19T06:50:34.027Z</dcterms:created>
  <dcterms:modified xsi:type="dcterms:W3CDTF">2026-06-19T06:50:34.027Z</dcterms:modified>
</cp:coreProperties>
</file>

<file path=docProps/custom.xml><?xml version="1.0" encoding="utf-8"?>
<Properties xmlns="http://schemas.openxmlformats.org/officeDocument/2006/custom-properties" xmlns:vt="http://schemas.openxmlformats.org/officeDocument/2006/docPropsVTypes"/>
</file>