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0" w:before="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Elaboração: Isaac Carvalho da Mota e Gabriela Adara Amarante</w:t>
      </w:r>
    </w:p>
    <w:p w:rsidR="00000000" w:rsidDel="00000000" w:rsidP="00000000" w:rsidRDefault="00000000" w:rsidRPr="00000000" w14:paraId="00000002">
      <w:pPr>
        <w:pStyle w:val="Heading2"/>
        <w:spacing w:after="80" w:before="360" w:lineRule="auto"/>
        <w:jc w:val="center"/>
        <w:rPr>
          <w:rFonts w:ascii="Arial" w:cs="Arial" w:eastAsia="Arial" w:hAnsi="Arial"/>
          <w:sz w:val="34"/>
          <w:szCs w:val="34"/>
        </w:rPr>
      </w:pPr>
      <w:bookmarkStart w:colFirst="0" w:colLast="0" w:name="_heading=h.9kgdbpfqm356" w:id="0"/>
      <w:bookmarkEnd w:id="0"/>
      <w:r w:rsidDel="00000000" w:rsidR="00000000" w:rsidRPr="00000000">
        <w:rPr>
          <w:rFonts w:ascii="Arial" w:cs="Arial" w:eastAsia="Arial" w:hAnsi="Arial"/>
          <w:sz w:val="34"/>
          <w:szCs w:val="34"/>
          <w:rtl w:val="0"/>
        </w:rPr>
        <w:t xml:space="preserve">Documento do projeto - Drogaria Amarante – Desenvolvimento de Plataforma de E-commerce</w:t>
      </w:r>
    </w:p>
    <w:p w:rsidR="00000000" w:rsidDel="00000000" w:rsidP="00000000" w:rsidRDefault="00000000" w:rsidRPr="00000000" w14:paraId="00000003">
      <w:pPr>
        <w:pStyle w:val="Heading3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31.20000000000005" w:lineRule="auto"/>
        <w:ind w:left="40" w:hanging="20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heading=h.44b87rndljwf" w:id="1"/>
      <w:bookmarkEnd w:id="1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1. Problema a Ser Resolvido</w:t>
      </w:r>
    </w:p>
    <w:p w:rsidR="00000000" w:rsidDel="00000000" w:rsidP="00000000" w:rsidRDefault="00000000" w:rsidRPr="00000000" w14:paraId="00000004">
      <w:pPr>
        <w:pStyle w:val="Heading2"/>
        <w:spacing w:after="240" w:before="240" w:line="331.2" w:lineRule="auto"/>
        <w:jc w:val="center"/>
        <w:rPr>
          <w:rFonts w:ascii="Arial" w:cs="Arial" w:eastAsia="Arial" w:hAnsi="Arial"/>
          <w:b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sz w:val="22"/>
          <w:szCs w:val="22"/>
          <w:rtl w:val="0"/>
        </w:rPr>
        <w:t xml:space="preserve">A Drogaria Amarante atualmente realiza suas vendas exclusivamente de forma presencial, o que limita seu alcance a um público local e reduz seu potencial de crescimento. Em um cenário onde o consumo digital cresce cada vez mais, a ausência de um canal de vendas online representa perda de competitividade, menor visibilidade da marca e dificuldade em atender às novas demandas dos consumidores por praticidade, rapidez e conveniência.</w:t>
      </w:r>
    </w:p>
    <w:p w:rsidR="00000000" w:rsidDel="00000000" w:rsidP="00000000" w:rsidRDefault="00000000" w:rsidRPr="00000000" w14:paraId="00000005">
      <w:pPr>
        <w:pStyle w:val="Heading2"/>
        <w:spacing w:after="240" w:before="240" w:line="331.2" w:lineRule="auto"/>
        <w:jc w:val="center"/>
        <w:rPr>
          <w:rFonts w:ascii="Arial" w:cs="Arial" w:eastAsia="Arial" w:hAnsi="Arial"/>
          <w:b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sz w:val="22"/>
          <w:szCs w:val="22"/>
          <w:rtl w:val="0"/>
        </w:rPr>
        <w:t xml:space="preserve">Além disso, a falta de um sistema automatizado para vendas online impede a ampliação do negócio, dificulta o controle de pedidos e limita a gestão integrada de estoque, promoções e relacionamento com o cliente.</w:t>
      </w:r>
    </w:p>
    <w:p w:rsidR="00000000" w:rsidDel="00000000" w:rsidP="00000000" w:rsidRDefault="00000000" w:rsidRPr="00000000" w14:paraId="00000006">
      <w:pPr>
        <w:pStyle w:val="Heading2"/>
        <w:jc w:val="center"/>
        <w:rPr>
          <w:rFonts w:ascii="Arial" w:cs="Arial" w:eastAsia="Arial" w:hAnsi="Arial"/>
          <w:b w:val="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31.20000000000005" w:lineRule="auto"/>
        <w:ind w:left="40" w:hanging="20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heading=h.m867eiipy4ip" w:id="2"/>
      <w:bookmarkEnd w:id="2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2. Público-Alvo</w:t>
      </w:r>
    </w:p>
    <w:p w:rsidR="00000000" w:rsidDel="00000000" w:rsidP="00000000" w:rsidRDefault="00000000" w:rsidRPr="00000000" w14:paraId="00000008">
      <w:pPr>
        <w:pStyle w:val="Heading2"/>
        <w:spacing w:after="240" w:before="240" w:line="331.2" w:lineRule="auto"/>
        <w:jc w:val="center"/>
        <w:rPr>
          <w:rFonts w:ascii="Arial" w:cs="Arial" w:eastAsia="Arial" w:hAnsi="Arial"/>
          <w:b w:val="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0"/>
          <w:sz w:val="22"/>
          <w:szCs w:val="22"/>
          <w:rtl w:val="0"/>
        </w:rPr>
        <w:t xml:space="preserve">O e-commerce da Drogaria Amarante será voltado para:</w:t>
      </w:r>
    </w:p>
    <w:p w:rsidR="00000000" w:rsidDel="00000000" w:rsidP="00000000" w:rsidRDefault="00000000" w:rsidRPr="00000000" w14:paraId="00000009">
      <w:pPr>
        <w:pStyle w:val="Heading2"/>
        <w:numPr>
          <w:ilvl w:val="0"/>
          <w:numId w:val="17"/>
        </w:numPr>
        <w:spacing w:after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Clientes </w:t>
        <w:tab/>
        <w:t xml:space="preserve">finais</w:t>
      </w:r>
      <w:r w:rsidDel="00000000" w:rsidR="00000000" w:rsidRPr="00000000">
        <w:rPr>
          <w:rFonts w:ascii="Arial" w:cs="Arial" w:eastAsia="Arial" w:hAnsi="Arial"/>
          <w:b w:val="0"/>
          <w:sz w:val="22"/>
          <w:szCs w:val="22"/>
          <w:rtl w:val="0"/>
        </w:rPr>
        <w:t xml:space="preserve"> que desejam </w:t>
        <w:tab/>
        <w:t xml:space="preserve">comprar medicamentos, produtos de higiene, cuidados pessoais, </w:t>
        <w:tab/>
        <w:t xml:space="preserve">cosméticos e itens de bem-estar com praticidade, segurança e </w:t>
        <w:tab/>
        <w:t xml:space="preserve">entrega rápida;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numPr>
          <w:ilvl w:val="0"/>
          <w:numId w:val="17"/>
        </w:numPr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Colaboradores </w:t>
        <w:tab/>
        <w:t xml:space="preserve">internos</w:t>
      </w:r>
      <w:r w:rsidDel="00000000" w:rsidR="00000000" w:rsidRPr="00000000">
        <w:rPr>
          <w:rFonts w:ascii="Arial" w:cs="Arial" w:eastAsia="Arial" w:hAnsi="Arial"/>
          <w:b w:val="0"/>
          <w:sz w:val="22"/>
          <w:szCs w:val="22"/>
          <w:rtl w:val="0"/>
        </w:rPr>
        <w:t xml:space="preserve">, como </w:t>
        <w:tab/>
        <w:t xml:space="preserve">atendentes, farmacêuticos e gestores, que utilizarão o painel </w:t>
        <w:tab/>
        <w:t xml:space="preserve">administrativo para gerenciar produtos, pedidos e clientes;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numPr>
          <w:ilvl w:val="0"/>
          <w:numId w:val="17"/>
        </w:numPr>
        <w:spacing w:after="24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Gestores </w:t>
        <w:tab/>
        <w:t xml:space="preserve">e administradores</w:t>
      </w:r>
      <w:r w:rsidDel="00000000" w:rsidR="00000000" w:rsidRPr="00000000">
        <w:rPr>
          <w:rFonts w:ascii="Arial" w:cs="Arial" w:eastAsia="Arial" w:hAnsi="Arial"/>
          <w:b w:val="0"/>
          <w:sz w:val="22"/>
          <w:szCs w:val="22"/>
          <w:rtl w:val="0"/>
        </w:rPr>
        <w:t xml:space="preserve">, </w:t>
        <w:tab/>
        <w:t xml:space="preserve">que precisarão de relatórios e métricas para tomada de decisão.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jc w:val="center"/>
        <w:rPr>
          <w:rFonts w:ascii="Arial" w:cs="Arial" w:eastAsia="Arial" w:hAnsi="Arial"/>
          <w:b w:val="0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331.20000000000005" w:lineRule="auto"/>
        <w:ind w:left="40" w:hanging="20"/>
        <w:jc w:val="center"/>
        <w:rPr>
          <w:rFonts w:ascii="Arial" w:cs="Arial" w:eastAsia="Arial" w:hAnsi="Arial"/>
          <w:sz w:val="26"/>
          <w:szCs w:val="26"/>
        </w:rPr>
      </w:pPr>
      <w:bookmarkStart w:colFirst="0" w:colLast="0" w:name="_heading=h.sndk2jyw6hap" w:id="3"/>
      <w:bookmarkEnd w:id="3"/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3. Objetivos Gerais do Sistema</w:t>
      </w:r>
    </w:p>
    <w:p w:rsidR="00000000" w:rsidDel="00000000" w:rsidP="00000000" w:rsidRDefault="00000000" w:rsidRPr="00000000" w14:paraId="0000000E">
      <w:pPr>
        <w:pStyle w:val="Heading2"/>
        <w:numPr>
          <w:ilvl w:val="0"/>
          <w:numId w:val="4"/>
        </w:numPr>
        <w:spacing w:after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sz w:val="24"/>
          <w:szCs w:val="24"/>
          <w:rtl w:val="0"/>
        </w:rPr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Desenvolver </w:t>
        <w:tab/>
        <w:t xml:space="preserve">uma plataforma de e-commerce moderna, segura e responsiva</w:t>
      </w:r>
      <w:r w:rsidDel="00000000" w:rsidR="00000000" w:rsidRPr="00000000">
        <w:rPr>
          <w:rFonts w:ascii="Arial" w:cs="Arial" w:eastAsia="Arial" w:hAnsi="Arial"/>
          <w:b w:val="0"/>
          <w:sz w:val="22"/>
          <w:szCs w:val="22"/>
          <w:rtl w:val="0"/>
        </w:rPr>
        <w:t xml:space="preserve">, </w:t>
        <w:tab/>
        <w:t xml:space="preserve">compatível com dispositivos móveis e de fácil navegação;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numPr>
          <w:ilvl w:val="0"/>
          <w:numId w:val="4"/>
        </w:numPr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Disponibilizar </w:t>
        <w:tab/>
        <w:t xml:space="preserve">o catálogo completo de produtos da drogaria online</w:t>
      </w:r>
      <w:r w:rsidDel="00000000" w:rsidR="00000000" w:rsidRPr="00000000">
        <w:rPr>
          <w:rFonts w:ascii="Arial" w:cs="Arial" w:eastAsia="Arial" w:hAnsi="Arial"/>
          <w:b w:val="0"/>
          <w:sz w:val="22"/>
          <w:szCs w:val="22"/>
          <w:rtl w:val="0"/>
        </w:rPr>
        <w:t xml:space="preserve">, </w:t>
        <w:tab/>
        <w:t xml:space="preserve">com informações claras, imagens e opções de busca e filtragem;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numPr>
          <w:ilvl w:val="0"/>
          <w:numId w:val="4"/>
        </w:numPr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Oferecer </w:t>
        <w:tab/>
        <w:t xml:space="preserve">diversos meios de pagamento</w:t>
      </w:r>
      <w:r w:rsidDel="00000000" w:rsidR="00000000" w:rsidRPr="00000000">
        <w:rPr>
          <w:rFonts w:ascii="Arial" w:cs="Arial" w:eastAsia="Arial" w:hAnsi="Arial"/>
          <w:b w:val="0"/>
          <w:sz w:val="22"/>
          <w:szCs w:val="22"/>
          <w:rtl w:val="0"/>
        </w:rPr>
        <w:t xml:space="preserve">, </w:t>
        <w:tab/>
        <w:t xml:space="preserve">como cartão de crédito, débito, Pix e boleto, além de opções </w:t>
        <w:tab/>
        <w:t xml:space="preserve">de parcelamento;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numPr>
          <w:ilvl w:val="0"/>
          <w:numId w:val="4"/>
        </w:numPr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Integrar </w:t>
        <w:tab/>
        <w:t xml:space="preserve">o sistema de vendas online com o controle de estoque físico</w:t>
      </w:r>
      <w:r w:rsidDel="00000000" w:rsidR="00000000" w:rsidRPr="00000000">
        <w:rPr>
          <w:rFonts w:ascii="Arial" w:cs="Arial" w:eastAsia="Arial" w:hAnsi="Arial"/>
          <w:b w:val="0"/>
          <w:sz w:val="22"/>
          <w:szCs w:val="22"/>
          <w:rtl w:val="0"/>
        </w:rPr>
        <w:t xml:space="preserve">, </w:t>
        <w:tab/>
        <w:t xml:space="preserve">mantendo as quantidades atualizadas em tempo real;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numPr>
          <w:ilvl w:val="0"/>
          <w:numId w:val="4"/>
        </w:numPr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Implementar </w:t>
        <w:tab/>
        <w:t xml:space="preserve">um sistema de gestão de pedidos</w:t>
      </w:r>
      <w:r w:rsidDel="00000000" w:rsidR="00000000" w:rsidRPr="00000000">
        <w:rPr>
          <w:rFonts w:ascii="Arial" w:cs="Arial" w:eastAsia="Arial" w:hAnsi="Arial"/>
          <w:b w:val="0"/>
          <w:sz w:val="22"/>
          <w:szCs w:val="22"/>
          <w:rtl w:val="0"/>
        </w:rPr>
        <w:t xml:space="preserve">, </w:t>
        <w:tab/>
        <w:t xml:space="preserve">com status de compra, rastreamento de entrega e notificações </w:t>
        <w:tab/>
        <w:t xml:space="preserve">automáticas ao cliente;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numPr>
          <w:ilvl w:val="0"/>
          <w:numId w:val="4"/>
        </w:numPr>
        <w:spacing w:after="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0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Permitir </w:t>
        <w:tab/>
        <w:t xml:space="preserve">a criação de campanhas promocionais</w:t>
      </w:r>
      <w:r w:rsidDel="00000000" w:rsidR="00000000" w:rsidRPr="00000000">
        <w:rPr>
          <w:rFonts w:ascii="Arial" w:cs="Arial" w:eastAsia="Arial" w:hAnsi="Arial"/>
          <w:b w:val="0"/>
          <w:sz w:val="22"/>
          <w:szCs w:val="22"/>
          <w:rtl w:val="0"/>
        </w:rPr>
        <w:t xml:space="preserve">, </w:t>
        <w:tab/>
        <w:t xml:space="preserve">cupons de desconto e programa de fidelidade para atrair e reter </w:t>
        <w:tab/>
        <w:t xml:space="preserve">clientes;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numPr>
          <w:ilvl w:val="0"/>
          <w:numId w:val="4"/>
        </w:numPr>
        <w:spacing w:after="240" w:before="0" w:lineRule="auto"/>
        <w:ind w:left="720" w:hanging="360"/>
        <w:rPr>
          <w:rFonts w:ascii="Arial" w:cs="Arial" w:eastAsia="Arial" w:hAnsi="Arial"/>
          <w:sz w:val="24"/>
          <w:szCs w:val="24"/>
        </w:rPr>
      </w:pPr>
      <w:bookmarkStart w:colFirst="0" w:colLast="0" w:name="_heading=h.tk2q0rvgbt4k" w:id="4"/>
      <w:bookmarkEnd w:id="4"/>
      <w:r w:rsidDel="00000000" w:rsidR="00000000" w:rsidRPr="00000000">
        <w:rPr>
          <w:rFonts w:ascii="Arial" w:cs="Arial" w:eastAsia="Arial" w:hAnsi="Arial"/>
          <w:b w:val="0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Expandir </w:t>
        <w:tab/>
        <w:t xml:space="preserve">o alcance da Drogaria Amarante</w:t>
      </w:r>
      <w:r w:rsidDel="00000000" w:rsidR="00000000" w:rsidRPr="00000000">
        <w:rPr>
          <w:rFonts w:ascii="Arial" w:cs="Arial" w:eastAsia="Arial" w:hAnsi="Arial"/>
          <w:b w:val="0"/>
          <w:sz w:val="22"/>
          <w:szCs w:val="22"/>
          <w:rtl w:val="0"/>
        </w:rPr>
        <w:t xml:space="preserve">, </w:t>
        <w:tab/>
        <w:t xml:space="preserve">atendendo não apenas o público local, mas clientes em toda a </w:t>
        <w:tab/>
        <w:t xml:space="preserve">região (ou país), conforme a logística permitir.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20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Documento de Requisitos – Plataforma de E-commerce Drogaria Amarante</w:t>
      </w:r>
    </w:p>
    <w:p w:rsidR="00000000" w:rsidDel="00000000" w:rsidP="00000000" w:rsidRDefault="00000000" w:rsidRPr="00000000" w14:paraId="00000016">
      <w:pPr>
        <w:pStyle w:val="Heading2"/>
        <w:numPr>
          <w:ilvl w:val="0"/>
          <w:numId w:val="18"/>
        </w:numPr>
        <w:spacing w:after="120" w:before="20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Requisitos Funcionais (RF)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20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8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2400"/>
        <w:gridCol w:w="6105"/>
        <w:tblGridChange w:id="0">
          <w:tblGrid>
            <w:gridCol w:w="1080"/>
            <w:gridCol w:w="2400"/>
            <w:gridCol w:w="61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heading=h.q3084as0zn7i" w:id="5"/>
            <w:bookmarkEnd w:id="5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heading=h.kqzzp1g2lnvm" w:id="6"/>
            <w:bookmarkEnd w:id="6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Requisito Funcional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heading=h.cp6qrvvftiq" w:id="7"/>
            <w:bookmarkEnd w:id="7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2"/>
              <w:jc w:val="center"/>
              <w:rPr>
                <w:rFonts w:ascii="Arial" w:cs="Arial" w:eastAsia="Arial" w:hAnsi="Arial"/>
                <w:b w:val="0"/>
                <w:sz w:val="20"/>
                <w:szCs w:val="20"/>
              </w:rPr>
            </w:pPr>
            <w:bookmarkStart w:colFirst="0" w:colLast="0" w:name="_heading=h.1r16fcggx24q" w:id="8"/>
            <w:bookmarkEnd w:id="8"/>
            <w:r w:rsidDel="00000000" w:rsidR="00000000" w:rsidRPr="00000000">
              <w:rPr>
                <w:rFonts w:ascii="Arial" w:cs="Arial" w:eastAsia="Arial" w:hAnsi="Arial"/>
                <w:b w:val="0"/>
                <w:sz w:val="22"/>
                <w:szCs w:val="22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2"/>
              <w:jc w:val="center"/>
              <w:rPr>
                <w:rFonts w:ascii="Arial" w:cs="Arial" w:eastAsia="Arial" w:hAnsi="Arial"/>
                <w:b w:val="0"/>
                <w:sz w:val="20"/>
                <w:szCs w:val="20"/>
              </w:rPr>
            </w:pPr>
            <w:bookmarkStart w:colFirst="0" w:colLast="0" w:name="_heading=h.iw8jqqoevvn" w:id="9"/>
            <w:bookmarkEnd w:id="9"/>
            <w:r w:rsidDel="00000000" w:rsidR="00000000" w:rsidRPr="00000000">
              <w:rPr>
                <w:rFonts w:ascii="Arial" w:cs="Arial" w:eastAsia="Arial" w:hAnsi="Arial"/>
                <w:b w:val="0"/>
                <w:sz w:val="22"/>
                <w:szCs w:val="22"/>
                <w:rtl w:val="0"/>
              </w:rPr>
              <w:t xml:space="preserve">Cadastro de Produtos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2"/>
              <w:jc w:val="center"/>
              <w:rPr>
                <w:rFonts w:ascii="Arial" w:cs="Arial" w:eastAsia="Arial" w:hAnsi="Arial"/>
                <w:b w:val="0"/>
                <w:sz w:val="20"/>
                <w:szCs w:val="20"/>
              </w:rPr>
            </w:pPr>
            <w:bookmarkStart w:colFirst="0" w:colLast="0" w:name="_heading=h.dtkoer8dw9iq" w:id="10"/>
            <w:bookmarkEnd w:id="10"/>
            <w:r w:rsidDel="00000000" w:rsidR="00000000" w:rsidRPr="00000000">
              <w:rPr>
                <w:rFonts w:ascii="Arial" w:cs="Arial" w:eastAsia="Arial" w:hAnsi="Arial"/>
                <w:b w:val="0"/>
                <w:sz w:val="22"/>
                <w:szCs w:val="22"/>
                <w:rtl w:val="0"/>
              </w:rPr>
              <w:t xml:space="preserve">Permitir o cadastro e edição de produtos com informações como nome, descrição, categoria, preço, imagens, quantidade em estoque e restrições de venda (ex.: medicamentos controlados).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2"/>
              <w:jc w:val="center"/>
              <w:rPr>
                <w:rFonts w:ascii="Arial" w:cs="Arial" w:eastAsia="Arial" w:hAnsi="Arial"/>
                <w:b w:val="0"/>
                <w:sz w:val="22"/>
                <w:szCs w:val="22"/>
              </w:rPr>
            </w:pPr>
            <w:bookmarkStart w:colFirst="0" w:colLast="0" w:name="_heading=h.hw1xzjo499v0" w:id="11"/>
            <w:bookmarkEnd w:id="11"/>
            <w:r w:rsidDel="00000000" w:rsidR="00000000" w:rsidRPr="00000000">
              <w:rPr>
                <w:rFonts w:ascii="Arial" w:cs="Arial" w:eastAsia="Arial" w:hAnsi="Arial"/>
                <w:b w:val="0"/>
                <w:sz w:val="22"/>
                <w:szCs w:val="22"/>
                <w:rtl w:val="0"/>
              </w:rPr>
              <w:t xml:space="preserve">RF02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2"/>
              <w:jc w:val="center"/>
              <w:rPr>
                <w:rFonts w:ascii="Arial" w:cs="Arial" w:eastAsia="Arial" w:hAnsi="Arial"/>
                <w:b w:val="0"/>
                <w:sz w:val="22"/>
                <w:szCs w:val="22"/>
              </w:rPr>
            </w:pPr>
            <w:bookmarkStart w:colFirst="0" w:colLast="0" w:name="_heading=h.sg1gzu5x47cg" w:id="12"/>
            <w:bookmarkEnd w:id="12"/>
            <w:r w:rsidDel="00000000" w:rsidR="00000000" w:rsidRPr="00000000">
              <w:rPr>
                <w:rFonts w:ascii="Arial" w:cs="Arial" w:eastAsia="Arial" w:hAnsi="Arial"/>
                <w:b w:val="0"/>
                <w:sz w:val="22"/>
                <w:szCs w:val="22"/>
                <w:rtl w:val="0"/>
              </w:rPr>
              <w:t xml:space="preserve">Catálogo Online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2"/>
              <w:jc w:val="center"/>
              <w:rPr>
                <w:rFonts w:ascii="Arial" w:cs="Arial" w:eastAsia="Arial" w:hAnsi="Arial"/>
                <w:b w:val="0"/>
                <w:sz w:val="22"/>
                <w:szCs w:val="22"/>
              </w:rPr>
            </w:pPr>
            <w:bookmarkStart w:colFirst="0" w:colLast="0" w:name="_heading=h.z8b6w3v8d9ui" w:id="13"/>
            <w:bookmarkEnd w:id="13"/>
            <w:r w:rsidDel="00000000" w:rsidR="00000000" w:rsidRPr="00000000">
              <w:rPr>
                <w:rFonts w:ascii="Arial" w:cs="Arial" w:eastAsia="Arial" w:hAnsi="Arial"/>
                <w:b w:val="0"/>
                <w:sz w:val="22"/>
                <w:szCs w:val="22"/>
                <w:rtl w:val="0"/>
              </w:rPr>
              <w:t xml:space="preserve">Disponibilizar o catálogo completo de produtos para navegação, com busca, filtros (categoria, preço, marca, etc.) e ordenação.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2"/>
              <w:jc w:val="center"/>
              <w:rPr>
                <w:rFonts w:ascii="Arial" w:cs="Arial" w:eastAsia="Arial" w:hAnsi="Arial"/>
                <w:b w:val="0"/>
                <w:sz w:val="22"/>
                <w:szCs w:val="22"/>
              </w:rPr>
            </w:pPr>
            <w:bookmarkStart w:colFirst="0" w:colLast="0" w:name="_heading=h.bkka96bvrq95" w:id="14"/>
            <w:bookmarkEnd w:id="14"/>
            <w:r w:rsidDel="00000000" w:rsidR="00000000" w:rsidRPr="00000000">
              <w:rPr>
                <w:rFonts w:ascii="Arial" w:cs="Arial" w:eastAsia="Arial" w:hAnsi="Arial"/>
                <w:b w:val="0"/>
                <w:sz w:val="22"/>
                <w:szCs w:val="22"/>
                <w:rtl w:val="0"/>
              </w:rPr>
              <w:t xml:space="preserve">RF03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2"/>
              <w:jc w:val="center"/>
              <w:rPr>
                <w:rFonts w:ascii="Arial" w:cs="Arial" w:eastAsia="Arial" w:hAnsi="Arial"/>
                <w:b w:val="0"/>
                <w:sz w:val="22"/>
                <w:szCs w:val="22"/>
              </w:rPr>
            </w:pPr>
            <w:bookmarkStart w:colFirst="0" w:colLast="0" w:name="_heading=h.e55lpscbq58z" w:id="15"/>
            <w:bookmarkEnd w:id="15"/>
            <w:r w:rsidDel="00000000" w:rsidR="00000000" w:rsidRPr="00000000">
              <w:rPr>
                <w:rFonts w:ascii="Arial" w:cs="Arial" w:eastAsia="Arial" w:hAnsi="Arial"/>
                <w:b w:val="0"/>
                <w:sz w:val="22"/>
                <w:szCs w:val="22"/>
                <w:rtl w:val="0"/>
              </w:rPr>
              <w:t xml:space="preserve">Carrinho de Compras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2"/>
              <w:jc w:val="center"/>
              <w:rPr>
                <w:rFonts w:ascii="Arial" w:cs="Arial" w:eastAsia="Arial" w:hAnsi="Arial"/>
                <w:b w:val="0"/>
                <w:sz w:val="22"/>
                <w:szCs w:val="22"/>
              </w:rPr>
            </w:pPr>
            <w:bookmarkStart w:colFirst="0" w:colLast="0" w:name="_heading=h.1yhxz458cv5d" w:id="16"/>
            <w:bookmarkEnd w:id="16"/>
            <w:r w:rsidDel="00000000" w:rsidR="00000000" w:rsidRPr="00000000">
              <w:rPr>
                <w:rFonts w:ascii="Arial" w:cs="Arial" w:eastAsia="Arial" w:hAnsi="Arial"/>
                <w:b w:val="0"/>
                <w:sz w:val="22"/>
                <w:szCs w:val="22"/>
                <w:rtl w:val="0"/>
              </w:rPr>
              <w:t xml:space="preserve">Permitir ao cliente adicionar, remover e alterar quantidades de produtos antes de finalizar a compra.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2"/>
              <w:jc w:val="center"/>
              <w:rPr>
                <w:rFonts w:ascii="Arial" w:cs="Arial" w:eastAsia="Arial" w:hAnsi="Arial"/>
                <w:b w:val="0"/>
                <w:sz w:val="22"/>
                <w:szCs w:val="22"/>
              </w:rPr>
            </w:pPr>
            <w:bookmarkStart w:colFirst="0" w:colLast="0" w:name="_heading=h.kze8052n85w3" w:id="17"/>
            <w:bookmarkEnd w:id="17"/>
            <w:r w:rsidDel="00000000" w:rsidR="00000000" w:rsidRPr="00000000">
              <w:rPr>
                <w:rFonts w:ascii="Arial" w:cs="Arial" w:eastAsia="Arial" w:hAnsi="Arial"/>
                <w:b w:val="0"/>
                <w:sz w:val="22"/>
                <w:szCs w:val="22"/>
                <w:rtl w:val="0"/>
              </w:rPr>
              <w:t xml:space="preserve">RF04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Style w:val="Heading2"/>
              <w:jc w:val="center"/>
              <w:rPr>
                <w:rFonts w:ascii="Arial" w:cs="Arial" w:eastAsia="Arial" w:hAnsi="Arial"/>
                <w:b w:val="0"/>
                <w:sz w:val="22"/>
                <w:szCs w:val="22"/>
              </w:rPr>
            </w:pPr>
            <w:bookmarkStart w:colFirst="0" w:colLast="0" w:name="_heading=h.n1uiarc6ci85" w:id="18"/>
            <w:bookmarkEnd w:id="18"/>
            <w:r w:rsidDel="00000000" w:rsidR="00000000" w:rsidRPr="00000000">
              <w:rPr>
                <w:rFonts w:ascii="Arial" w:cs="Arial" w:eastAsia="Arial" w:hAnsi="Arial"/>
                <w:b w:val="0"/>
                <w:sz w:val="22"/>
                <w:szCs w:val="22"/>
                <w:rtl w:val="0"/>
              </w:rPr>
              <w:t xml:space="preserve">Checkout e Pagamentos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2"/>
              <w:jc w:val="center"/>
              <w:rPr>
                <w:rFonts w:ascii="Arial" w:cs="Arial" w:eastAsia="Arial" w:hAnsi="Arial"/>
                <w:b w:val="0"/>
                <w:sz w:val="22"/>
                <w:szCs w:val="22"/>
              </w:rPr>
            </w:pPr>
            <w:bookmarkStart w:colFirst="0" w:colLast="0" w:name="_heading=h.cxt3j0qopkef" w:id="19"/>
            <w:bookmarkEnd w:id="19"/>
            <w:r w:rsidDel="00000000" w:rsidR="00000000" w:rsidRPr="00000000">
              <w:rPr>
                <w:rFonts w:ascii="Arial" w:cs="Arial" w:eastAsia="Arial" w:hAnsi="Arial"/>
                <w:b w:val="0"/>
                <w:sz w:val="22"/>
                <w:szCs w:val="22"/>
                <w:rtl w:val="0"/>
              </w:rPr>
              <w:t xml:space="preserve">Disponibilizar múltiplas formas de pagamento (cartão de crédito, débito e Pix), incluindo parcelamento.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Style w:val="Heading2"/>
              <w:jc w:val="center"/>
              <w:rPr>
                <w:rFonts w:ascii="Arial" w:cs="Arial" w:eastAsia="Arial" w:hAnsi="Arial"/>
                <w:b w:val="0"/>
                <w:sz w:val="22"/>
                <w:szCs w:val="22"/>
              </w:rPr>
            </w:pPr>
            <w:bookmarkStart w:colFirst="0" w:colLast="0" w:name="_heading=h.9s7ylva5lhse" w:id="20"/>
            <w:bookmarkEnd w:id="20"/>
            <w:r w:rsidDel="00000000" w:rsidR="00000000" w:rsidRPr="00000000">
              <w:rPr>
                <w:rFonts w:ascii="Arial" w:cs="Arial" w:eastAsia="Arial" w:hAnsi="Arial"/>
                <w:b w:val="0"/>
                <w:sz w:val="22"/>
                <w:szCs w:val="22"/>
                <w:rtl w:val="0"/>
              </w:rPr>
              <w:t xml:space="preserve">RF05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2"/>
              <w:jc w:val="center"/>
              <w:rPr>
                <w:rFonts w:ascii="Arial" w:cs="Arial" w:eastAsia="Arial" w:hAnsi="Arial"/>
                <w:b w:val="0"/>
                <w:sz w:val="22"/>
                <w:szCs w:val="22"/>
              </w:rPr>
            </w:pPr>
            <w:bookmarkStart w:colFirst="0" w:colLast="0" w:name="_heading=h.689loilrvkzy" w:id="21"/>
            <w:bookmarkEnd w:id="21"/>
            <w:r w:rsidDel="00000000" w:rsidR="00000000" w:rsidRPr="00000000">
              <w:rPr>
                <w:rFonts w:ascii="Arial" w:cs="Arial" w:eastAsia="Arial" w:hAnsi="Arial"/>
                <w:b w:val="0"/>
                <w:sz w:val="22"/>
                <w:szCs w:val="22"/>
                <w:rtl w:val="0"/>
              </w:rPr>
              <w:t xml:space="preserve">Gestão de Pedidos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2"/>
              <w:jc w:val="center"/>
              <w:rPr>
                <w:rFonts w:ascii="Arial" w:cs="Arial" w:eastAsia="Arial" w:hAnsi="Arial"/>
                <w:b w:val="0"/>
                <w:sz w:val="22"/>
                <w:szCs w:val="22"/>
              </w:rPr>
            </w:pPr>
            <w:bookmarkStart w:colFirst="0" w:colLast="0" w:name="_heading=h.6977yafpkilg" w:id="22"/>
            <w:bookmarkEnd w:id="22"/>
            <w:r w:rsidDel="00000000" w:rsidR="00000000" w:rsidRPr="00000000">
              <w:rPr>
                <w:rFonts w:ascii="Arial" w:cs="Arial" w:eastAsia="Arial" w:hAnsi="Arial"/>
                <w:b w:val="0"/>
                <w:sz w:val="22"/>
                <w:szCs w:val="22"/>
                <w:rtl w:val="0"/>
              </w:rPr>
              <w:t xml:space="preserve">Permitir o acompanhamento de pedidos em todas as etapas: aguardando pagamento, pago, em separação, em transporte e entregue.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2"/>
              <w:jc w:val="center"/>
              <w:rPr>
                <w:rFonts w:ascii="Arial" w:cs="Arial" w:eastAsia="Arial" w:hAnsi="Arial"/>
                <w:b w:val="0"/>
                <w:sz w:val="22"/>
                <w:szCs w:val="22"/>
              </w:rPr>
            </w:pPr>
            <w:bookmarkStart w:colFirst="0" w:colLast="0" w:name="_heading=h.1n3l6isgw7b4" w:id="23"/>
            <w:bookmarkEnd w:id="23"/>
            <w:r w:rsidDel="00000000" w:rsidR="00000000" w:rsidRPr="00000000">
              <w:rPr>
                <w:rFonts w:ascii="Arial" w:cs="Arial" w:eastAsia="Arial" w:hAnsi="Arial"/>
                <w:b w:val="0"/>
                <w:sz w:val="22"/>
                <w:szCs w:val="22"/>
                <w:rtl w:val="0"/>
              </w:rPr>
              <w:t xml:space="preserve">RF06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2"/>
              <w:jc w:val="center"/>
              <w:rPr>
                <w:rFonts w:ascii="Arial" w:cs="Arial" w:eastAsia="Arial" w:hAnsi="Arial"/>
                <w:b w:val="0"/>
                <w:sz w:val="22"/>
                <w:szCs w:val="22"/>
              </w:rPr>
            </w:pPr>
            <w:bookmarkStart w:colFirst="0" w:colLast="0" w:name="_heading=h.2ia9tnjujokv" w:id="24"/>
            <w:bookmarkEnd w:id="24"/>
            <w:r w:rsidDel="00000000" w:rsidR="00000000" w:rsidRPr="00000000">
              <w:rPr>
                <w:rFonts w:ascii="Arial" w:cs="Arial" w:eastAsia="Arial" w:hAnsi="Arial"/>
                <w:b w:val="0"/>
                <w:sz w:val="22"/>
                <w:szCs w:val="22"/>
                <w:rtl w:val="0"/>
              </w:rPr>
              <w:t xml:space="preserve">Rastreamento de Entregas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2"/>
              <w:jc w:val="center"/>
              <w:rPr>
                <w:rFonts w:ascii="Arial" w:cs="Arial" w:eastAsia="Arial" w:hAnsi="Arial"/>
                <w:b w:val="0"/>
                <w:sz w:val="22"/>
                <w:szCs w:val="22"/>
              </w:rPr>
            </w:pPr>
            <w:bookmarkStart w:colFirst="0" w:colLast="0" w:name="_heading=h.v4jvhcl00xr3" w:id="25"/>
            <w:bookmarkEnd w:id="25"/>
            <w:r w:rsidDel="00000000" w:rsidR="00000000" w:rsidRPr="00000000">
              <w:rPr>
                <w:rFonts w:ascii="Arial" w:cs="Arial" w:eastAsia="Arial" w:hAnsi="Arial"/>
                <w:b w:val="0"/>
                <w:sz w:val="22"/>
                <w:szCs w:val="22"/>
                <w:rtl w:val="0"/>
              </w:rPr>
              <w:t xml:space="preserve">Disponibilizar ao cliente o status e código de rastreio de sua compra.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Heading2"/>
              <w:jc w:val="center"/>
              <w:rPr>
                <w:rFonts w:ascii="Arial" w:cs="Arial" w:eastAsia="Arial" w:hAnsi="Arial"/>
                <w:b w:val="0"/>
                <w:sz w:val="22"/>
                <w:szCs w:val="22"/>
              </w:rPr>
            </w:pPr>
            <w:bookmarkStart w:colFirst="0" w:colLast="0" w:name="_heading=h.iigssbvqk9mj" w:id="26"/>
            <w:bookmarkEnd w:id="26"/>
            <w:r w:rsidDel="00000000" w:rsidR="00000000" w:rsidRPr="00000000">
              <w:rPr>
                <w:rFonts w:ascii="Arial" w:cs="Arial" w:eastAsia="Arial" w:hAnsi="Arial"/>
                <w:b w:val="0"/>
                <w:sz w:val="22"/>
                <w:szCs w:val="22"/>
                <w:rtl w:val="0"/>
              </w:rPr>
              <w:t xml:space="preserve">RF07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2"/>
              <w:jc w:val="center"/>
              <w:rPr>
                <w:rFonts w:ascii="Arial" w:cs="Arial" w:eastAsia="Arial" w:hAnsi="Arial"/>
                <w:b w:val="0"/>
                <w:sz w:val="22"/>
                <w:szCs w:val="22"/>
              </w:rPr>
            </w:pPr>
            <w:bookmarkStart w:colFirst="0" w:colLast="0" w:name="_heading=h.mvinweg9lso2" w:id="27"/>
            <w:bookmarkEnd w:id="27"/>
            <w:r w:rsidDel="00000000" w:rsidR="00000000" w:rsidRPr="00000000">
              <w:rPr>
                <w:rFonts w:ascii="Arial" w:cs="Arial" w:eastAsia="Arial" w:hAnsi="Arial"/>
                <w:b w:val="0"/>
                <w:sz w:val="22"/>
                <w:szCs w:val="22"/>
                <w:rtl w:val="0"/>
              </w:rPr>
              <w:t xml:space="preserve">Notificações Automáticas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Style w:val="Heading2"/>
              <w:jc w:val="center"/>
              <w:rPr>
                <w:rFonts w:ascii="Arial" w:cs="Arial" w:eastAsia="Arial" w:hAnsi="Arial"/>
                <w:b w:val="0"/>
                <w:sz w:val="22"/>
                <w:szCs w:val="22"/>
              </w:rPr>
            </w:pPr>
            <w:bookmarkStart w:colFirst="0" w:colLast="0" w:name="_heading=h.71ue8koaqpmf" w:id="28"/>
            <w:bookmarkEnd w:id="28"/>
            <w:r w:rsidDel="00000000" w:rsidR="00000000" w:rsidRPr="00000000">
              <w:rPr>
                <w:rFonts w:ascii="Arial" w:cs="Arial" w:eastAsia="Arial" w:hAnsi="Arial"/>
                <w:b w:val="0"/>
                <w:sz w:val="22"/>
                <w:szCs w:val="22"/>
                <w:rtl w:val="0"/>
              </w:rPr>
              <w:t xml:space="preserve">Enviar e-mails/SMS/WhatsApp para confirmar pedidos, atualizar status e informar promoções.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Style w:val="Heading2"/>
              <w:jc w:val="center"/>
              <w:rPr>
                <w:rFonts w:ascii="Arial" w:cs="Arial" w:eastAsia="Arial" w:hAnsi="Arial"/>
                <w:b w:val="0"/>
                <w:sz w:val="22"/>
                <w:szCs w:val="22"/>
              </w:rPr>
            </w:pPr>
            <w:bookmarkStart w:colFirst="0" w:colLast="0" w:name="_heading=h.m2uig2v6ei9a" w:id="29"/>
            <w:bookmarkEnd w:id="29"/>
            <w:r w:rsidDel="00000000" w:rsidR="00000000" w:rsidRPr="00000000">
              <w:rPr>
                <w:rFonts w:ascii="Arial" w:cs="Arial" w:eastAsia="Arial" w:hAnsi="Arial"/>
                <w:b w:val="0"/>
                <w:sz w:val="22"/>
                <w:szCs w:val="22"/>
                <w:rtl w:val="0"/>
              </w:rPr>
              <w:t xml:space="preserve">RF08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Heading2"/>
              <w:jc w:val="center"/>
              <w:rPr>
                <w:rFonts w:ascii="Arial" w:cs="Arial" w:eastAsia="Arial" w:hAnsi="Arial"/>
                <w:b w:val="0"/>
                <w:sz w:val="22"/>
                <w:szCs w:val="22"/>
              </w:rPr>
            </w:pPr>
            <w:bookmarkStart w:colFirst="0" w:colLast="0" w:name="_heading=h.p89hi88gyc8x" w:id="30"/>
            <w:bookmarkEnd w:id="30"/>
            <w:r w:rsidDel="00000000" w:rsidR="00000000" w:rsidRPr="00000000">
              <w:rPr>
                <w:rFonts w:ascii="Arial" w:cs="Arial" w:eastAsia="Arial" w:hAnsi="Arial"/>
                <w:b w:val="0"/>
                <w:sz w:val="22"/>
                <w:szCs w:val="22"/>
                <w:rtl w:val="0"/>
              </w:rPr>
              <w:t xml:space="preserve">Cadastro e Login de Clientes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Heading2"/>
              <w:jc w:val="center"/>
              <w:rPr>
                <w:rFonts w:ascii="Arial" w:cs="Arial" w:eastAsia="Arial" w:hAnsi="Arial"/>
                <w:b w:val="0"/>
                <w:sz w:val="22"/>
                <w:szCs w:val="22"/>
              </w:rPr>
            </w:pPr>
            <w:bookmarkStart w:colFirst="0" w:colLast="0" w:name="_heading=h.runuljayijbr" w:id="31"/>
            <w:bookmarkEnd w:id="31"/>
            <w:r w:rsidDel="00000000" w:rsidR="00000000" w:rsidRPr="00000000">
              <w:rPr>
                <w:rFonts w:ascii="Arial" w:cs="Arial" w:eastAsia="Arial" w:hAnsi="Arial"/>
                <w:b w:val="0"/>
                <w:sz w:val="22"/>
                <w:szCs w:val="22"/>
                <w:rtl w:val="0"/>
              </w:rPr>
              <w:t xml:space="preserve">Permitir criação de contas, login seguro, histórico de compras e gerenciamento de dados pessoais.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Style w:val="Heading2"/>
              <w:jc w:val="center"/>
              <w:rPr>
                <w:rFonts w:ascii="Arial" w:cs="Arial" w:eastAsia="Arial" w:hAnsi="Arial"/>
                <w:b w:val="0"/>
                <w:sz w:val="22"/>
                <w:szCs w:val="22"/>
              </w:rPr>
            </w:pPr>
            <w:bookmarkStart w:colFirst="0" w:colLast="0" w:name="_heading=h.a9hgxzmtauju" w:id="32"/>
            <w:bookmarkEnd w:id="32"/>
            <w:r w:rsidDel="00000000" w:rsidR="00000000" w:rsidRPr="00000000">
              <w:rPr>
                <w:rFonts w:ascii="Arial" w:cs="Arial" w:eastAsia="Arial" w:hAnsi="Arial"/>
                <w:b w:val="0"/>
                <w:sz w:val="22"/>
                <w:szCs w:val="22"/>
                <w:rtl w:val="0"/>
              </w:rPr>
              <w:t xml:space="preserve">RF09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Heading2"/>
              <w:jc w:val="center"/>
              <w:rPr>
                <w:rFonts w:ascii="Arial" w:cs="Arial" w:eastAsia="Arial" w:hAnsi="Arial"/>
                <w:b w:val="0"/>
                <w:sz w:val="22"/>
                <w:szCs w:val="22"/>
              </w:rPr>
            </w:pPr>
            <w:bookmarkStart w:colFirst="0" w:colLast="0" w:name="_heading=h.1mr6f6k43pbh" w:id="33"/>
            <w:bookmarkEnd w:id="33"/>
            <w:r w:rsidDel="00000000" w:rsidR="00000000" w:rsidRPr="00000000">
              <w:rPr>
                <w:rFonts w:ascii="Arial" w:cs="Arial" w:eastAsia="Arial" w:hAnsi="Arial"/>
                <w:b w:val="0"/>
                <w:sz w:val="22"/>
                <w:szCs w:val="22"/>
                <w:rtl w:val="0"/>
              </w:rPr>
              <w:t xml:space="preserve">Promoções e Cupons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Style w:val="Heading2"/>
              <w:jc w:val="center"/>
              <w:rPr>
                <w:rFonts w:ascii="Arial" w:cs="Arial" w:eastAsia="Arial" w:hAnsi="Arial"/>
                <w:b w:val="0"/>
                <w:sz w:val="22"/>
                <w:szCs w:val="22"/>
              </w:rPr>
            </w:pPr>
            <w:bookmarkStart w:colFirst="0" w:colLast="0" w:name="_heading=h.5u8vt8sjyjzd" w:id="34"/>
            <w:bookmarkEnd w:id="34"/>
            <w:r w:rsidDel="00000000" w:rsidR="00000000" w:rsidRPr="00000000">
              <w:rPr>
                <w:rFonts w:ascii="Arial" w:cs="Arial" w:eastAsia="Arial" w:hAnsi="Arial"/>
                <w:b w:val="0"/>
                <w:sz w:val="22"/>
                <w:szCs w:val="22"/>
                <w:rtl w:val="0"/>
              </w:rPr>
              <w:t xml:space="preserve">Permitir a criação e aplicação de cupons de desconto, campanhas promocionais e programa de fidelidade.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2"/>
              <w:jc w:val="center"/>
              <w:rPr>
                <w:rFonts w:ascii="Arial" w:cs="Arial" w:eastAsia="Arial" w:hAnsi="Arial"/>
                <w:b w:val="0"/>
                <w:sz w:val="22"/>
                <w:szCs w:val="22"/>
              </w:rPr>
            </w:pPr>
            <w:bookmarkStart w:colFirst="0" w:colLast="0" w:name="_heading=h.tanr0xgy4ise" w:id="35"/>
            <w:bookmarkEnd w:id="35"/>
            <w:r w:rsidDel="00000000" w:rsidR="00000000" w:rsidRPr="00000000">
              <w:rPr>
                <w:rFonts w:ascii="Arial" w:cs="Arial" w:eastAsia="Arial" w:hAnsi="Arial"/>
                <w:b w:val="0"/>
                <w:sz w:val="22"/>
                <w:szCs w:val="22"/>
                <w:rtl w:val="0"/>
              </w:rPr>
              <w:t xml:space="preserve">RF10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2"/>
              <w:jc w:val="center"/>
              <w:rPr>
                <w:rFonts w:ascii="Arial" w:cs="Arial" w:eastAsia="Arial" w:hAnsi="Arial"/>
                <w:b w:val="0"/>
                <w:sz w:val="22"/>
                <w:szCs w:val="22"/>
              </w:rPr>
            </w:pPr>
            <w:bookmarkStart w:colFirst="0" w:colLast="0" w:name="_heading=h.vv13mmxbuknn" w:id="36"/>
            <w:bookmarkEnd w:id="36"/>
            <w:r w:rsidDel="00000000" w:rsidR="00000000" w:rsidRPr="00000000">
              <w:rPr>
                <w:rFonts w:ascii="Arial" w:cs="Arial" w:eastAsia="Arial" w:hAnsi="Arial"/>
                <w:b w:val="0"/>
                <w:sz w:val="22"/>
                <w:szCs w:val="22"/>
                <w:rtl w:val="0"/>
              </w:rPr>
              <w:t xml:space="preserve">Painel Administrativo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2"/>
              <w:jc w:val="center"/>
              <w:rPr>
                <w:rFonts w:ascii="Arial" w:cs="Arial" w:eastAsia="Arial" w:hAnsi="Arial"/>
                <w:b w:val="0"/>
                <w:sz w:val="22"/>
                <w:szCs w:val="22"/>
              </w:rPr>
            </w:pPr>
            <w:bookmarkStart w:colFirst="0" w:colLast="0" w:name="_heading=h.p2eyhmlxfoqb" w:id="37"/>
            <w:bookmarkEnd w:id="37"/>
            <w:r w:rsidDel="00000000" w:rsidR="00000000" w:rsidRPr="00000000">
              <w:rPr>
                <w:rFonts w:ascii="Arial" w:cs="Arial" w:eastAsia="Arial" w:hAnsi="Arial"/>
                <w:b w:val="0"/>
                <w:sz w:val="22"/>
                <w:szCs w:val="22"/>
                <w:rtl w:val="0"/>
              </w:rPr>
              <w:t xml:space="preserve">Disponibilizar área para colaboradores gerenciarem produtos, pedidos, clientes e promoções.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Heading2"/>
              <w:jc w:val="center"/>
              <w:rPr>
                <w:rFonts w:ascii="Arial" w:cs="Arial" w:eastAsia="Arial" w:hAnsi="Arial"/>
                <w:b w:val="0"/>
                <w:sz w:val="22"/>
                <w:szCs w:val="22"/>
              </w:rPr>
            </w:pPr>
            <w:bookmarkStart w:colFirst="0" w:colLast="0" w:name="_heading=h.aa0x1xfghg8v" w:id="38"/>
            <w:bookmarkEnd w:id="38"/>
            <w:r w:rsidDel="00000000" w:rsidR="00000000" w:rsidRPr="00000000">
              <w:rPr>
                <w:rFonts w:ascii="Arial" w:cs="Arial" w:eastAsia="Arial" w:hAnsi="Arial"/>
                <w:b w:val="0"/>
                <w:sz w:val="22"/>
                <w:szCs w:val="22"/>
                <w:rtl w:val="0"/>
              </w:rPr>
              <w:t xml:space="preserve">RF11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Heading2"/>
              <w:jc w:val="center"/>
              <w:rPr>
                <w:rFonts w:ascii="Arial" w:cs="Arial" w:eastAsia="Arial" w:hAnsi="Arial"/>
                <w:b w:val="0"/>
                <w:sz w:val="22"/>
                <w:szCs w:val="22"/>
              </w:rPr>
            </w:pPr>
            <w:bookmarkStart w:colFirst="0" w:colLast="0" w:name="_heading=h.n1vrfeo4nymh" w:id="39"/>
            <w:bookmarkEnd w:id="39"/>
            <w:r w:rsidDel="00000000" w:rsidR="00000000" w:rsidRPr="00000000">
              <w:rPr>
                <w:rFonts w:ascii="Arial" w:cs="Arial" w:eastAsia="Arial" w:hAnsi="Arial"/>
                <w:b w:val="0"/>
                <w:sz w:val="22"/>
                <w:szCs w:val="22"/>
                <w:rtl w:val="0"/>
              </w:rPr>
              <w:t xml:space="preserve">Relatórios e Métricas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Heading2"/>
              <w:jc w:val="center"/>
              <w:rPr>
                <w:rFonts w:ascii="Arial" w:cs="Arial" w:eastAsia="Arial" w:hAnsi="Arial"/>
                <w:b w:val="0"/>
                <w:sz w:val="22"/>
                <w:szCs w:val="22"/>
              </w:rPr>
            </w:pPr>
            <w:bookmarkStart w:colFirst="0" w:colLast="0" w:name="_heading=h.qpezj1abm2jp" w:id="40"/>
            <w:bookmarkEnd w:id="40"/>
            <w:r w:rsidDel="00000000" w:rsidR="00000000" w:rsidRPr="00000000">
              <w:rPr>
                <w:rFonts w:ascii="Arial" w:cs="Arial" w:eastAsia="Arial" w:hAnsi="Arial"/>
                <w:b w:val="0"/>
                <w:sz w:val="22"/>
                <w:szCs w:val="22"/>
                <w:rtl w:val="0"/>
              </w:rPr>
              <w:t xml:space="preserve">Gerar relatórios de vendas, produtos mais vendidos, clientes ativos, promoções utilizadas e estoque.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2"/>
              <w:jc w:val="center"/>
              <w:rPr>
                <w:rFonts w:ascii="Arial" w:cs="Arial" w:eastAsia="Arial" w:hAnsi="Arial"/>
                <w:b w:val="0"/>
                <w:sz w:val="22"/>
                <w:szCs w:val="22"/>
              </w:rPr>
            </w:pPr>
            <w:bookmarkStart w:colFirst="0" w:colLast="0" w:name="_heading=h.9rsl5xl4p9po" w:id="41"/>
            <w:bookmarkEnd w:id="41"/>
            <w:r w:rsidDel="00000000" w:rsidR="00000000" w:rsidRPr="00000000">
              <w:rPr>
                <w:rFonts w:ascii="Arial" w:cs="Arial" w:eastAsia="Arial" w:hAnsi="Arial"/>
                <w:b w:val="0"/>
                <w:sz w:val="22"/>
                <w:szCs w:val="22"/>
                <w:rtl w:val="0"/>
              </w:rPr>
              <w:t xml:space="preserve">RF12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Style w:val="Heading2"/>
              <w:jc w:val="center"/>
              <w:rPr>
                <w:rFonts w:ascii="Arial" w:cs="Arial" w:eastAsia="Arial" w:hAnsi="Arial"/>
                <w:b w:val="0"/>
                <w:sz w:val="22"/>
                <w:szCs w:val="22"/>
              </w:rPr>
            </w:pPr>
            <w:bookmarkStart w:colFirst="0" w:colLast="0" w:name="_heading=h.5q8ridb87cyc" w:id="42"/>
            <w:bookmarkEnd w:id="42"/>
            <w:r w:rsidDel="00000000" w:rsidR="00000000" w:rsidRPr="00000000">
              <w:rPr>
                <w:rFonts w:ascii="Arial" w:cs="Arial" w:eastAsia="Arial" w:hAnsi="Arial"/>
                <w:b w:val="0"/>
                <w:sz w:val="22"/>
                <w:szCs w:val="22"/>
                <w:rtl w:val="0"/>
              </w:rPr>
              <w:t xml:space="preserve">Avaliação de Produtos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Heading2"/>
              <w:jc w:val="center"/>
              <w:rPr>
                <w:rFonts w:ascii="Arial" w:cs="Arial" w:eastAsia="Arial" w:hAnsi="Arial"/>
                <w:b w:val="0"/>
                <w:sz w:val="22"/>
                <w:szCs w:val="22"/>
              </w:rPr>
            </w:pPr>
            <w:bookmarkStart w:colFirst="0" w:colLast="0" w:name="_heading=h.8oizf42qt3fk" w:id="43"/>
            <w:bookmarkEnd w:id="43"/>
            <w:r w:rsidDel="00000000" w:rsidR="00000000" w:rsidRPr="00000000">
              <w:rPr>
                <w:rFonts w:ascii="Arial" w:cs="Arial" w:eastAsia="Arial" w:hAnsi="Arial"/>
                <w:b w:val="0"/>
                <w:sz w:val="22"/>
                <w:szCs w:val="22"/>
                <w:rtl w:val="0"/>
              </w:rPr>
              <w:t xml:space="preserve">Permitir que clientes façam avaliações e comentários sobre produtos comprados (moderados pela administração).</w:t>
            </w:r>
          </w:p>
        </w:tc>
      </w:tr>
    </w:tbl>
    <w:p w:rsidR="00000000" w:rsidDel="00000000" w:rsidP="00000000" w:rsidRDefault="00000000" w:rsidRPr="00000000" w14:paraId="0000003F">
      <w:pPr>
        <w:widowControl w:val="0"/>
        <w:tabs>
          <w:tab w:val="left" w:leader="none" w:pos="718"/>
        </w:tabs>
        <w:ind w:left="720" w:firstLine="0"/>
        <w:rPr>
          <w:rFonts w:ascii="Arial" w:cs="Arial" w:eastAsia="Arial" w:hAnsi="Arial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8"/>
        </w:numPr>
        <w:tabs>
          <w:tab w:val="left" w:leader="none" w:pos="718"/>
        </w:tabs>
        <w:ind w:left="720" w:hanging="360"/>
        <w:rPr>
          <w:rFonts w:ascii="Arial" w:cs="Arial" w:eastAsia="Arial" w:hAnsi="Arial"/>
          <w:b w:val="1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Requisitos Não Funcionais (RNF)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1035"/>
        <w:gridCol w:w="2640"/>
        <w:gridCol w:w="5895"/>
        <w:tblGridChange w:id="0">
          <w:tblGrid>
            <w:gridCol w:w="1035"/>
            <w:gridCol w:w="2640"/>
            <w:gridCol w:w="5895"/>
          </w:tblGrid>
        </w:tblGridChange>
      </w:tblGrid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widowControl w:val="0"/>
              <w:spacing w:before="108" w:lineRule="auto"/>
              <w:ind w:left="94" w:firstLine="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Código</w:t>
            </w:r>
          </w:p>
        </w:tc>
        <w:tc>
          <w:tcPr/>
          <w:p w:rsidR="00000000" w:rsidDel="00000000" w:rsidP="00000000" w:rsidRDefault="00000000" w:rsidRPr="00000000" w14:paraId="00000043">
            <w:pPr>
              <w:widowControl w:val="0"/>
              <w:spacing w:before="108" w:lineRule="auto"/>
              <w:ind w:left="104" w:right="1033" w:firstLine="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Requisito Não Funcional</w:t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before="108" w:lineRule="auto"/>
              <w:ind w:left="104" w:firstLine="0"/>
              <w:rPr>
                <w:rFonts w:ascii="Arial" w:cs="Arial" w:eastAsia="Arial" w:hAnsi="Arial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999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0"/>
              <w:spacing w:before="119" w:lineRule="auto"/>
              <w:ind w:left="94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RNF01</w:t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before="119" w:lineRule="auto"/>
              <w:ind w:left="104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Usabilidade</w:t>
            </w:r>
          </w:p>
        </w:tc>
        <w:tc>
          <w:tcPr/>
          <w:p w:rsidR="00000000" w:rsidDel="00000000" w:rsidP="00000000" w:rsidRDefault="00000000" w:rsidRPr="00000000" w14:paraId="00000047">
            <w:pPr>
              <w:widowControl w:val="0"/>
              <w:spacing w:before="119" w:line="276" w:lineRule="auto"/>
              <w:ind w:left="104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Interface intuitiva, responsiva e de fácil navegação em desktop e dispositivos móveis.</w:t>
            </w:r>
          </w:p>
        </w:tc>
      </w:tr>
      <w:tr>
        <w:trPr>
          <w:cantSplit w:val="0"/>
          <w:trHeight w:val="1279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widowControl w:val="0"/>
              <w:spacing w:before="105" w:lineRule="auto"/>
              <w:ind w:left="94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RNF02</w:t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before="105" w:lineRule="auto"/>
              <w:ind w:left="104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Desempenho</w:t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before="105" w:line="276" w:lineRule="auto"/>
              <w:ind w:left="104" w:right="128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deve suportar pelo menos 300 acessos simultâneos sem degradação significativa.</w:t>
            </w:r>
          </w:p>
        </w:tc>
      </w:tr>
      <w:tr>
        <w:trPr>
          <w:cantSplit w:val="0"/>
          <w:trHeight w:val="1280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0"/>
              <w:spacing w:before="103" w:lineRule="auto"/>
              <w:ind w:left="94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RNF03</w:t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before="103" w:lineRule="auto"/>
              <w:ind w:left="104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Segurança</w:t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before="103" w:line="276" w:lineRule="auto"/>
              <w:ind w:left="104" w:right="128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Utilizar criptografia de dados sensíveis, autenticação segura e conformidade com a LGPD.</w:t>
            </w:r>
          </w:p>
        </w:tc>
      </w:tr>
      <w:tr>
        <w:trPr>
          <w:cantSplit w:val="0"/>
          <w:trHeight w:val="979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widowControl w:val="0"/>
              <w:spacing w:before="101" w:lineRule="auto"/>
              <w:ind w:left="94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RNF04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before="101" w:lineRule="auto"/>
              <w:ind w:left="104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Disponibilidade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before="101" w:line="276" w:lineRule="auto"/>
              <w:ind w:left="104" w:right="128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sistema deve estar disponível 24h por dia, com uptime mínimo de 99%.</w:t>
            </w:r>
          </w:p>
        </w:tc>
      </w:tr>
      <w:tr>
        <w:trPr>
          <w:cantSplit w:val="0"/>
          <w:trHeight w:val="1280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0"/>
              <w:spacing w:before="108" w:lineRule="auto"/>
              <w:ind w:left="94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RNF05</w:t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before="108" w:lineRule="auto"/>
              <w:ind w:left="104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Escalabilidade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before="108" w:line="276" w:lineRule="auto"/>
              <w:ind w:left="104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 arquitetura deve permitir expansão para suportar maior volume de produtos, clientes e transações.</w:t>
            </w:r>
          </w:p>
        </w:tc>
      </w:tr>
      <w:tr>
        <w:trPr>
          <w:cantSplit w:val="0"/>
          <w:trHeight w:val="1280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widowControl w:val="0"/>
              <w:spacing w:before="100" w:lineRule="auto"/>
              <w:ind w:left="94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RNF06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before="100" w:lineRule="auto"/>
              <w:ind w:left="104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Compatibilidade</w:t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before="100" w:line="276" w:lineRule="auto"/>
              <w:ind w:left="104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 e-commerce deve funcionar em navegadores modernos e dispositivos móveis (design responsivo).</w:t>
            </w:r>
          </w:p>
        </w:tc>
      </w:tr>
      <w:tr>
        <w:trPr>
          <w:cantSplit w:val="0"/>
          <w:trHeight w:val="1280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widowControl w:val="0"/>
              <w:spacing w:before="117" w:lineRule="auto"/>
              <w:ind w:left="94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RNF07</w:t>
            </w:r>
          </w:p>
        </w:tc>
        <w:tc>
          <w:tcPr/>
          <w:p w:rsidR="00000000" w:rsidDel="00000000" w:rsidP="00000000" w:rsidRDefault="00000000" w:rsidRPr="00000000" w14:paraId="00000058">
            <w:pPr>
              <w:widowControl w:val="0"/>
              <w:spacing w:before="117" w:lineRule="auto"/>
              <w:ind w:left="104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Backup e Recuperação</w:t>
            </w:r>
          </w:p>
        </w:tc>
        <w:tc>
          <w:tcPr/>
          <w:p w:rsidR="00000000" w:rsidDel="00000000" w:rsidP="00000000" w:rsidRDefault="00000000" w:rsidRPr="00000000" w14:paraId="00000059">
            <w:pPr>
              <w:widowControl w:val="0"/>
              <w:spacing w:before="117" w:line="276" w:lineRule="auto"/>
              <w:ind w:left="104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Realizar backup automático diário e permitir recuperação de dados em caso de falhas.</w:t>
            </w:r>
          </w:p>
        </w:tc>
      </w:tr>
    </w:tbl>
    <w:p w:rsidR="00000000" w:rsidDel="00000000" w:rsidP="00000000" w:rsidRDefault="00000000" w:rsidRPr="00000000" w14:paraId="0000005A">
      <w:pPr>
        <w:widowControl w:val="0"/>
        <w:spacing w:before="117" w:line="276" w:lineRule="auto"/>
        <w:ind w:left="104" w:firstLine="0"/>
        <w:rPr>
          <w:rFonts w:ascii="Arial" w:cs="Arial" w:eastAsia="Arial" w:hAnsi="Arial"/>
          <w:sz w:val="22"/>
          <w:szCs w:val="22"/>
        </w:rPr>
        <w:sectPr>
          <w:headerReference r:id="rId7" w:type="default"/>
          <w:footerReference r:id="rId8" w:type="default"/>
          <w:pgSz w:h="16838" w:w="11906" w:orient="portrait"/>
          <w:pgMar w:bottom="1134" w:top="1134" w:left="1134" w:right="1134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18"/>
        </w:numPr>
        <w:tabs>
          <w:tab w:val="left" w:leader="none" w:pos="718"/>
        </w:tabs>
        <w:ind w:left="720" w:hanging="360"/>
        <w:rPr>
          <w:rFonts w:ascii="Arial" w:cs="Arial" w:eastAsia="Arial" w:hAnsi="Arial"/>
          <w:b w:val="1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sz w:val="22"/>
          <w:szCs w:val="22"/>
          <w:rtl w:val="0"/>
        </w:rPr>
        <w:t xml:space="preserve">Principais Funcionalidades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numPr>
          <w:ilvl w:val="1"/>
          <w:numId w:val="3"/>
        </w:numPr>
        <w:tabs>
          <w:tab w:val="left" w:leader="none" w:pos="719"/>
        </w:tabs>
        <w:spacing w:before="38" w:lineRule="auto"/>
        <w:ind w:left="719" w:hanging="359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Catálogo online de produtos com busca, filtros e imagens.</w:t>
      </w:r>
    </w:p>
    <w:p w:rsidR="00000000" w:rsidDel="00000000" w:rsidP="00000000" w:rsidRDefault="00000000" w:rsidRPr="00000000" w14:paraId="0000005D">
      <w:pPr>
        <w:widowControl w:val="0"/>
        <w:numPr>
          <w:ilvl w:val="1"/>
          <w:numId w:val="3"/>
        </w:numPr>
        <w:tabs>
          <w:tab w:val="left" w:leader="none" w:pos="719"/>
        </w:tabs>
        <w:spacing w:before="38" w:lineRule="auto"/>
        <w:ind w:left="719" w:hanging="359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Carrinho e checkout com múltiplos meios de pagamento.</w:t>
      </w:r>
    </w:p>
    <w:p w:rsidR="00000000" w:rsidDel="00000000" w:rsidP="00000000" w:rsidRDefault="00000000" w:rsidRPr="00000000" w14:paraId="0000005E">
      <w:pPr>
        <w:widowControl w:val="0"/>
        <w:numPr>
          <w:ilvl w:val="1"/>
          <w:numId w:val="3"/>
        </w:numPr>
        <w:tabs>
          <w:tab w:val="left" w:leader="none" w:pos="719"/>
        </w:tabs>
        <w:spacing w:before="38" w:lineRule="auto"/>
        <w:ind w:left="719" w:hanging="359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Gestão de pedidos e entregas, com rastreamento e notificações automáticas.</w:t>
      </w:r>
    </w:p>
    <w:p w:rsidR="00000000" w:rsidDel="00000000" w:rsidP="00000000" w:rsidRDefault="00000000" w:rsidRPr="00000000" w14:paraId="0000005F">
      <w:pPr>
        <w:widowControl w:val="0"/>
        <w:numPr>
          <w:ilvl w:val="1"/>
          <w:numId w:val="3"/>
        </w:numPr>
        <w:tabs>
          <w:tab w:val="left" w:leader="none" w:pos="719"/>
        </w:tabs>
        <w:spacing w:before="38" w:lineRule="auto"/>
        <w:ind w:left="719" w:hanging="359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Área do cliente, com cadastro, login, histórico de compras e fidelidade.</w:t>
      </w:r>
    </w:p>
    <w:p w:rsidR="00000000" w:rsidDel="00000000" w:rsidP="00000000" w:rsidRDefault="00000000" w:rsidRPr="00000000" w14:paraId="00000060">
      <w:pPr>
        <w:widowControl w:val="0"/>
        <w:numPr>
          <w:ilvl w:val="1"/>
          <w:numId w:val="3"/>
        </w:numPr>
        <w:tabs>
          <w:tab w:val="left" w:leader="none" w:pos="719"/>
        </w:tabs>
        <w:spacing w:before="38" w:lineRule="auto"/>
        <w:ind w:left="719" w:hanging="359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Promoções, cupons e programa de fidelidade para atrair e reter clientes.</w:t>
      </w:r>
    </w:p>
    <w:p w:rsidR="00000000" w:rsidDel="00000000" w:rsidP="00000000" w:rsidRDefault="00000000" w:rsidRPr="00000000" w14:paraId="00000061">
      <w:pPr>
        <w:widowControl w:val="0"/>
        <w:numPr>
          <w:ilvl w:val="1"/>
          <w:numId w:val="3"/>
        </w:numPr>
        <w:tabs>
          <w:tab w:val="left" w:leader="none" w:pos="719"/>
        </w:tabs>
        <w:spacing w:before="38" w:lineRule="auto"/>
        <w:ind w:left="719" w:hanging="359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Painel administrativo para controle de estoque, produtos, clientes e relatórios.</w:t>
      </w:r>
    </w:p>
    <w:p w:rsidR="00000000" w:rsidDel="00000000" w:rsidP="00000000" w:rsidRDefault="00000000" w:rsidRPr="00000000" w14:paraId="00000062">
      <w:pPr>
        <w:widowControl w:val="0"/>
        <w:numPr>
          <w:ilvl w:val="1"/>
          <w:numId w:val="3"/>
        </w:numPr>
        <w:tabs>
          <w:tab w:val="left" w:leader="none" w:pos="719"/>
        </w:tabs>
        <w:spacing w:before="38" w:lineRule="auto"/>
        <w:ind w:left="719" w:hanging="359"/>
        <w:rPr>
          <w:rFonts w:ascii="Arial" w:cs="Arial" w:eastAsia="Arial" w:hAnsi="Arial"/>
          <w:sz w:val="22"/>
          <w:szCs w:val="22"/>
        </w:rPr>
        <w:sectPr>
          <w:type w:val="continuous"/>
          <w:pgSz w:h="16838" w:w="11906" w:orient="portrait"/>
          <w:pgMar w:bottom="280" w:top="1420" w:left="1800" w:right="1440" w:header="360" w:footer="360"/>
        </w:sect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Relatórios gerenciais de vendas, estoque e comportamento do consumidor.</w:t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Benchmark e Boas Práticas</w:t>
      </w:r>
    </w:p>
    <w:p w:rsidR="00000000" w:rsidDel="00000000" w:rsidP="00000000" w:rsidRDefault="00000000" w:rsidRPr="00000000" w14:paraId="0000006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Plataforma de E-commerce – Drogaria Amarante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1. Objetivo</w:t>
      </w:r>
    </w:p>
    <w:p w:rsidR="00000000" w:rsidDel="00000000" w:rsidP="00000000" w:rsidRDefault="00000000" w:rsidRPr="00000000" w14:paraId="0000006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Este documento tem como objetivo analisar boas práticas de mercado observadas em</w:t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concorrentes relevantes (Droga Raia e Panvel), a fim de sugerir melhorias e</w:t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direcionamentos para o desenvolvimento da plataforma de e-commerce da Drogaria</w:t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Amarante, com foco em usabilidade, experiência do usuário e aspectos visuais.</w:t>
      </w:r>
    </w:p>
    <w:p w:rsidR="00000000" w:rsidDel="00000000" w:rsidP="00000000" w:rsidRDefault="00000000" w:rsidRPr="00000000" w14:paraId="0000006D">
      <w:pPr>
        <w:pStyle w:val="Heading2"/>
        <w:jc w:val="center"/>
        <w:rPr>
          <w:rFonts w:ascii="Arial" w:cs="Arial" w:eastAsia="Arial" w:hAnsi="Arial"/>
        </w:rPr>
      </w:pPr>
      <w:bookmarkStart w:colFirst="0" w:colLast="0" w:name="_heading=h.b3lsvggzh5sw" w:id="44"/>
      <w:bookmarkEnd w:id="4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2. Benchmark de Mercado</w:t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Droga Raia</w:t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Pontos Fortes: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Login simplificado: múltiplas opções (CPF, e-mail, Google, Facebook e Apple).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Design limpo e intuitivo: interface clara, priorizando usabilidade e acessibilidade.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6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Promoções atrativas: destaque visual de descontos progressivos e campanhas temáticas.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Programa de fidelidade (Stix): sistema integrado de pontos.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Oportunidades observadas: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Maior destaque para filtros de busca avançada (ex.: categoria, preço, disponibilidade por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região).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Melhor visibilidade do rastreamento de pedidos direto na tela inicial.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Carrinho mais objetivo para finalização da compra.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jc w:val="center"/>
        <w:rPr>
          <w:rFonts w:ascii="Arial" w:cs="Arial" w:eastAsia="Arial" w:hAnsi="Arial"/>
        </w:rPr>
      </w:pPr>
      <w:bookmarkStart w:colFirst="0" w:colLast="0" w:name="_heading=h.mzpybgjoxez0" w:id="45"/>
      <w:bookmarkEnd w:id="45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Panvel</w:t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Pontos Fortes: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Busca centralizada e destacada: campo de pesquisa visível em todas as telas.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Categorias organizadas: menu lateral bem definido (beleza, medicamentos, infantil,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dermocosméticos, etc.).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Ofertas personalizadas: “Meus Cupons” e campanhas segmentadas.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Simulação por CEP: já na entrada, permite verificar frete e disponibilidade.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Oportunidades observadas:</w:t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Interface poderia destacar mais informações de rastreamento de entregas.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Algumas páginas apresentam excesso de categorias que podem confundir 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jc w:val="center"/>
        <w:rPr>
          <w:rFonts w:ascii="Arial" w:cs="Arial" w:eastAsia="Arial" w:hAnsi="Arial"/>
        </w:rPr>
      </w:pPr>
      <w:bookmarkStart w:colFirst="0" w:colLast="0" w:name="_heading=h.1kzprnf6cc2i" w:id="46"/>
      <w:bookmarkEnd w:id="4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3. Boas Práticas Recomendadas</w:t>
      </w:r>
    </w:p>
    <w:p w:rsidR="00000000" w:rsidDel="00000000" w:rsidP="00000000" w:rsidRDefault="00000000" w:rsidRPr="00000000" w14:paraId="0000008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3.1 Usabilidade e Experiência do Usuário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Login multicanal: permitir acesso via e-mail, CPF, Google, Facebook e Apple.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Pesquisa centralizada: campo fixo no topo para facilitar navegação.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Filtros inteligentes: categorias, preços, marcas, disponibilidade por CEP.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Histórico de busca e recomendações personalizadas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5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Design responsivo: garantir fluidez em desktop e mobile.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3.2 Catálogo e Produtos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Organização clara das categorias.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Ofertas e destaques visuais com selos (% de desconto, promoção válida até X data).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Produtos relacionados e complementares no checkout.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5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Avaliações e comentários moderados para reforçar confiança.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3.3 Carrinho e Checkout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Compra rápida (opção de “comprar em 1 clique” para clientes logados).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Cálculo de frete por CEP já no carrinho.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Ofertas adicionais no carrinho (cross-sell).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Múltiplos métodos de pagamento (cartão, Pix, débito, carteiras digitais).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3.4 Fidelização e Promoções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Clube de vantagens: pontos ou cashback em compras.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Campanhas sazonais (ex.: “Inverno saudável”, “Cuidado do bebê”).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2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Cupons personalizados enviados por e-mail, SMS ou WhatsApp.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3.5 Transparência e Acompanhamento</w:t>
      </w:r>
    </w:p>
    <w:p w:rsidR="00000000" w:rsidDel="00000000" w:rsidP="00000000" w:rsidRDefault="00000000" w:rsidRPr="00000000" w14:paraId="000000A2">
      <w:pPr>
        <w:numPr>
          <w:ilvl w:val="0"/>
          <w:numId w:val="14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Rastreamento integrado direto no painel do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Status claros do pedido (em separação, em transporte, entregue).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Notificações automáticas por SMS, e-mail e WhatsApp.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3.6 Boas Práticas Técnicas</w:t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Segurança: criptografia de dados, LGPD.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Performance: alta disponibilidade e escalabilidade para picos de acesso.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Backups automáticos e plano de recuperação de desastres.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SEO e acessibilidade: otimização para mecanismos de busca e acessibilidade digital.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jc w:val="center"/>
        <w:rPr>
          <w:rFonts w:ascii="Arial" w:cs="Arial" w:eastAsia="Arial" w:hAnsi="Arial"/>
        </w:rPr>
      </w:pPr>
      <w:bookmarkStart w:colFirst="0" w:colLast="0" w:name="_heading=h.m2lm8epeqyit" w:id="47"/>
      <w:bookmarkEnd w:id="4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4. Conclusão</w:t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adoção das boas práticas observadas nos concorrentes diretos (Droga Raia e Panvel)</w:t>
      </w:r>
    </w:p>
    <w:p w:rsidR="00000000" w:rsidDel="00000000" w:rsidP="00000000" w:rsidRDefault="00000000" w:rsidRPr="00000000" w14:paraId="000000A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permitirá que a Drogaria Amarante: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Aumente a fidelização dos clientes com programas de vantagens e experiência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personalizada.</w:t>
      </w:r>
    </w:p>
    <w:p w:rsidR="00000000" w:rsidDel="00000000" w:rsidP="00000000" w:rsidRDefault="00000000" w:rsidRPr="00000000" w14:paraId="000000B1">
      <w:pPr>
        <w:numPr>
          <w:ilvl w:val="0"/>
          <w:numId w:val="10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Melhore a usabilidade com interface intuitiva e fluxo de compra simplificado.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Garanta escalabilidade para suportar crescimento de clientes e produtos.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center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Mapa de Stakeholders </w:t>
      </w:r>
    </w:p>
    <w:p w:rsidR="00000000" w:rsidDel="00000000" w:rsidP="00000000" w:rsidRDefault="00000000" w:rsidRPr="00000000" w14:paraId="000000BB">
      <w:pPr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</w:rPr>
        <w:drawing>
          <wp:inline distB="114300" distT="114300" distL="114300" distR="114300">
            <wp:extent cx="5810250" cy="61626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616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center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Diagrama de fluxo de processo </w:t>
        <w:br w:type="textWrapping"/>
      </w:r>
      <w:r w:rsidDel="00000000" w:rsidR="00000000" w:rsidRPr="00000000">
        <w:rPr>
          <w:rFonts w:ascii="Arial" w:cs="Arial" w:eastAsia="Arial" w:hAnsi="Arial"/>
          <w:b w:val="1"/>
          <w:sz w:val="26"/>
          <w:szCs w:val="26"/>
        </w:rPr>
        <w:drawing>
          <wp:inline distB="114300" distT="114300" distL="114300" distR="114300">
            <wp:extent cx="2057400" cy="615315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615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center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center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center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center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center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center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center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center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center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center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center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center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Proposta técnica inicial – Drogaria Amarante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Arial" w:cs="Arial" w:eastAsia="Arial" w:hAnsi="Arial"/>
          <w:b w:val="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1. Arquitetura do Sistema</w:t>
      </w:r>
    </w:p>
    <w:p w:rsidR="00000000" w:rsidDel="00000000" w:rsidP="00000000" w:rsidRDefault="00000000" w:rsidRPr="00000000" w14:paraId="000000CC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O sistema seguirá uma arquitetura cliente-servidor em camadas: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ind w:left="72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Frontend (Interface do Usuário): Páginas em HTML, CSS e JavaScript, com layout simples e responsivo.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ind w:left="72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Backend (Servidor de Aplicação): Desenvolvido em Java com Spring Boot, responsável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ind w:left="72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pelas regras de negócio (cadastro de clientes, pedidos, carrinho, promoções).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ind w:left="72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Banco de Dados: SQL SERVER, para armazenar produtos, usuários e pedidos.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ind w:left="72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Hospedagem: Pode rodar em um servidor VPS ou nuvem básica (Heroku, Railway, AWS Lightsail)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2. Tecnologias Utilizadas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ind w:left="72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Frontend: HTML5, CSS3, JavaScript.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ind w:left="72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Backend: Java 17, Spring Boot (Spring Web, Spring Data JPA, Spring Security).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7"/>
        </w:numPr>
        <w:ind w:left="72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Banco de Dados: SQL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7"/>
        </w:numPr>
        <w:ind w:left="72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Ferramentas de Apoio: Maven para gerenciamento de dependências, GitHub para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versionamento.</w:t>
      </w:r>
    </w:p>
    <w:p w:rsidR="00000000" w:rsidDel="00000000" w:rsidP="00000000" w:rsidRDefault="00000000" w:rsidRPr="00000000" w14:paraId="000000D8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3. Funcionalidades Atendidas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ind w:left="72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Catálogo Online de produtos (RF02).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ind w:left="72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Carrinho de Compras e Checkout (RF03, RF04).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ind w:left="72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Cadastro/Login de Clientes com segurança básica (RF08).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ind w:left="72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Gestão de Pedidos no painel administrativo (RF05, RF10).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ind w:left="72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Promoções e Cupons simples (RF09).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4. Benefícios Técnicos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Simples de Manter: Spring Boot facilita a criação de APIs organizadas e escaláveis.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Segurança Básica: autenticação com Spring Security (usuário/senha).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Baixo Custo: pode ser hospedado em um único servidor pequeno.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rPr>
          <w:rFonts w:ascii="Arial" w:cs="Arial" w:eastAsia="Arial" w:hAnsi="Arial"/>
          <w:sz w:val="26"/>
          <w:szCs w:val="26"/>
          <w:u w:val="none"/>
        </w:rPr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Preparado para crescer: se o sistema aumentar, a mesma base pode ser expandida.</w:t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134" w:top="1134" w:left="1134" w:right="1134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center"/>
      <w:rPr>
        <w:rFonts w:ascii="Arial Narrow" w:cs="Arial Narrow" w:eastAsia="Arial Narrow" w:hAnsi="Arial Narrow"/>
        <w:b w:val="1"/>
        <w:i w:val="0"/>
        <w:smallCaps w:val="0"/>
        <w:strike w:val="0"/>
        <w:color w:val="008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1"/>
        <w:i w:val="0"/>
        <w:smallCaps w:val="0"/>
        <w:strike w:val="0"/>
        <w:color w:val="008000"/>
        <w:sz w:val="18"/>
        <w:szCs w:val="18"/>
        <w:u w:val="none"/>
        <w:shd w:fill="auto" w:val="clear"/>
        <w:vertAlign w:val="baseline"/>
        <w:rtl w:val="0"/>
      </w:rPr>
      <w:t xml:space="preserve">Instituto Federal de Santa Catarina – câmpus Gaspar</w:t>
    </w:r>
  </w:p>
  <w:p w:rsidR="00000000" w:rsidDel="00000000" w:rsidP="00000000" w:rsidRDefault="00000000" w:rsidRPr="00000000" w14:paraId="000000E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center"/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Rua: Adriano Kormann, 510  |  Bela Vista  |   Gaspar/SC  |  CEP: 89.111-009</w:t>
    </w:r>
  </w:p>
  <w:p w:rsidR="00000000" w:rsidDel="00000000" w:rsidP="00000000" w:rsidRDefault="00000000" w:rsidRPr="00000000" w14:paraId="000000E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center"/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 Narrow" w:cs="Arial Narrow" w:eastAsia="Arial Narrow" w:hAnsi="Arial Narrow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Fone: (47) 3318-3705   |   www.ifsc.edu.br  |  CNPJ 11.402.887/0010-51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9"/>
        <w:tab w:val="right" w:leader="none" w:pos="9638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-304798</wp:posOffset>
          </wp:positionV>
          <wp:extent cx="6120130" cy="663575"/>
          <wp:effectExtent b="0" l="0" r="0" t="0"/>
          <wp:wrapTopAndBottom distB="0" distT="0"/>
          <wp:docPr id="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20130" cy="6635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0"/>
      <w:numFmt w:val="bullet"/>
      <w:lvlText w:val="-"/>
      <w:lvlJc w:val="left"/>
      <w:pPr>
        <w:ind w:left="720" w:hanging="360"/>
      </w:pPr>
      <w:rPr>
        <w:u w:val="none"/>
      </w:rPr>
    </w:lvl>
    <w:lvl w:ilvl="2">
      <w:start w:val="0"/>
      <w:numFmt w:val="bullet"/>
      <w:lvlText w:val="•"/>
      <w:lvlJc w:val="left"/>
      <w:pPr>
        <w:ind w:left="2376" w:hanging="360"/>
      </w:pPr>
      <w:rPr>
        <w:u w:val="none"/>
      </w:rPr>
    </w:lvl>
    <w:lvl w:ilvl="3">
      <w:start w:val="0"/>
      <w:numFmt w:val="bullet"/>
      <w:lvlText w:val="•"/>
      <w:lvlJc w:val="left"/>
      <w:pPr>
        <w:ind w:left="3204" w:hanging="360"/>
      </w:pPr>
      <w:rPr>
        <w:u w:val="none"/>
      </w:rPr>
    </w:lvl>
    <w:lvl w:ilvl="4">
      <w:start w:val="0"/>
      <w:numFmt w:val="bullet"/>
      <w:lvlText w:val="•"/>
      <w:lvlJc w:val="left"/>
      <w:pPr>
        <w:ind w:left="4032" w:hanging="360"/>
      </w:pPr>
      <w:rPr>
        <w:u w:val="none"/>
      </w:rPr>
    </w:lvl>
    <w:lvl w:ilvl="5">
      <w:start w:val="0"/>
      <w:numFmt w:val="bullet"/>
      <w:lvlText w:val="•"/>
      <w:lvlJc w:val="left"/>
      <w:pPr>
        <w:ind w:left="4860" w:hanging="360"/>
      </w:pPr>
      <w:rPr>
        <w:u w:val="none"/>
      </w:rPr>
    </w:lvl>
    <w:lvl w:ilvl="6">
      <w:start w:val="0"/>
      <w:numFmt w:val="bullet"/>
      <w:lvlText w:val="•"/>
      <w:lvlJc w:val="left"/>
      <w:pPr>
        <w:ind w:left="5688" w:hanging="360"/>
      </w:pPr>
      <w:rPr>
        <w:u w:val="none"/>
      </w:rPr>
    </w:lvl>
    <w:lvl w:ilvl="7">
      <w:start w:val="0"/>
      <w:numFmt w:val="bullet"/>
      <w:lvlText w:val="•"/>
      <w:lvlJc w:val="left"/>
      <w:pPr>
        <w:ind w:left="6516" w:hanging="360"/>
      </w:pPr>
      <w:rPr>
        <w:u w:val="none"/>
      </w:rPr>
    </w:lvl>
    <w:lvl w:ilvl="8">
      <w:start w:val="0"/>
      <w:numFmt w:val="bullet"/>
      <w:lvlText w:val="•"/>
      <w:lvlJc w:val="left"/>
      <w:pPr>
        <w:ind w:left="7344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120" w:before="200" w:lineRule="auto"/>
    </w:pPr>
    <w:rPr>
      <w:rFonts w:ascii="Liberation Serif" w:cs="Liberation Serif" w:eastAsia="Liberation Serif" w:hAnsi="Liberation Serif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spacing w:after="120" w:before="140" w:lineRule="auto"/>
    </w:pPr>
    <w:rPr>
      <w:rFonts w:ascii="Liberation Serif" w:cs="Liberation Serif" w:eastAsia="Liberation Serif" w:hAnsi="Liberation Serif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20mSI0GBXz9mbXW0zy9HS6DkcQ==">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