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3B79F6" w:rsidRPr="00303B4E" w:rsidRDefault="003B79F6"/>
    <w:p w:rsidR="003B79F6" w:rsidRPr="00303B4E" w:rsidRDefault="00E77173">
      <w:pPr>
        <w:jc w:val="right"/>
      </w:pPr>
      <w:r w:rsidRPr="00303B4E">
        <w:rPr>
          <w:rFonts w:ascii="Arial" w:eastAsia="Arial" w:hAnsi="Arial" w:cs="Arial"/>
          <w:b/>
          <w:sz w:val="36"/>
          <w:szCs w:val="36"/>
        </w:rPr>
        <w:t xml:space="preserve">Versión </w:t>
      </w:r>
      <w:r w:rsidR="003E6202" w:rsidRPr="00303B4E">
        <w:rPr>
          <w:rFonts w:ascii="Arial" w:eastAsia="Arial" w:hAnsi="Arial" w:cs="Arial"/>
          <w:b/>
          <w:sz w:val="36"/>
          <w:szCs w:val="36"/>
        </w:rPr>
        <w:t>3.</w:t>
      </w:r>
      <w:r w:rsidR="00FB4721" w:rsidRPr="00303B4E">
        <w:rPr>
          <w:rFonts w:ascii="Arial" w:eastAsia="Arial" w:hAnsi="Arial" w:cs="Arial"/>
          <w:b/>
          <w:sz w:val="36"/>
          <w:szCs w:val="36"/>
        </w:rPr>
        <w:t>1</w:t>
      </w:r>
      <w:r w:rsidR="00CD03D4">
        <w:rPr>
          <w:rFonts w:ascii="Arial" w:eastAsia="Arial" w:hAnsi="Arial" w:cs="Arial"/>
          <w:b/>
          <w:sz w:val="36"/>
          <w:szCs w:val="36"/>
        </w:rPr>
        <w:t>3</w:t>
      </w:r>
    </w:p>
    <w:p w:rsidR="003B79F6" w:rsidRPr="00303B4E" w:rsidRDefault="00746D61">
      <w:pPr>
        <w:jc w:val="right"/>
      </w:pPr>
      <w:r w:rsidRPr="00303B4E">
        <w:br w:type="page"/>
      </w: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Historial de Revisiones</w:t>
      </w:r>
    </w:p>
    <w:p w:rsidR="003B79F6" w:rsidRPr="00303B4E"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rsidR="003B79F6" w:rsidRPr="00303B4E" w:rsidRDefault="00746D61">
            <w:pPr>
              <w:spacing w:after="120"/>
              <w:jc w:val="both"/>
            </w:pPr>
            <w:r w:rsidRPr="00303B4E">
              <w:t>2.0</w:t>
            </w:r>
          </w:p>
        </w:tc>
        <w:tc>
          <w:tcPr>
            <w:tcW w:w="3041" w:type="dxa"/>
            <w:tcMar>
              <w:top w:w="100" w:type="dxa"/>
              <w:left w:w="108" w:type="dxa"/>
              <w:bottom w:w="100" w:type="dxa"/>
              <w:right w:w="108" w:type="dxa"/>
            </w:tcMar>
          </w:tcPr>
          <w:p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Carlos </w:t>
            </w:r>
            <w:r w:rsidR="008C3712" w:rsidRPr="00303B4E">
              <w:t>Iván</w:t>
            </w:r>
            <w:r w:rsidRPr="00303B4E">
              <w:t xml:space="preserve"> </w:t>
            </w:r>
            <w:proofErr w:type="spellStart"/>
            <w:r w:rsidRPr="00303B4E">
              <w:t>Poclin</w:t>
            </w:r>
            <w:proofErr w:type="spellEnd"/>
            <w:r w:rsidRPr="00303B4E">
              <w:t xml:space="preserve"> Meza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2.1</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rsidR="003B79F6" w:rsidRPr="00303B4E" w:rsidRDefault="00746D61">
            <w:pPr>
              <w:spacing w:after="120"/>
              <w:jc w:val="both"/>
            </w:pPr>
            <w:proofErr w:type="spellStart"/>
            <w:r w:rsidRPr="00303B4E">
              <w:t>Monteza</w:t>
            </w:r>
            <w:proofErr w:type="spellEnd"/>
            <w:r w:rsidRPr="00303B4E">
              <w:t xml:space="preserve"> Corrales Kevin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2.2</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Postigo Vega Abel </w:t>
            </w:r>
            <w:r w:rsidR="008C3712" w:rsidRPr="00303B4E">
              <w:t>Sebastián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2.3</w:t>
            </w:r>
          </w:p>
        </w:tc>
        <w:tc>
          <w:tcPr>
            <w:tcW w:w="3041" w:type="dxa"/>
            <w:tcMar>
              <w:top w:w="100" w:type="dxa"/>
              <w:left w:w="108" w:type="dxa"/>
              <w:bottom w:w="100" w:type="dxa"/>
              <w:right w:w="108" w:type="dxa"/>
            </w:tcMar>
          </w:tcPr>
          <w:p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rsidR="003B79F6" w:rsidRPr="00303B4E" w:rsidRDefault="00746D61">
            <w:pPr>
              <w:spacing w:after="120"/>
              <w:jc w:val="both"/>
            </w:pPr>
            <w:r w:rsidRPr="00303B4E">
              <w:t>Pastor Guerrero Diego Alejandro</w:t>
            </w:r>
          </w:p>
        </w:tc>
      </w:tr>
      <w:tr w:rsidR="003B79F6" w:rsidRPr="00303B4E" w:rsidTr="008C3712">
        <w:tc>
          <w:tcPr>
            <w:tcW w:w="2304" w:type="dxa"/>
            <w:tcMar>
              <w:top w:w="100" w:type="dxa"/>
              <w:left w:w="108" w:type="dxa"/>
              <w:bottom w:w="100" w:type="dxa"/>
              <w:right w:w="108" w:type="dxa"/>
            </w:tcMar>
          </w:tcPr>
          <w:p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rsidR="003B79F6" w:rsidRPr="00303B4E" w:rsidRDefault="008C3712">
            <w:pPr>
              <w:spacing w:after="120"/>
              <w:jc w:val="both"/>
            </w:pPr>
            <w:r w:rsidRPr="00303B4E">
              <w:t>2.4</w:t>
            </w:r>
          </w:p>
        </w:tc>
        <w:tc>
          <w:tcPr>
            <w:tcW w:w="3041" w:type="dxa"/>
            <w:tcMar>
              <w:top w:w="100" w:type="dxa"/>
              <w:left w:w="108" w:type="dxa"/>
              <w:bottom w:w="100" w:type="dxa"/>
              <w:right w:w="108" w:type="dxa"/>
            </w:tcMar>
          </w:tcPr>
          <w:p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rsidTr="008C3712">
        <w:tc>
          <w:tcPr>
            <w:tcW w:w="2304" w:type="dxa"/>
            <w:tcMar>
              <w:top w:w="100" w:type="dxa"/>
              <w:left w:w="108" w:type="dxa"/>
              <w:bottom w:w="100" w:type="dxa"/>
              <w:right w:w="108" w:type="dxa"/>
            </w:tcMar>
          </w:tcPr>
          <w:p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rsidR="00F002FF" w:rsidRPr="00303B4E" w:rsidRDefault="00F002FF">
            <w:pPr>
              <w:spacing w:after="120"/>
              <w:jc w:val="both"/>
            </w:pPr>
            <w:r w:rsidRPr="00303B4E">
              <w:t>2.5</w:t>
            </w:r>
          </w:p>
        </w:tc>
        <w:tc>
          <w:tcPr>
            <w:tcW w:w="3041" w:type="dxa"/>
            <w:tcMar>
              <w:top w:w="100" w:type="dxa"/>
              <w:left w:w="108" w:type="dxa"/>
              <w:bottom w:w="100" w:type="dxa"/>
              <w:right w:w="108" w:type="dxa"/>
            </w:tcMar>
          </w:tcPr>
          <w:p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rsidR="00F002FF" w:rsidRPr="00303B4E" w:rsidRDefault="00F002FF">
            <w:pPr>
              <w:spacing w:after="120"/>
              <w:jc w:val="both"/>
            </w:pPr>
            <w:r w:rsidRPr="00303B4E">
              <w:rPr>
                <w:rFonts w:ascii="Arial" w:eastAsia="Arial" w:hAnsi="Arial" w:cs="Arial"/>
              </w:rPr>
              <w:t>Isaac Elías Ñuflo Gamarra</w:t>
            </w:r>
          </w:p>
        </w:tc>
      </w:tr>
      <w:tr w:rsidR="007937C6" w:rsidRPr="00303B4E" w:rsidTr="008C3712">
        <w:tc>
          <w:tcPr>
            <w:tcW w:w="2304" w:type="dxa"/>
            <w:tcMar>
              <w:top w:w="100" w:type="dxa"/>
              <w:left w:w="108" w:type="dxa"/>
              <w:bottom w:w="100" w:type="dxa"/>
              <w:right w:w="108" w:type="dxa"/>
            </w:tcMar>
          </w:tcPr>
          <w:p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rsidR="007937C6" w:rsidRPr="00303B4E" w:rsidRDefault="007937C6">
            <w:pPr>
              <w:spacing w:after="120"/>
              <w:jc w:val="both"/>
            </w:pPr>
            <w:r w:rsidRPr="00303B4E">
              <w:t>2.6</w:t>
            </w:r>
          </w:p>
        </w:tc>
        <w:tc>
          <w:tcPr>
            <w:tcW w:w="3041" w:type="dxa"/>
            <w:tcMar>
              <w:top w:w="100" w:type="dxa"/>
              <w:left w:w="108" w:type="dxa"/>
              <w:bottom w:w="100" w:type="dxa"/>
              <w:right w:w="108" w:type="dxa"/>
            </w:tcMar>
          </w:tcPr>
          <w:p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rsidTr="008C3712">
        <w:tc>
          <w:tcPr>
            <w:tcW w:w="2304" w:type="dxa"/>
            <w:tcMar>
              <w:top w:w="100" w:type="dxa"/>
              <w:left w:w="108" w:type="dxa"/>
              <w:bottom w:w="100" w:type="dxa"/>
              <w:right w:w="108" w:type="dxa"/>
            </w:tcMar>
          </w:tcPr>
          <w:p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rsidR="00D64121" w:rsidRPr="00303B4E" w:rsidRDefault="00D64121">
            <w:pPr>
              <w:spacing w:after="120"/>
              <w:jc w:val="both"/>
            </w:pPr>
            <w:r w:rsidRPr="00303B4E">
              <w:t>2.7</w:t>
            </w:r>
          </w:p>
        </w:tc>
        <w:tc>
          <w:tcPr>
            <w:tcW w:w="3041" w:type="dxa"/>
            <w:tcMar>
              <w:top w:w="100" w:type="dxa"/>
              <w:left w:w="108" w:type="dxa"/>
              <w:bottom w:w="100" w:type="dxa"/>
              <w:right w:w="108" w:type="dxa"/>
            </w:tcMar>
          </w:tcPr>
          <w:p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rsidR="00D64121" w:rsidRPr="00303B4E" w:rsidRDefault="00D64121">
            <w:pPr>
              <w:spacing w:after="120"/>
              <w:jc w:val="both"/>
              <w:rPr>
                <w:rFonts w:ascii="Arial" w:eastAsia="Arial" w:hAnsi="Arial" w:cs="Arial"/>
              </w:rPr>
            </w:pPr>
            <w:proofErr w:type="spellStart"/>
            <w:r w:rsidRPr="00303B4E">
              <w:rPr>
                <w:rFonts w:ascii="Arial" w:eastAsia="Arial" w:hAnsi="Arial" w:cs="Arial"/>
              </w:rPr>
              <w:t>Monteza</w:t>
            </w:r>
            <w:proofErr w:type="spellEnd"/>
            <w:r w:rsidRPr="00303B4E">
              <w:rPr>
                <w:rFonts w:ascii="Arial" w:eastAsia="Arial" w:hAnsi="Arial" w:cs="Arial"/>
              </w:rPr>
              <w:t xml:space="preserve"> Corrales Kevin</w:t>
            </w:r>
          </w:p>
        </w:tc>
      </w:tr>
      <w:tr w:rsidR="00EB7A2D" w:rsidRPr="00303B4E" w:rsidTr="008C3712">
        <w:tc>
          <w:tcPr>
            <w:tcW w:w="2304" w:type="dxa"/>
            <w:tcMar>
              <w:top w:w="100" w:type="dxa"/>
              <w:left w:w="108" w:type="dxa"/>
              <w:bottom w:w="100" w:type="dxa"/>
              <w:right w:w="108" w:type="dxa"/>
            </w:tcMar>
          </w:tcPr>
          <w:p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rsidR="00EB7A2D" w:rsidRPr="00303B4E" w:rsidRDefault="00EB7A2D" w:rsidP="00EB7A2D">
            <w:pPr>
              <w:spacing w:after="120"/>
              <w:jc w:val="both"/>
            </w:pPr>
            <w:r w:rsidRPr="00303B4E">
              <w:t>Pastor Guerrero Diego Alejandro</w:t>
            </w:r>
          </w:p>
        </w:tc>
      </w:tr>
      <w:tr w:rsidR="00E77173" w:rsidRPr="00303B4E" w:rsidTr="008C3712">
        <w:tc>
          <w:tcPr>
            <w:tcW w:w="2304" w:type="dxa"/>
            <w:tcMar>
              <w:top w:w="100" w:type="dxa"/>
              <w:left w:w="108" w:type="dxa"/>
              <w:bottom w:w="100" w:type="dxa"/>
              <w:right w:w="108" w:type="dxa"/>
            </w:tcMar>
          </w:tcPr>
          <w:p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rsidR="00E77173" w:rsidRPr="00303B4E" w:rsidRDefault="00E77173" w:rsidP="00EB7A2D">
            <w:pPr>
              <w:spacing w:after="120"/>
              <w:jc w:val="both"/>
            </w:pPr>
            <w:proofErr w:type="spellStart"/>
            <w:r w:rsidRPr="00303B4E">
              <w:t>Poclin</w:t>
            </w:r>
            <w:proofErr w:type="spellEnd"/>
            <w:r w:rsidRPr="00303B4E">
              <w:t xml:space="preserve"> Meza Carlos </w:t>
            </w:r>
            <w:r w:rsidR="00684A38" w:rsidRPr="00303B4E">
              <w:t>Iván</w:t>
            </w:r>
          </w:p>
        </w:tc>
      </w:tr>
      <w:tr w:rsidR="00DA0E16" w:rsidRPr="00303B4E" w:rsidTr="008C3712">
        <w:tc>
          <w:tcPr>
            <w:tcW w:w="2304" w:type="dxa"/>
            <w:tcMar>
              <w:top w:w="100" w:type="dxa"/>
              <w:left w:w="108" w:type="dxa"/>
              <w:bottom w:w="100" w:type="dxa"/>
              <w:right w:w="108" w:type="dxa"/>
            </w:tcMar>
          </w:tcPr>
          <w:p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rsidTr="008C3712">
        <w:tc>
          <w:tcPr>
            <w:tcW w:w="2304" w:type="dxa"/>
            <w:tcMar>
              <w:top w:w="100" w:type="dxa"/>
              <w:left w:w="108" w:type="dxa"/>
              <w:bottom w:w="100" w:type="dxa"/>
              <w:right w:w="108" w:type="dxa"/>
            </w:tcMar>
          </w:tcPr>
          <w:p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rsidTr="008C3712">
        <w:tc>
          <w:tcPr>
            <w:tcW w:w="2304" w:type="dxa"/>
            <w:tcMar>
              <w:top w:w="100" w:type="dxa"/>
              <w:left w:w="108" w:type="dxa"/>
              <w:bottom w:w="100" w:type="dxa"/>
              <w:right w:w="108" w:type="dxa"/>
            </w:tcMar>
          </w:tcPr>
          <w:p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rsidR="003E6202" w:rsidRPr="00303B4E" w:rsidRDefault="003E6202" w:rsidP="00EB7A2D">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D90F2F" w:rsidRPr="00303B4E" w:rsidTr="008C3712">
        <w:tc>
          <w:tcPr>
            <w:tcW w:w="2304" w:type="dxa"/>
            <w:tcMar>
              <w:top w:w="100" w:type="dxa"/>
              <w:left w:w="108" w:type="dxa"/>
              <w:bottom w:w="100" w:type="dxa"/>
              <w:right w:w="108" w:type="dxa"/>
            </w:tcMar>
          </w:tcPr>
          <w:p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rsidTr="008C3712">
        <w:tc>
          <w:tcPr>
            <w:tcW w:w="2304" w:type="dxa"/>
            <w:tcMar>
              <w:top w:w="100" w:type="dxa"/>
              <w:left w:w="108" w:type="dxa"/>
              <w:bottom w:w="100" w:type="dxa"/>
              <w:right w:w="108" w:type="dxa"/>
            </w:tcMar>
          </w:tcPr>
          <w:p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rsidR="005E7106" w:rsidRPr="00303B4E" w:rsidRDefault="005E7106" w:rsidP="00EB7A2D">
            <w:pPr>
              <w:spacing w:after="120"/>
              <w:jc w:val="both"/>
            </w:pPr>
            <w:proofErr w:type="spellStart"/>
            <w:r w:rsidRPr="00303B4E">
              <w:t>Monteza</w:t>
            </w:r>
            <w:proofErr w:type="spellEnd"/>
            <w:r w:rsidRPr="00303B4E">
              <w:t xml:space="preserve"> Corrales Kevin</w:t>
            </w:r>
          </w:p>
        </w:tc>
      </w:tr>
      <w:tr w:rsidR="00A57F36" w:rsidRPr="00303B4E" w:rsidTr="008C3712">
        <w:tc>
          <w:tcPr>
            <w:tcW w:w="2304" w:type="dxa"/>
            <w:tcMar>
              <w:top w:w="100" w:type="dxa"/>
              <w:left w:w="108" w:type="dxa"/>
              <w:bottom w:w="100" w:type="dxa"/>
              <w:right w:w="108" w:type="dxa"/>
            </w:tcMar>
          </w:tcPr>
          <w:p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rsidR="00A57F36" w:rsidRPr="00303B4E" w:rsidRDefault="00F4189A" w:rsidP="00EB7A2D">
            <w:pPr>
              <w:spacing w:after="120"/>
              <w:jc w:val="both"/>
            </w:pPr>
            <w:r w:rsidRPr="00303B4E">
              <w:t>Pastor Guerrero Diego Alejandro</w:t>
            </w:r>
          </w:p>
        </w:tc>
      </w:tr>
      <w:tr w:rsidR="000B4BB1" w:rsidRPr="00303B4E" w:rsidTr="008C3712">
        <w:tc>
          <w:tcPr>
            <w:tcW w:w="2304" w:type="dxa"/>
            <w:tcMar>
              <w:top w:w="100" w:type="dxa"/>
              <w:left w:w="108" w:type="dxa"/>
              <w:bottom w:w="100" w:type="dxa"/>
              <w:right w:w="108" w:type="dxa"/>
            </w:tcMar>
          </w:tcPr>
          <w:p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rsidR="000B4BB1" w:rsidRPr="00303B4E" w:rsidRDefault="000B4BB1" w:rsidP="00EB7A2D">
            <w:pPr>
              <w:spacing w:after="120"/>
              <w:jc w:val="both"/>
            </w:pPr>
            <w:proofErr w:type="spellStart"/>
            <w:r w:rsidRPr="00303B4E">
              <w:t>Poclin</w:t>
            </w:r>
            <w:proofErr w:type="spellEnd"/>
            <w:r w:rsidRPr="00303B4E">
              <w:t xml:space="preserve"> Meza Carlos </w:t>
            </w:r>
            <w:r w:rsidR="00684A38" w:rsidRPr="00303B4E">
              <w:t>Iván</w:t>
            </w:r>
          </w:p>
        </w:tc>
      </w:tr>
      <w:tr w:rsidR="002905BC" w:rsidRPr="00303B4E" w:rsidTr="008C3712">
        <w:tc>
          <w:tcPr>
            <w:tcW w:w="2304" w:type="dxa"/>
            <w:tcMar>
              <w:top w:w="100" w:type="dxa"/>
              <w:left w:w="108" w:type="dxa"/>
              <w:bottom w:w="100" w:type="dxa"/>
              <w:right w:w="108" w:type="dxa"/>
            </w:tcMar>
          </w:tcPr>
          <w:p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rsidTr="008C3712">
        <w:tc>
          <w:tcPr>
            <w:tcW w:w="2304" w:type="dxa"/>
            <w:tcMar>
              <w:top w:w="100" w:type="dxa"/>
              <w:left w:w="108" w:type="dxa"/>
              <w:bottom w:w="100" w:type="dxa"/>
              <w:right w:w="108" w:type="dxa"/>
            </w:tcMar>
          </w:tcPr>
          <w:p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rsidR="008B7BA7" w:rsidRPr="00303B4E" w:rsidRDefault="008B7BA7" w:rsidP="008B7BA7">
            <w:pPr>
              <w:spacing w:after="120"/>
              <w:jc w:val="both"/>
            </w:pPr>
            <w:r w:rsidRPr="00303B4E">
              <w:t xml:space="preserve">Kevin </w:t>
            </w:r>
            <w:proofErr w:type="spellStart"/>
            <w:r w:rsidRPr="00303B4E">
              <w:t>Monteza</w:t>
            </w:r>
            <w:proofErr w:type="spellEnd"/>
            <w:r w:rsidRPr="00303B4E">
              <w:t xml:space="preserve"> Corrales</w:t>
            </w:r>
          </w:p>
        </w:tc>
      </w:tr>
      <w:tr w:rsidR="00BB6B0B" w:rsidRPr="00303B4E" w:rsidTr="008C3712">
        <w:tc>
          <w:tcPr>
            <w:tcW w:w="2304" w:type="dxa"/>
            <w:tcMar>
              <w:top w:w="100" w:type="dxa"/>
              <w:left w:w="108" w:type="dxa"/>
              <w:bottom w:w="100" w:type="dxa"/>
              <w:right w:w="108" w:type="dxa"/>
            </w:tcMar>
          </w:tcPr>
          <w:p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rsidR="00BB6B0B" w:rsidRPr="00303B4E" w:rsidRDefault="00BB6B0B" w:rsidP="008B7BA7">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8C2DB2" w:rsidRPr="00303B4E" w:rsidTr="008C3712">
        <w:tc>
          <w:tcPr>
            <w:tcW w:w="2304" w:type="dxa"/>
            <w:tcMar>
              <w:top w:w="100" w:type="dxa"/>
              <w:left w:w="108" w:type="dxa"/>
              <w:bottom w:w="100" w:type="dxa"/>
              <w:right w:w="108" w:type="dxa"/>
            </w:tcMar>
          </w:tcPr>
          <w:p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rsidR="008C2DB2" w:rsidRPr="00303B4E" w:rsidRDefault="008C2DB2" w:rsidP="008B7BA7">
            <w:pPr>
              <w:spacing w:after="120"/>
              <w:jc w:val="both"/>
            </w:pPr>
            <w:r w:rsidRPr="00303B4E">
              <w:t>Diego Alejandro Pastor Guerrero</w:t>
            </w:r>
          </w:p>
        </w:tc>
      </w:tr>
      <w:tr w:rsidR="00FB4721" w:rsidRPr="00303B4E" w:rsidTr="008C3712">
        <w:tc>
          <w:tcPr>
            <w:tcW w:w="2304" w:type="dxa"/>
            <w:tcMar>
              <w:top w:w="100" w:type="dxa"/>
              <w:left w:w="108" w:type="dxa"/>
              <w:bottom w:w="100" w:type="dxa"/>
              <w:right w:w="108" w:type="dxa"/>
            </w:tcMar>
          </w:tcPr>
          <w:p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rsidTr="008C3712">
        <w:tc>
          <w:tcPr>
            <w:tcW w:w="2304" w:type="dxa"/>
            <w:tcMar>
              <w:top w:w="100" w:type="dxa"/>
              <w:left w:w="108" w:type="dxa"/>
              <w:bottom w:w="100" w:type="dxa"/>
              <w:right w:w="108" w:type="dxa"/>
            </w:tcMar>
          </w:tcPr>
          <w:p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rsidTr="008C3712">
        <w:tc>
          <w:tcPr>
            <w:tcW w:w="2304" w:type="dxa"/>
            <w:tcMar>
              <w:top w:w="100" w:type="dxa"/>
              <w:left w:w="108" w:type="dxa"/>
              <w:bottom w:w="100" w:type="dxa"/>
              <w:right w:w="108" w:type="dxa"/>
            </w:tcMar>
          </w:tcPr>
          <w:p w:rsidR="00E413B0" w:rsidRPr="00303B4E" w:rsidRDefault="00E413B0" w:rsidP="0045611F">
            <w:pPr>
              <w:spacing w:after="120"/>
              <w:jc w:val="both"/>
            </w:pPr>
            <w:r>
              <w:t>26/10/2018</w:t>
            </w:r>
          </w:p>
        </w:tc>
        <w:tc>
          <w:tcPr>
            <w:tcW w:w="1152" w:type="dxa"/>
            <w:tcMar>
              <w:top w:w="100" w:type="dxa"/>
              <w:left w:w="108" w:type="dxa"/>
              <w:bottom w:w="100" w:type="dxa"/>
              <w:right w:w="108" w:type="dxa"/>
            </w:tcMar>
          </w:tcPr>
          <w:p w:rsidR="00E413B0" w:rsidRPr="00303B4E" w:rsidRDefault="00E413B0" w:rsidP="0045611F">
            <w:pPr>
              <w:spacing w:after="120"/>
              <w:jc w:val="both"/>
            </w:pPr>
            <w:r>
              <w:t>3.13</w:t>
            </w:r>
          </w:p>
        </w:tc>
        <w:tc>
          <w:tcPr>
            <w:tcW w:w="3041" w:type="dxa"/>
            <w:tcMar>
              <w:top w:w="100" w:type="dxa"/>
              <w:left w:w="108" w:type="dxa"/>
              <w:bottom w:w="100" w:type="dxa"/>
              <w:right w:w="108" w:type="dxa"/>
            </w:tcMar>
          </w:tcPr>
          <w:p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rsidR="00E413B0" w:rsidRPr="00303B4E" w:rsidRDefault="00E413B0" w:rsidP="0045611F">
            <w:pPr>
              <w:spacing w:after="120"/>
              <w:jc w:val="both"/>
            </w:pPr>
            <w:r>
              <w:t xml:space="preserve">Kevin </w:t>
            </w:r>
            <w:proofErr w:type="spellStart"/>
            <w:r>
              <w:t>Monteza</w:t>
            </w:r>
            <w:proofErr w:type="spellEnd"/>
            <w:r>
              <w:t xml:space="preserve"> Corrales</w:t>
            </w:r>
          </w:p>
        </w:tc>
      </w:tr>
    </w:tbl>
    <w:p w:rsidR="003B79F6" w:rsidRPr="00303B4E" w:rsidRDefault="003B79F6"/>
    <w:p w:rsidR="003B79F6" w:rsidRPr="00303B4E" w:rsidRDefault="00746D61">
      <w:pPr>
        <w:widowControl/>
        <w:spacing w:after="160" w:line="259" w:lineRule="auto"/>
      </w:pPr>
      <w:r w:rsidRPr="00303B4E">
        <w:br w:type="page"/>
      </w: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Tabla de Contenidos</w:t>
      </w:r>
    </w:p>
    <w:sdt>
      <w:sdtPr>
        <w:id w:val="314997809"/>
        <w:docPartObj>
          <w:docPartGallery w:val="Table of Contents"/>
          <w:docPartUnique/>
        </w:docPartObj>
      </w:sdtPr>
      <w:sdtEndPr>
        <w:rPr>
          <w:rFonts w:ascii="Times New Roman" w:eastAsia="SimSun" w:hAnsi="Times New Roman" w:cs="Times New Roman"/>
          <w:b/>
          <w:bCs/>
          <w:noProof/>
          <w:color w:val="auto"/>
          <w:sz w:val="20"/>
          <w:szCs w:val="20"/>
          <w:lang w:val="es-PE" w:eastAsia="es-PE"/>
        </w:rPr>
      </w:sdtEndPr>
      <w:sdtContent>
        <w:p w:rsidR="00A90B3F" w:rsidRDefault="00A90B3F">
          <w:pPr>
            <w:pStyle w:val="TtulodeTDC"/>
          </w:pPr>
        </w:p>
        <w:p w:rsidR="00A90B3F" w:rsidRPr="00A90B3F" w:rsidRDefault="00A90B3F">
          <w:pPr>
            <w:pStyle w:val="TDC1"/>
            <w:tabs>
              <w:tab w:val="right" w:leader="dot" w:pos="9350"/>
            </w:tabs>
            <w:rPr>
              <w:rFonts w:ascii="Arial" w:hAnsi="Arial" w:cs="Arial"/>
              <w:noProof/>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28321761" w:history="1">
            <w:r w:rsidRPr="00A90B3F">
              <w:rPr>
                <w:rStyle w:val="Hipervnculo"/>
                <w:rFonts w:ascii="Arial" w:hAnsi="Arial" w:cs="Arial"/>
                <w:b/>
                <w:noProof/>
              </w:rPr>
              <w:t>1. Introducción</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_Toc528321761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5</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62" w:history="1">
            <w:r w:rsidRPr="00A90B3F">
              <w:rPr>
                <w:rStyle w:val="Hipervnculo"/>
                <w:rFonts w:ascii="Arial" w:hAnsi="Arial" w:cs="Arial"/>
                <w:noProof/>
              </w:rPr>
              <w:t>1.1</w:t>
            </w:r>
            <w:r w:rsidRPr="00A90B3F">
              <w:rPr>
                <w:rFonts w:ascii="Arial" w:hAnsi="Arial" w:cs="Arial"/>
                <w:noProof/>
              </w:rPr>
              <w:tab/>
            </w:r>
            <w:r w:rsidRPr="00A90B3F">
              <w:rPr>
                <w:rStyle w:val="Hipervnculo"/>
                <w:rFonts w:ascii="Arial" w:hAnsi="Arial" w:cs="Arial"/>
                <w:noProof/>
              </w:rPr>
              <w:t>Problemáticas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_Toc528321762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5</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63" w:history="1">
            <w:r w:rsidRPr="00A90B3F">
              <w:rPr>
                <w:rStyle w:val="Hipervnculo"/>
                <w:rFonts w:ascii="Arial" w:hAnsi="Arial" w:cs="Arial"/>
                <w:noProof/>
              </w:rPr>
              <w:t>1.2</w:t>
            </w:r>
            <w:r w:rsidRPr="00A90B3F">
              <w:rPr>
                <w:rFonts w:ascii="Arial" w:hAnsi="Arial" w:cs="Arial"/>
                <w:noProof/>
              </w:rPr>
              <w:tab/>
            </w:r>
            <w:r w:rsidRPr="00A90B3F">
              <w:rPr>
                <w:rStyle w:val="Hipervnculo"/>
                <w:rFonts w:ascii="Arial" w:hAnsi="Arial" w:cs="Arial"/>
                <w:noProof/>
              </w:rPr>
              <w:t>Propósito</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_Toc528321763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6</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64" w:history="1">
            <w:r w:rsidRPr="00A90B3F">
              <w:rPr>
                <w:rStyle w:val="Hipervnculo"/>
                <w:rFonts w:ascii="Arial" w:hAnsi="Arial" w:cs="Arial"/>
                <w:noProof/>
              </w:rPr>
              <w:t>1.3</w:t>
            </w:r>
            <w:r w:rsidRPr="00A90B3F">
              <w:rPr>
                <w:rFonts w:ascii="Arial" w:hAnsi="Arial" w:cs="Arial"/>
                <w:noProof/>
              </w:rPr>
              <w:tab/>
            </w:r>
            <w:r w:rsidRPr="00A90B3F">
              <w:rPr>
                <w:rStyle w:val="Hipervnculo"/>
                <w:rFonts w:ascii="Arial" w:hAnsi="Arial" w:cs="Arial"/>
                <w:noProof/>
              </w:rPr>
              <w:t>Finalidad</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_Toc528321764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6</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65" w:history="1">
            <w:r w:rsidRPr="00A90B3F">
              <w:rPr>
                <w:rStyle w:val="Hipervnculo"/>
                <w:rFonts w:ascii="Arial" w:hAnsi="Arial" w:cs="Arial"/>
                <w:b/>
                <w:noProof/>
              </w:rPr>
              <w:t>2.</w:t>
            </w:r>
            <w:r w:rsidRPr="00A90B3F">
              <w:rPr>
                <w:rFonts w:ascii="Arial" w:hAnsi="Arial" w:cs="Arial"/>
                <w:noProof/>
              </w:rPr>
              <w:tab/>
            </w:r>
            <w:r w:rsidRPr="00A90B3F">
              <w:rPr>
                <w:rStyle w:val="Hipervnculo"/>
                <w:rFonts w:ascii="Arial" w:hAnsi="Arial" w:cs="Arial"/>
                <w:b/>
                <w:noProof/>
              </w:rPr>
              <w:t>Roles, responsabilidades y cantidad</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_Toc528321765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7</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66" w:history="1">
            <w:r w:rsidRPr="00A90B3F">
              <w:rPr>
                <w:rStyle w:val="Hipervnculo"/>
                <w:rFonts w:ascii="Arial" w:hAnsi="Arial" w:cs="Arial"/>
                <w:b/>
                <w:noProof/>
              </w:rPr>
              <w:t>3.</w:t>
            </w:r>
            <w:r w:rsidRPr="00A90B3F">
              <w:rPr>
                <w:rFonts w:ascii="Arial" w:hAnsi="Arial" w:cs="Arial"/>
                <w:noProof/>
              </w:rPr>
              <w:tab/>
            </w:r>
            <w:r w:rsidRPr="00A90B3F">
              <w:rPr>
                <w:rStyle w:val="Hipervnculo"/>
                <w:rFonts w:ascii="Arial" w:hAnsi="Arial" w:cs="Arial"/>
                <w:b/>
                <w:noProof/>
              </w:rPr>
              <w:t>Políticas, directrices y procedimientos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_Toc528321766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8</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67" w:history="1">
            <w:r w:rsidRPr="00A90B3F">
              <w:rPr>
                <w:rStyle w:val="Hipervnculo"/>
                <w:rFonts w:ascii="Arial" w:hAnsi="Arial" w:cs="Arial"/>
                <w:b/>
                <w:noProof/>
              </w:rPr>
              <w:t>4.</w:t>
            </w:r>
            <w:r w:rsidRPr="00A90B3F">
              <w:rPr>
                <w:rFonts w:ascii="Arial" w:hAnsi="Arial" w:cs="Arial"/>
                <w:noProof/>
              </w:rPr>
              <w:tab/>
            </w:r>
            <w:r w:rsidRPr="00A90B3F">
              <w:rPr>
                <w:rStyle w:val="Hipervnculo"/>
                <w:rFonts w:ascii="Arial" w:hAnsi="Arial" w:cs="Arial"/>
                <w:b/>
                <w:noProof/>
              </w:rPr>
              <w:t>Herramientas, Entorno e Infraestructura</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_Toc528321767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9</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68" w:history="1">
            <w:r w:rsidRPr="00A90B3F">
              <w:rPr>
                <w:rStyle w:val="Hipervnculo"/>
                <w:rFonts w:ascii="Arial" w:hAnsi="Arial" w:cs="Arial"/>
                <w:b/>
                <w:noProof/>
              </w:rPr>
              <w:t>5.</w:t>
            </w:r>
            <w:r w:rsidRPr="00A90B3F">
              <w:rPr>
                <w:rFonts w:ascii="Arial" w:hAnsi="Arial" w:cs="Arial"/>
                <w:noProof/>
              </w:rPr>
              <w:tab/>
            </w:r>
            <w:r w:rsidRPr="00A90B3F">
              <w:rPr>
                <w:rStyle w:val="Hipervnculo"/>
                <w:rFonts w:ascii="Arial" w:hAnsi="Arial" w:cs="Arial"/>
                <w:b/>
                <w:noProof/>
              </w:rPr>
              <w:t>Calendario</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_Toc528321768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10</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69" w:history="1">
            <w:r w:rsidRPr="00A90B3F">
              <w:rPr>
                <w:rStyle w:val="Hipervnculo"/>
                <w:rFonts w:ascii="Arial" w:hAnsi="Arial" w:cs="Arial"/>
                <w:b/>
                <w:noProof/>
              </w:rPr>
              <w:t>6.</w:t>
            </w:r>
            <w:r w:rsidRPr="00A90B3F">
              <w:rPr>
                <w:rFonts w:ascii="Arial" w:hAnsi="Arial" w:cs="Arial"/>
                <w:noProof/>
              </w:rPr>
              <w:tab/>
            </w:r>
            <w:r w:rsidRPr="00A90B3F">
              <w:rPr>
                <w:rStyle w:val="Hipervnculo"/>
                <w:rFonts w:ascii="Arial" w:hAnsi="Arial" w:cs="Arial"/>
                <w:b/>
                <w:noProof/>
              </w:rPr>
              <w:t>Lista de la clasificación de los elementos de la configuración</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_Toc528321769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12</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70" w:history="1">
            <w:r w:rsidRPr="00A90B3F">
              <w:rPr>
                <w:rStyle w:val="Hipervnculo"/>
                <w:rFonts w:ascii="Arial" w:hAnsi="Arial" w:cs="Arial"/>
                <w:b/>
                <w:noProof/>
              </w:rPr>
              <w:t>7.</w:t>
            </w:r>
            <w:r w:rsidRPr="00A90B3F">
              <w:rPr>
                <w:rFonts w:ascii="Arial" w:hAnsi="Arial" w:cs="Arial"/>
                <w:noProof/>
              </w:rPr>
              <w:tab/>
            </w:r>
            <w:r w:rsidRPr="00A90B3F">
              <w:rPr>
                <w:rStyle w:val="Hipervnculo"/>
                <w:rFonts w:ascii="Arial" w:hAnsi="Arial" w:cs="Arial"/>
                <w:b/>
                <w:noProof/>
              </w:rPr>
              <w:t>Inventario de los elementos de la configuración</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_Toc528321770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16</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71" w:history="1">
            <w:r w:rsidRPr="00A90B3F">
              <w:rPr>
                <w:rStyle w:val="Hipervnculo"/>
                <w:rFonts w:ascii="Arial" w:hAnsi="Arial" w:cs="Arial"/>
                <w:b/>
                <w:noProof/>
              </w:rPr>
              <w:t>8.</w:t>
            </w:r>
            <w:r w:rsidRPr="00A90B3F">
              <w:rPr>
                <w:rFonts w:ascii="Arial" w:hAnsi="Arial" w:cs="Arial"/>
                <w:noProof/>
              </w:rPr>
              <w:tab/>
            </w:r>
            <w:r w:rsidRPr="00A90B3F">
              <w:rPr>
                <w:rStyle w:val="Hipervnculo"/>
                <w:rFonts w:ascii="Arial" w:hAnsi="Arial" w:cs="Arial"/>
                <w:b/>
                <w:noProof/>
              </w:rPr>
              <w:t>Inventario de los elementos de la configuración</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_Toc528321771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17</w:t>
            </w:r>
            <w:r w:rsidRPr="00A90B3F">
              <w:rPr>
                <w:rFonts w:ascii="Arial" w:hAnsi="Arial" w:cs="Arial"/>
                <w:noProof/>
                <w:webHidden/>
              </w:rPr>
              <w:fldChar w:fldCharType="end"/>
            </w:r>
          </w:hyperlink>
        </w:p>
        <w:p w:rsidR="00A90B3F" w:rsidRPr="00A90B3F" w:rsidRDefault="00A90B3F">
          <w:pPr>
            <w:pStyle w:val="TDC1"/>
            <w:tabs>
              <w:tab w:val="left" w:pos="440"/>
              <w:tab w:val="right" w:leader="dot" w:pos="9350"/>
            </w:tabs>
            <w:rPr>
              <w:rFonts w:ascii="Arial" w:hAnsi="Arial" w:cs="Arial"/>
              <w:noProof/>
            </w:rPr>
          </w:pPr>
          <w:hyperlink w:anchor="_Toc528321772" w:history="1">
            <w:r w:rsidRPr="00A90B3F">
              <w:rPr>
                <w:rStyle w:val="Hipervnculo"/>
                <w:rFonts w:ascii="Arial" w:hAnsi="Arial" w:cs="Arial"/>
                <w:b/>
                <w:noProof/>
              </w:rPr>
              <w:t>9.</w:t>
            </w:r>
            <w:r w:rsidRPr="00A90B3F">
              <w:rPr>
                <w:rFonts w:ascii="Arial" w:hAnsi="Arial" w:cs="Arial"/>
                <w:noProof/>
              </w:rPr>
              <w:tab/>
            </w:r>
            <w:r w:rsidRPr="00A90B3F">
              <w:rPr>
                <w:rStyle w:val="Hipervnculo"/>
                <w:rFonts w:ascii="Arial" w:hAnsi="Arial" w:cs="Arial"/>
                <w:b/>
                <w:noProof/>
              </w:rPr>
              <w:t>Líneas Base</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_Toc528321772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21</w:t>
            </w:r>
            <w:r w:rsidRPr="00A90B3F">
              <w:rPr>
                <w:rFonts w:ascii="Arial" w:hAnsi="Arial" w:cs="Arial"/>
                <w:noProof/>
                <w:webHidden/>
              </w:rPr>
              <w:fldChar w:fldCharType="end"/>
            </w:r>
          </w:hyperlink>
        </w:p>
        <w:p w:rsidR="00A90B3F" w:rsidRPr="00A90B3F" w:rsidRDefault="00A90B3F">
          <w:pPr>
            <w:pStyle w:val="TDC1"/>
            <w:tabs>
              <w:tab w:val="left" w:pos="660"/>
              <w:tab w:val="right" w:leader="dot" w:pos="9350"/>
            </w:tabs>
            <w:rPr>
              <w:rFonts w:ascii="Arial" w:hAnsi="Arial" w:cs="Arial"/>
              <w:noProof/>
            </w:rPr>
          </w:pPr>
          <w:hyperlink w:anchor="_Toc528321773" w:history="1">
            <w:r w:rsidRPr="00A90B3F">
              <w:rPr>
                <w:rStyle w:val="Hipervnculo"/>
                <w:rFonts w:ascii="Arial" w:hAnsi="Arial" w:cs="Arial"/>
                <w:b/>
                <w:noProof/>
              </w:rPr>
              <w:t>10.</w:t>
            </w:r>
            <w:r w:rsidRPr="00A90B3F">
              <w:rPr>
                <w:rFonts w:ascii="Arial" w:hAnsi="Arial" w:cs="Arial"/>
                <w:noProof/>
              </w:rPr>
              <w:tab/>
            </w:r>
            <w:r w:rsidRPr="00A90B3F">
              <w:rPr>
                <w:rStyle w:val="Hipervnculo"/>
                <w:rFonts w:ascii="Arial" w:hAnsi="Arial" w:cs="Arial"/>
                <w:b/>
                <w:noProof/>
              </w:rPr>
              <w:t>Estructura de librerías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_Toc528321773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22</w:t>
            </w:r>
            <w:r w:rsidRPr="00A90B3F">
              <w:rPr>
                <w:rFonts w:ascii="Arial" w:hAnsi="Arial" w:cs="Arial"/>
                <w:noProof/>
                <w:webHidden/>
              </w:rPr>
              <w:fldChar w:fldCharType="end"/>
            </w:r>
          </w:hyperlink>
        </w:p>
        <w:p w:rsidR="00A90B3F" w:rsidRPr="00A90B3F" w:rsidRDefault="00A90B3F">
          <w:pPr>
            <w:pStyle w:val="TDC1"/>
            <w:tabs>
              <w:tab w:val="left" w:pos="660"/>
              <w:tab w:val="right" w:leader="dot" w:pos="9350"/>
            </w:tabs>
            <w:rPr>
              <w:rFonts w:ascii="Arial" w:hAnsi="Arial" w:cs="Arial"/>
              <w:noProof/>
            </w:rPr>
          </w:pPr>
          <w:hyperlink w:anchor="_Toc528321774" w:history="1">
            <w:r w:rsidRPr="00A90B3F">
              <w:rPr>
                <w:rStyle w:val="Hipervnculo"/>
                <w:rFonts w:ascii="Arial" w:hAnsi="Arial" w:cs="Arial"/>
                <w:b/>
                <w:noProof/>
              </w:rPr>
              <w:t>11.</w:t>
            </w:r>
            <w:r w:rsidRPr="00A90B3F">
              <w:rPr>
                <w:rFonts w:ascii="Arial" w:hAnsi="Arial" w:cs="Arial"/>
                <w:noProof/>
              </w:rPr>
              <w:tab/>
            </w:r>
            <w:r w:rsidRPr="00A90B3F">
              <w:rPr>
                <w:rStyle w:val="Hipervnculo"/>
                <w:rFonts w:ascii="Arial" w:hAnsi="Arial" w:cs="Arial"/>
                <w:b/>
                <w:noProof/>
              </w:rPr>
              <w:t>Control de librerías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_Toc528321774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23</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75" w:history="1">
            <w:r w:rsidRPr="00A90B3F">
              <w:rPr>
                <w:rStyle w:val="Hipervnculo"/>
                <w:rFonts w:ascii="Arial" w:hAnsi="Arial" w:cs="Arial"/>
                <w:noProof/>
              </w:rPr>
              <w:t>11.1</w:t>
            </w:r>
            <w:r w:rsidRPr="00A90B3F">
              <w:rPr>
                <w:rFonts w:ascii="Arial" w:hAnsi="Arial" w:cs="Arial"/>
                <w:noProof/>
              </w:rPr>
              <w:tab/>
            </w:r>
            <w:r w:rsidRPr="00A90B3F">
              <w:rPr>
                <w:rStyle w:val="Hipervnculo"/>
                <w:rFonts w:ascii="Arial" w:hAnsi="Arial" w:cs="Arial"/>
                <w:noProof/>
              </w:rPr>
              <w:t>Librería Clientes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_Toc528321775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23</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76" w:history="1">
            <w:r w:rsidRPr="00A90B3F">
              <w:rPr>
                <w:rStyle w:val="Hipervnculo"/>
                <w:rFonts w:ascii="Arial" w:hAnsi="Arial" w:cs="Arial"/>
                <w:noProof/>
              </w:rPr>
              <w:t>11.2</w:t>
            </w:r>
            <w:r w:rsidRPr="00A90B3F">
              <w:rPr>
                <w:rFonts w:ascii="Arial" w:hAnsi="Arial" w:cs="Arial"/>
                <w:noProof/>
              </w:rPr>
              <w:tab/>
            </w:r>
            <w:r w:rsidRPr="00A90B3F">
              <w:rPr>
                <w:rStyle w:val="Hipervnculo"/>
                <w:rFonts w:ascii="Arial" w:hAnsi="Arial" w:cs="Arial"/>
                <w:noProof/>
              </w:rPr>
              <w:t>Librería desarrollo</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_Toc528321776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23</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77" w:history="1">
            <w:r w:rsidRPr="00A90B3F">
              <w:rPr>
                <w:rStyle w:val="Hipervnculo"/>
                <w:rFonts w:ascii="Arial" w:hAnsi="Arial" w:cs="Arial"/>
                <w:noProof/>
              </w:rPr>
              <w:t>11.3</w:t>
            </w:r>
            <w:r w:rsidRPr="00A90B3F">
              <w:rPr>
                <w:rFonts w:ascii="Arial" w:hAnsi="Arial" w:cs="Arial"/>
                <w:noProof/>
              </w:rPr>
              <w:tab/>
            </w:r>
            <w:r w:rsidRPr="00A90B3F">
              <w:rPr>
                <w:rStyle w:val="Hipervnculo"/>
                <w:rFonts w:ascii="Arial" w:hAnsi="Arial" w:cs="Arial"/>
                <w:noProof/>
              </w:rPr>
              <w:t>Librería Documentos</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_Toc528321777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24</w:t>
            </w:r>
            <w:r w:rsidRPr="00A90B3F">
              <w:rPr>
                <w:rFonts w:ascii="Arial" w:hAnsi="Arial" w:cs="Arial"/>
                <w:noProof/>
                <w:webHidden/>
              </w:rPr>
              <w:fldChar w:fldCharType="end"/>
            </w:r>
          </w:hyperlink>
        </w:p>
        <w:p w:rsidR="00A90B3F" w:rsidRPr="00A90B3F" w:rsidRDefault="00A90B3F">
          <w:pPr>
            <w:pStyle w:val="TDC2"/>
            <w:tabs>
              <w:tab w:val="left" w:pos="880"/>
              <w:tab w:val="right" w:leader="dot" w:pos="9350"/>
            </w:tabs>
            <w:rPr>
              <w:rFonts w:ascii="Arial" w:hAnsi="Arial" w:cs="Arial"/>
              <w:noProof/>
            </w:rPr>
          </w:pPr>
          <w:hyperlink w:anchor="_Toc528321778" w:history="1">
            <w:r w:rsidRPr="00A90B3F">
              <w:rPr>
                <w:rStyle w:val="Hipervnculo"/>
                <w:rFonts w:ascii="Arial" w:hAnsi="Arial" w:cs="Arial"/>
                <w:noProof/>
              </w:rPr>
              <w:t>11.4</w:t>
            </w:r>
            <w:r w:rsidRPr="00A90B3F">
              <w:rPr>
                <w:rFonts w:ascii="Arial" w:hAnsi="Arial" w:cs="Arial"/>
                <w:noProof/>
              </w:rPr>
              <w:tab/>
            </w:r>
            <w:r w:rsidRPr="00A90B3F">
              <w:rPr>
                <w:rStyle w:val="Hipervnculo"/>
                <w:rFonts w:ascii="Arial" w:hAnsi="Arial" w:cs="Arial"/>
                <w:noProof/>
              </w:rPr>
              <w:t>Librería Línea Base</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_Toc528321778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24</w:t>
            </w:r>
            <w:r w:rsidRPr="00A90B3F">
              <w:rPr>
                <w:rFonts w:ascii="Arial" w:hAnsi="Arial" w:cs="Arial"/>
                <w:noProof/>
                <w:webHidden/>
              </w:rPr>
              <w:fldChar w:fldCharType="end"/>
            </w:r>
          </w:hyperlink>
        </w:p>
        <w:p w:rsidR="00A90B3F" w:rsidRDefault="00A90B3F">
          <w:r w:rsidRPr="00A90B3F">
            <w:rPr>
              <w:rFonts w:ascii="Arial" w:hAnsi="Arial" w:cs="Arial"/>
              <w:b/>
              <w:bCs/>
              <w:noProof/>
            </w:rPr>
            <w:fldChar w:fldCharType="end"/>
          </w:r>
        </w:p>
      </w:sdtContent>
    </w:sdt>
    <w:p w:rsidR="00FC5E79" w:rsidRPr="00303B4E" w:rsidRDefault="00FC5E79" w:rsidP="00DA0E16">
      <w:pPr>
        <w:tabs>
          <w:tab w:val="left" w:pos="800"/>
          <w:tab w:val="right" w:pos="9350"/>
        </w:tabs>
        <w:spacing w:before="120"/>
        <w:rPr>
          <w:rFonts w:ascii="Arial" w:eastAsia="Arial" w:hAnsi="Arial" w:cs="Arial"/>
          <w:sz w:val="24"/>
          <w:szCs w:val="24"/>
        </w:rPr>
      </w:pPr>
    </w:p>
    <w:p w:rsidR="003B79F6" w:rsidRPr="00303B4E" w:rsidRDefault="003B79F6">
      <w:pPr>
        <w:tabs>
          <w:tab w:val="left" w:pos="800"/>
          <w:tab w:val="right" w:pos="9350"/>
        </w:tabs>
        <w:spacing w:before="120"/>
        <w:ind w:left="200"/>
        <w:rPr>
          <w:i/>
        </w:rPr>
      </w:pPr>
    </w:p>
    <w:p w:rsidR="003B79F6" w:rsidRPr="00303B4E" w:rsidRDefault="00746D61">
      <w:pPr>
        <w:tabs>
          <w:tab w:val="left" w:pos="800"/>
          <w:tab w:val="right" w:pos="9350"/>
        </w:tabs>
        <w:spacing w:before="120"/>
        <w:ind w:left="200"/>
      </w:pPr>
      <w:r w:rsidRPr="00303B4E">
        <w:rPr>
          <w:b/>
        </w:rPr>
        <w:tab/>
      </w:r>
    </w:p>
    <w:p w:rsidR="003B79F6" w:rsidRPr="00303B4E" w:rsidRDefault="00746D61">
      <w:pPr>
        <w:widowControl/>
        <w:spacing w:after="160" w:line="259" w:lineRule="auto"/>
      </w:pPr>
      <w:r w:rsidRPr="00303B4E">
        <w:br w:type="page"/>
      </w:r>
    </w:p>
    <w:p w:rsidR="00CD03D4" w:rsidRDefault="00CD03D4" w:rsidP="00CD03D4">
      <w:pPr>
        <w:jc w:val="right"/>
        <w:rPr>
          <w:rFonts w:ascii="Arial" w:eastAsia="Arial" w:hAnsi="Arial" w:cs="Arial"/>
          <w:b/>
          <w:sz w:val="36"/>
          <w:szCs w:val="36"/>
        </w:rPr>
      </w:pPr>
    </w:p>
    <w:p w:rsidR="00CD03D4" w:rsidRDefault="00CD03D4" w:rsidP="00CD03D4">
      <w:pPr>
        <w:jc w:val="right"/>
      </w:pPr>
      <w:r>
        <w:rPr>
          <w:rFonts w:ascii="Arial" w:eastAsia="Arial" w:hAnsi="Arial" w:cs="Arial"/>
          <w:b/>
          <w:sz w:val="36"/>
          <w:szCs w:val="36"/>
        </w:rPr>
        <w:t>Plan de Gestión de la Configuración</w:t>
      </w:r>
    </w:p>
    <w:p w:rsidR="00CD03D4" w:rsidRDefault="00CD03D4" w:rsidP="00CD03D4">
      <w:pPr>
        <w:widowControl/>
        <w:spacing w:after="160" w:line="259" w:lineRule="auto"/>
        <w:rPr>
          <w:rFonts w:ascii="Arial" w:eastAsia="Arial" w:hAnsi="Arial" w:cs="Arial"/>
          <w:b/>
          <w:sz w:val="24"/>
          <w:szCs w:val="24"/>
        </w:rPr>
      </w:pPr>
    </w:p>
    <w:p w:rsidR="00CD03D4" w:rsidRPr="00B02692" w:rsidRDefault="00CD03D4" w:rsidP="00CD03D4">
      <w:pPr>
        <w:pStyle w:val="Ttulo1"/>
        <w:rPr>
          <w:rFonts w:ascii="Arial" w:hAnsi="Arial" w:cs="Arial"/>
          <w:b/>
          <w:color w:val="auto"/>
          <w:sz w:val="28"/>
          <w:szCs w:val="28"/>
        </w:rPr>
      </w:pPr>
      <w:bookmarkStart w:id="1" w:name="_Toc528100806"/>
      <w:bookmarkStart w:id="2" w:name="_Toc528321761"/>
      <w:r w:rsidRPr="00B02692">
        <w:rPr>
          <w:rFonts w:ascii="Arial" w:hAnsi="Arial" w:cs="Arial"/>
          <w:b/>
          <w:color w:val="auto"/>
          <w:sz w:val="28"/>
          <w:szCs w:val="28"/>
        </w:rPr>
        <w:t>1. Introducción</w:t>
      </w:r>
      <w:bookmarkEnd w:id="1"/>
      <w:bookmarkEnd w:id="2"/>
    </w:p>
    <w:p w:rsidR="00CD03D4" w:rsidRDefault="00CD03D4" w:rsidP="00CD03D4">
      <w:pPr>
        <w:widowControl/>
        <w:pBdr>
          <w:top w:val="nil"/>
          <w:left w:val="nil"/>
          <w:bottom w:val="nil"/>
          <w:right w:val="nil"/>
          <w:between w:val="nil"/>
        </w:pBdr>
        <w:spacing w:line="360" w:lineRule="auto"/>
        <w:ind w:left="720" w:hanging="720"/>
        <w:jc w:val="both"/>
        <w:rPr>
          <w:color w:val="000000"/>
        </w:rPr>
      </w:pPr>
    </w:p>
    <w:p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CD03D4" w:rsidRPr="00B02692" w:rsidRDefault="00CD03D4" w:rsidP="00CD03D4">
      <w:pPr>
        <w:pStyle w:val="Ttulo2"/>
        <w:numPr>
          <w:ilvl w:val="0"/>
          <w:numId w:val="40"/>
        </w:numPr>
        <w:rPr>
          <w:rFonts w:ascii="Arial" w:hAnsi="Arial" w:cs="Arial"/>
          <w:sz w:val="24"/>
        </w:rPr>
      </w:pPr>
      <w:r>
        <w:rPr>
          <w:rFonts w:ascii="Arial" w:hAnsi="Arial" w:cs="Arial"/>
          <w:sz w:val="24"/>
        </w:rPr>
        <w:t xml:space="preserve"> </w:t>
      </w:r>
      <w:bookmarkStart w:id="3" w:name="_Toc528100807"/>
      <w:bookmarkStart w:id="4" w:name="_Toc528321762"/>
      <w:r w:rsidRPr="00B02692">
        <w:rPr>
          <w:rFonts w:ascii="Arial" w:hAnsi="Arial" w:cs="Arial"/>
          <w:sz w:val="24"/>
        </w:rPr>
        <w:t>Problemáticas</w:t>
      </w:r>
      <w:bookmarkEnd w:id="3"/>
      <w:bookmarkEnd w:id="4"/>
    </w:p>
    <w:p w:rsidR="00CD03D4" w:rsidRDefault="00CD03D4" w:rsidP="00CD03D4">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CD03D4" w:rsidRPr="0078636E" w:rsidRDefault="00CD03D4" w:rsidP="00CD03D4">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CD03D4" w:rsidRPr="00311EAC" w:rsidRDefault="00CD03D4" w:rsidP="00CD03D4">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rsidR="00CD03D4" w:rsidRPr="003B2EA9" w:rsidRDefault="00CD03D4" w:rsidP="00CD03D4">
      <w:pPr>
        <w:pStyle w:val="Prrafodelista"/>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rsidR="00CD03D4" w:rsidRPr="00B02692" w:rsidRDefault="00CD03D4" w:rsidP="00CD03D4">
      <w:pPr>
        <w:pStyle w:val="Ttulo2"/>
        <w:numPr>
          <w:ilvl w:val="0"/>
          <w:numId w:val="40"/>
        </w:numPr>
        <w:rPr>
          <w:rFonts w:ascii="Arial" w:hAnsi="Arial" w:cs="Arial"/>
          <w:sz w:val="24"/>
        </w:rPr>
      </w:pPr>
      <w:r>
        <w:rPr>
          <w:rFonts w:ascii="Arial" w:hAnsi="Arial" w:cs="Arial"/>
          <w:sz w:val="24"/>
        </w:rPr>
        <w:t xml:space="preserve"> </w:t>
      </w:r>
      <w:bookmarkStart w:id="5" w:name="_Toc528100808"/>
      <w:bookmarkStart w:id="6" w:name="_Toc528321763"/>
      <w:r w:rsidRPr="00B02692">
        <w:rPr>
          <w:rFonts w:ascii="Arial" w:hAnsi="Arial" w:cs="Arial"/>
          <w:sz w:val="24"/>
        </w:rPr>
        <w:t>Propósito</w:t>
      </w:r>
      <w:bookmarkEnd w:id="5"/>
      <w:bookmarkEnd w:id="6"/>
    </w:p>
    <w:p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rsidR="00CD03D4" w:rsidRPr="00B02692" w:rsidRDefault="00CD03D4" w:rsidP="00CD03D4">
      <w:pPr>
        <w:pStyle w:val="Ttulo2"/>
        <w:numPr>
          <w:ilvl w:val="0"/>
          <w:numId w:val="40"/>
        </w:numPr>
        <w:ind w:left="900" w:hanging="450"/>
        <w:rPr>
          <w:rFonts w:ascii="Arial" w:hAnsi="Arial" w:cs="Arial"/>
          <w:sz w:val="24"/>
          <w:szCs w:val="24"/>
        </w:rPr>
      </w:pPr>
      <w:bookmarkStart w:id="7" w:name="_Toc528100809"/>
      <w:bookmarkStart w:id="8" w:name="_Toc528321764"/>
      <w:r w:rsidRPr="00B02692">
        <w:rPr>
          <w:rFonts w:ascii="Arial" w:hAnsi="Arial" w:cs="Arial"/>
          <w:sz w:val="24"/>
          <w:szCs w:val="24"/>
        </w:rPr>
        <w:t>Finalidad</w:t>
      </w:r>
      <w:bookmarkEnd w:id="7"/>
      <w:bookmarkEnd w:id="8"/>
    </w:p>
    <w:p w:rsidR="00CD03D4" w:rsidRDefault="00CD03D4" w:rsidP="00CD03D4">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 xml:space="preserve">Tener una buena gestión de la configuración lo cual hará que los productos sean </w:t>
      </w:r>
      <w:proofErr w:type="spellStart"/>
      <w:r>
        <w:rPr>
          <w:rFonts w:ascii="Arial" w:eastAsia="Arial" w:hAnsi="Arial" w:cs="Arial"/>
          <w:color w:val="000000"/>
          <w:sz w:val="22"/>
          <w:szCs w:val="22"/>
        </w:rPr>
        <w:t>mantenibles</w:t>
      </w:r>
      <w:proofErr w:type="spellEnd"/>
      <w:r>
        <w:rPr>
          <w:rFonts w:ascii="Arial" w:eastAsia="Arial" w:hAnsi="Arial" w:cs="Arial"/>
          <w:color w:val="000000"/>
          <w:sz w:val="22"/>
          <w:szCs w:val="22"/>
        </w:rPr>
        <w:t xml:space="preserve"> en el tiempo.</w:t>
      </w:r>
    </w:p>
    <w:p w:rsidR="00CD03D4" w:rsidRPr="00B43401" w:rsidRDefault="00CD03D4" w:rsidP="00CD03D4">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CD03D4" w:rsidRPr="00516EA5" w:rsidRDefault="00CD03D4" w:rsidP="00CD03D4">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rsidR="00516EA5" w:rsidRPr="00303B4E" w:rsidRDefault="00516EA5" w:rsidP="00516EA5">
      <w:pPr>
        <w:widowControl/>
        <w:pBdr>
          <w:top w:val="nil"/>
          <w:left w:val="nil"/>
          <w:bottom w:val="nil"/>
          <w:right w:val="nil"/>
          <w:between w:val="nil"/>
        </w:pBdr>
        <w:spacing w:line="259" w:lineRule="auto"/>
        <w:rPr>
          <w:color w:val="000000"/>
          <w:sz w:val="22"/>
          <w:szCs w:val="22"/>
        </w:rPr>
      </w:pPr>
    </w:p>
    <w:p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A96643" w:rsidRDefault="00A96643" w:rsidP="00A96643">
      <w:pPr>
        <w:pStyle w:val="Ttulo1"/>
        <w:ind w:left="456"/>
        <w:rPr>
          <w:rFonts w:ascii="Arial" w:hAnsi="Arial" w:cs="Arial"/>
          <w:b/>
          <w:color w:val="auto"/>
          <w:sz w:val="28"/>
        </w:rPr>
      </w:pPr>
      <w:bookmarkStart w:id="10" w:name="_Toc528100810"/>
      <w:bookmarkStart w:id="11" w:name="_Toc528321765"/>
    </w:p>
    <w:p w:rsidR="002E7682" w:rsidRDefault="002E7682" w:rsidP="002E7682">
      <w:pPr>
        <w:pStyle w:val="Ttulo1"/>
        <w:numPr>
          <w:ilvl w:val="0"/>
          <w:numId w:val="41"/>
        </w:numPr>
        <w:rPr>
          <w:rFonts w:ascii="Arial" w:hAnsi="Arial" w:cs="Arial"/>
          <w:b/>
          <w:color w:val="auto"/>
          <w:sz w:val="28"/>
        </w:rPr>
      </w:pPr>
      <w:r w:rsidRPr="006C184A">
        <w:rPr>
          <w:rFonts w:ascii="Arial" w:hAnsi="Arial" w:cs="Arial"/>
          <w:b/>
          <w:color w:val="auto"/>
          <w:sz w:val="28"/>
        </w:rPr>
        <w:t>Roles, responsabilidades y cantidad</w:t>
      </w:r>
      <w:bookmarkEnd w:id="10"/>
      <w:bookmarkEnd w:id="11"/>
    </w:p>
    <w:p w:rsidR="0004354B" w:rsidRDefault="0004354B" w:rsidP="0004354B"/>
    <w:p w:rsidR="0004354B" w:rsidRPr="0004354B" w:rsidRDefault="0004354B" w:rsidP="0004354B">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2E7682" w:rsidTr="00805857">
        <w:trPr>
          <w:trHeight w:val="630"/>
          <w:jc w:val="center"/>
        </w:trPr>
        <w:tc>
          <w:tcPr>
            <w:tcW w:w="9365" w:type="dxa"/>
            <w:gridSpan w:val="3"/>
            <w:shd w:val="clear" w:color="auto" w:fill="9BBB59" w:themeFill="accent3"/>
          </w:tcPr>
          <w:p w:rsidR="002E7682" w:rsidRPr="001B0453" w:rsidRDefault="002E7682" w:rsidP="00805857">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rsidTr="00805857">
        <w:trPr>
          <w:trHeight w:val="646"/>
          <w:jc w:val="center"/>
        </w:trPr>
        <w:tc>
          <w:tcPr>
            <w:tcW w:w="1988" w:type="dxa"/>
            <w:shd w:val="clear" w:color="auto" w:fill="EAF1DD" w:themeFill="accent3" w:themeFillTint="33"/>
          </w:tcPr>
          <w:p w:rsidR="002E7682" w:rsidRPr="001B0453" w:rsidRDefault="002E7682" w:rsidP="00805857">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2E7682" w:rsidRPr="001B0453" w:rsidRDefault="002E7682" w:rsidP="00805857">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2E7682" w:rsidRPr="001B0453" w:rsidRDefault="002E7682" w:rsidP="00805857">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rsidTr="00805857">
        <w:trPr>
          <w:trHeight w:val="793"/>
          <w:jc w:val="center"/>
        </w:trPr>
        <w:tc>
          <w:tcPr>
            <w:tcW w:w="1988" w:type="dxa"/>
          </w:tcPr>
          <w:p w:rsidR="002E7682" w:rsidRPr="001B0453" w:rsidRDefault="002E7682" w:rsidP="00805857">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2E7682" w:rsidRPr="001B0453" w:rsidRDefault="002E7682" w:rsidP="00805857">
            <w:pPr>
              <w:pStyle w:val="Prrafodelista"/>
              <w:widowControl/>
              <w:numPr>
                <w:ilvl w:val="0"/>
                <w:numId w:val="1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2E7682" w:rsidRPr="001B0453" w:rsidRDefault="002E7682" w:rsidP="00805857">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rsidTr="00805857">
        <w:trPr>
          <w:trHeight w:val="1601"/>
          <w:jc w:val="center"/>
        </w:trPr>
        <w:tc>
          <w:tcPr>
            <w:tcW w:w="1988" w:type="dxa"/>
          </w:tcPr>
          <w:p w:rsidR="002E7682" w:rsidRPr="001B0453" w:rsidRDefault="002E7682" w:rsidP="00805857">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2E7682" w:rsidRPr="001B0453" w:rsidRDefault="002E7682" w:rsidP="00805857">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2E7682" w:rsidRPr="001B0453" w:rsidRDefault="002E7682" w:rsidP="00805857">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2E7682" w:rsidRPr="001B0453" w:rsidRDefault="002E7682" w:rsidP="00805857">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2E7682" w:rsidRPr="001B0453" w:rsidRDefault="002E7682" w:rsidP="00805857">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rsidTr="00805857">
        <w:trPr>
          <w:trHeight w:val="1601"/>
          <w:jc w:val="center"/>
        </w:trPr>
        <w:tc>
          <w:tcPr>
            <w:tcW w:w="1988" w:type="dxa"/>
          </w:tcPr>
          <w:p w:rsidR="002E7682" w:rsidRPr="001B0453" w:rsidRDefault="002E7682" w:rsidP="00805857">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2E7682" w:rsidRPr="001B0453" w:rsidRDefault="002E7682" w:rsidP="00805857">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2E7682" w:rsidRPr="001B0453" w:rsidRDefault="002E7682" w:rsidP="00805857">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2E7682" w:rsidRPr="001B0453" w:rsidRDefault="002E7682" w:rsidP="00805857">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2E7682" w:rsidRPr="001B0453" w:rsidRDefault="002E7682" w:rsidP="00805857">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rsidTr="00805857">
        <w:trPr>
          <w:trHeight w:val="1277"/>
          <w:jc w:val="center"/>
        </w:trPr>
        <w:tc>
          <w:tcPr>
            <w:tcW w:w="1988" w:type="dxa"/>
          </w:tcPr>
          <w:p w:rsidR="002E7682" w:rsidRPr="001B0453" w:rsidRDefault="002E7682" w:rsidP="00805857">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2E7682" w:rsidRPr="001B0453" w:rsidRDefault="002E7682" w:rsidP="00805857">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2E7682" w:rsidRPr="001B0453" w:rsidRDefault="002E7682" w:rsidP="00805857">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2E7682" w:rsidRPr="001B0453" w:rsidRDefault="002E7682" w:rsidP="00805857">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2E7682" w:rsidRPr="001B0453" w:rsidRDefault="002E7682" w:rsidP="00805857">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rsidTr="00805857">
        <w:trPr>
          <w:trHeight w:val="964"/>
          <w:jc w:val="center"/>
        </w:trPr>
        <w:tc>
          <w:tcPr>
            <w:tcW w:w="1988" w:type="dxa"/>
          </w:tcPr>
          <w:p w:rsidR="002E7682" w:rsidRPr="001B0453" w:rsidRDefault="002E7682" w:rsidP="00805857">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rsidR="002E7682" w:rsidRPr="001B0453" w:rsidRDefault="002E7682" w:rsidP="00805857">
            <w:pPr>
              <w:pStyle w:val="Prrafodelista"/>
              <w:widowControl/>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2E7682" w:rsidRPr="001B0453" w:rsidRDefault="002E7682" w:rsidP="00805857">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2E7682" w:rsidRDefault="002E7682" w:rsidP="002E7682">
      <w:pPr>
        <w:rPr>
          <w:rFonts w:ascii="Arial" w:eastAsia="Arial" w:hAnsi="Arial" w:cs="Arial"/>
          <w:b/>
          <w:color w:val="000000"/>
          <w:sz w:val="24"/>
          <w:szCs w:val="28"/>
        </w:rPr>
      </w:pPr>
    </w:p>
    <w:p w:rsidR="00A96643" w:rsidRDefault="00A96643">
      <w:pPr>
        <w:rPr>
          <w:rFonts w:ascii="Arial" w:eastAsia="Calibri" w:hAnsi="Arial" w:cs="Arial"/>
          <w:b/>
          <w:sz w:val="28"/>
          <w:szCs w:val="32"/>
        </w:rPr>
      </w:pPr>
      <w:bookmarkStart w:id="12" w:name="_Toc528100811"/>
      <w:bookmarkStart w:id="13" w:name="_Toc528321766"/>
      <w:r>
        <w:rPr>
          <w:rFonts w:ascii="Arial" w:hAnsi="Arial" w:cs="Arial"/>
          <w:b/>
          <w:sz w:val="28"/>
        </w:rPr>
        <w:br w:type="page"/>
      </w:r>
    </w:p>
    <w:p w:rsidR="00A96643" w:rsidRDefault="00A96643" w:rsidP="00A96643">
      <w:pPr>
        <w:pStyle w:val="Ttulo1"/>
        <w:ind w:left="456"/>
        <w:rPr>
          <w:rFonts w:ascii="Arial" w:hAnsi="Arial" w:cs="Arial"/>
          <w:b/>
          <w:color w:val="auto"/>
          <w:sz w:val="28"/>
        </w:rPr>
      </w:pPr>
    </w:p>
    <w:p w:rsidR="002E7682" w:rsidRPr="000A41B1" w:rsidRDefault="002E7682" w:rsidP="002E7682">
      <w:pPr>
        <w:pStyle w:val="Ttulo1"/>
        <w:numPr>
          <w:ilvl w:val="0"/>
          <w:numId w:val="41"/>
        </w:numPr>
        <w:rPr>
          <w:rFonts w:ascii="Arial" w:hAnsi="Arial" w:cs="Arial"/>
          <w:b/>
          <w:color w:val="auto"/>
          <w:sz w:val="28"/>
        </w:rPr>
      </w:pPr>
      <w:r w:rsidRPr="000A41B1">
        <w:rPr>
          <w:rFonts w:ascii="Arial" w:hAnsi="Arial" w:cs="Arial"/>
          <w:b/>
          <w:color w:val="auto"/>
          <w:sz w:val="28"/>
        </w:rPr>
        <w:t>Políticas, directrices y procedimientos</w:t>
      </w:r>
      <w:bookmarkEnd w:id="12"/>
      <w:bookmarkEnd w:id="13"/>
    </w:p>
    <w:p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E7682" w:rsidRPr="001B0453" w:rsidRDefault="002E7682" w:rsidP="002E7682">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rsidR="006D675C" w:rsidRPr="00303B4E" w:rsidRDefault="006D675C" w:rsidP="00082E95">
      <w:pPr>
        <w:spacing w:line="360" w:lineRule="auto"/>
        <w:ind w:left="720"/>
        <w:jc w:val="both"/>
        <w:rPr>
          <w:rFonts w:ascii="Arial" w:eastAsia="Arial" w:hAnsi="Arial" w:cs="Arial"/>
          <w:color w:val="000000"/>
          <w:sz w:val="22"/>
          <w:szCs w:val="28"/>
        </w:rPr>
      </w:pPr>
    </w:p>
    <w:p w:rsidR="00633279" w:rsidRDefault="00633279" w:rsidP="00B7038E">
      <w:pPr>
        <w:jc w:val="both"/>
        <w:rPr>
          <w:rFonts w:ascii="Arial" w:eastAsia="Arial" w:hAnsi="Arial" w:cs="Arial"/>
          <w:color w:val="000000"/>
          <w:sz w:val="22"/>
          <w:szCs w:val="28"/>
        </w:rPr>
      </w:pPr>
    </w:p>
    <w:p w:rsidR="00A96643" w:rsidRDefault="00A96643" w:rsidP="00B7038E">
      <w:pPr>
        <w:jc w:val="both"/>
        <w:rPr>
          <w:rFonts w:ascii="Arial" w:eastAsia="Arial" w:hAnsi="Arial" w:cs="Arial"/>
          <w:color w:val="000000"/>
          <w:sz w:val="22"/>
          <w:szCs w:val="28"/>
        </w:rPr>
      </w:pPr>
    </w:p>
    <w:p w:rsidR="00A96643" w:rsidRDefault="00A96643" w:rsidP="00B7038E">
      <w:pPr>
        <w:jc w:val="both"/>
        <w:rPr>
          <w:rFonts w:ascii="Arial" w:eastAsia="Arial" w:hAnsi="Arial" w:cs="Arial"/>
          <w:b/>
          <w:color w:val="000000"/>
          <w:sz w:val="24"/>
          <w:szCs w:val="28"/>
        </w:rPr>
      </w:pPr>
    </w:p>
    <w:p w:rsidR="00A96643" w:rsidRDefault="00A96643" w:rsidP="00B7038E">
      <w:pPr>
        <w:jc w:val="both"/>
        <w:rPr>
          <w:rFonts w:ascii="Arial" w:eastAsia="Arial" w:hAnsi="Arial" w:cs="Arial"/>
          <w:b/>
          <w:color w:val="000000"/>
          <w:sz w:val="24"/>
          <w:szCs w:val="28"/>
        </w:rPr>
      </w:pPr>
    </w:p>
    <w:p w:rsidR="00A96643" w:rsidRDefault="00A96643" w:rsidP="00B7038E">
      <w:pPr>
        <w:jc w:val="both"/>
        <w:rPr>
          <w:rFonts w:ascii="Arial" w:eastAsia="Arial" w:hAnsi="Arial" w:cs="Arial"/>
          <w:b/>
          <w:color w:val="000000"/>
          <w:sz w:val="24"/>
          <w:szCs w:val="28"/>
        </w:rPr>
      </w:pPr>
    </w:p>
    <w:p w:rsidR="00A96643" w:rsidRDefault="00A96643" w:rsidP="00B7038E">
      <w:pPr>
        <w:jc w:val="both"/>
        <w:rPr>
          <w:rFonts w:ascii="Arial" w:eastAsia="Arial" w:hAnsi="Arial" w:cs="Arial"/>
          <w:b/>
          <w:color w:val="000000"/>
          <w:sz w:val="24"/>
          <w:szCs w:val="28"/>
        </w:rPr>
      </w:pPr>
    </w:p>
    <w:p w:rsidR="00A96643" w:rsidRPr="00303B4E" w:rsidRDefault="00A96643" w:rsidP="00B7038E">
      <w:pPr>
        <w:jc w:val="both"/>
        <w:rPr>
          <w:rFonts w:ascii="Arial" w:eastAsia="Arial" w:hAnsi="Arial" w:cs="Arial"/>
          <w:b/>
          <w:color w:val="000000"/>
          <w:sz w:val="24"/>
          <w:szCs w:val="28"/>
        </w:rPr>
      </w:pPr>
      <w:bookmarkStart w:id="14" w:name="_GoBack"/>
      <w:bookmarkEnd w:id="14"/>
    </w:p>
    <w:p w:rsidR="00747C35" w:rsidRPr="004E7773" w:rsidRDefault="00747C35" w:rsidP="00747C35">
      <w:pPr>
        <w:pStyle w:val="Ttulo1"/>
        <w:numPr>
          <w:ilvl w:val="0"/>
          <w:numId w:val="41"/>
        </w:numPr>
        <w:rPr>
          <w:rFonts w:ascii="Arial" w:hAnsi="Arial" w:cs="Arial"/>
          <w:b/>
          <w:color w:val="auto"/>
          <w:sz w:val="28"/>
        </w:rPr>
      </w:pPr>
      <w:bookmarkStart w:id="15" w:name="_Toc528100812"/>
      <w:bookmarkStart w:id="16" w:name="_Toc528321767"/>
      <w:r w:rsidRPr="004E7773">
        <w:rPr>
          <w:rFonts w:ascii="Arial" w:hAnsi="Arial" w:cs="Arial"/>
          <w:b/>
          <w:color w:val="auto"/>
          <w:sz w:val="28"/>
        </w:rPr>
        <w:t>Herramientas, Entorno e Infraestructura</w:t>
      </w:r>
      <w:bookmarkEnd w:id="15"/>
      <w:bookmarkEnd w:id="16"/>
    </w:p>
    <w:p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rsidR="00747C35" w:rsidRPr="001B0453" w:rsidRDefault="00747C35" w:rsidP="00747C35">
      <w:pPr>
        <w:spacing w:line="360" w:lineRule="auto"/>
        <w:jc w:val="both"/>
        <w:rPr>
          <w:rFonts w:ascii="Arial" w:eastAsia="Arial" w:hAnsi="Arial" w:cs="Arial"/>
          <w:color w:val="000000"/>
          <w:sz w:val="22"/>
          <w:szCs w:val="28"/>
        </w:rPr>
      </w:pPr>
    </w:p>
    <w:p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w:t>
      </w:r>
      <w:proofErr w:type="spellStart"/>
      <w:r w:rsidRPr="001B0453">
        <w:rPr>
          <w:rFonts w:ascii="Arial" w:eastAsia="Arial" w:hAnsi="Arial" w:cs="Arial"/>
          <w:color w:val="000000"/>
          <w:sz w:val="22"/>
          <w:szCs w:val="28"/>
        </w:rPr>
        <w:t>GitHub</w:t>
      </w:r>
      <w:proofErr w:type="spellEnd"/>
      <w:r w:rsidRPr="001B0453">
        <w:rPr>
          <w:rFonts w:ascii="Arial" w:eastAsia="Arial" w:hAnsi="Arial" w:cs="Arial"/>
          <w:color w:val="000000"/>
          <w:sz w:val="22"/>
          <w:szCs w:val="28"/>
        </w:rPr>
        <w:t xml:space="preserve">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la facilidad en la relación que tiene la organización nos decidimos por usar </w:t>
      </w:r>
      <w:proofErr w:type="spellStart"/>
      <w:r w:rsidRPr="001B0453">
        <w:rPr>
          <w:rFonts w:ascii="Arial" w:eastAsia="Arial" w:hAnsi="Arial" w:cs="Arial"/>
          <w:color w:val="000000"/>
          <w:sz w:val="22"/>
          <w:szCs w:val="28"/>
        </w:rPr>
        <w:t>GitHub</w:t>
      </w:r>
      <w:proofErr w:type="spellEnd"/>
      <w:r w:rsidRPr="001B0453">
        <w:rPr>
          <w:rFonts w:ascii="Arial" w:eastAsia="Arial" w:hAnsi="Arial" w:cs="Arial"/>
          <w:color w:val="000000"/>
          <w:sz w:val="22"/>
          <w:szCs w:val="28"/>
        </w:rPr>
        <w:t xml:space="preserve"> con el fin de lograr un mejor control, y sobre todo comunicación, la cual utilizaremos como repositorio general para albergar el desarrollo de la gestión de configuración.</w:t>
      </w:r>
    </w:p>
    <w:p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747C35" w:rsidRPr="001B0453" w:rsidRDefault="00747C35" w:rsidP="00747C35">
      <w:pPr>
        <w:spacing w:line="360" w:lineRule="auto"/>
        <w:jc w:val="both"/>
        <w:rPr>
          <w:rFonts w:ascii="Arial" w:eastAsia="Arial" w:hAnsi="Arial" w:cs="Arial"/>
          <w:color w:val="000000"/>
          <w:sz w:val="22"/>
          <w:szCs w:val="28"/>
        </w:rPr>
      </w:pPr>
    </w:p>
    <w:p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rsidR="009745B5" w:rsidRDefault="009745B5" w:rsidP="009745B5">
      <w:pPr>
        <w:spacing w:line="360" w:lineRule="auto"/>
        <w:ind w:left="270"/>
        <w:jc w:val="both"/>
        <w:rPr>
          <w:rFonts w:ascii="Arial" w:eastAsia="Arial" w:hAnsi="Arial" w:cs="Arial"/>
          <w:color w:val="000000"/>
          <w:sz w:val="22"/>
          <w:szCs w:val="28"/>
        </w:rPr>
      </w:pPr>
    </w:p>
    <w:p w:rsidR="009745B5" w:rsidRPr="009745B5" w:rsidRDefault="009745B5" w:rsidP="009745B5">
      <w:pPr>
        <w:ind w:left="270"/>
        <w:jc w:val="both"/>
        <w:rPr>
          <w:rFonts w:ascii="Arial" w:eastAsia="Arial" w:hAnsi="Arial" w:cs="Arial"/>
          <w:color w:val="000000"/>
          <w:sz w:val="22"/>
          <w:szCs w:val="28"/>
        </w:rPr>
      </w:pPr>
    </w:p>
    <w:p w:rsidR="009745B5" w:rsidRPr="00726C1D" w:rsidRDefault="009745B5" w:rsidP="009745B5">
      <w:pPr>
        <w:pStyle w:val="Ttulo1"/>
        <w:numPr>
          <w:ilvl w:val="0"/>
          <w:numId w:val="41"/>
        </w:numPr>
        <w:rPr>
          <w:rFonts w:ascii="Arial" w:hAnsi="Arial" w:cs="Arial"/>
          <w:b/>
        </w:rPr>
      </w:pPr>
      <w:bookmarkStart w:id="18" w:name="_Toc528321768"/>
      <w:r w:rsidRPr="00726C1D">
        <w:rPr>
          <w:rFonts w:ascii="Arial" w:hAnsi="Arial" w:cs="Arial"/>
          <w:b/>
          <w:color w:val="auto"/>
          <w:sz w:val="28"/>
        </w:rPr>
        <w:t>Calendario</w:t>
      </w:r>
      <w:bookmarkEnd w:id="17"/>
      <w:bookmarkEnd w:id="18"/>
    </w:p>
    <w:p w:rsidR="009745B5" w:rsidRDefault="009745B5" w:rsidP="009745B5">
      <w:pPr>
        <w:spacing w:line="360" w:lineRule="auto"/>
        <w:jc w:val="both"/>
        <w:rPr>
          <w:rFonts w:ascii="Arial" w:eastAsia="Arial" w:hAnsi="Arial" w:cs="Arial"/>
          <w:b/>
          <w:color w:val="000000"/>
          <w:sz w:val="24"/>
          <w:szCs w:val="28"/>
        </w:rPr>
      </w:pPr>
    </w:p>
    <w:p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rsidTr="00805857">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9745B5" w:rsidRPr="001B0453" w:rsidRDefault="009745B5" w:rsidP="00805857">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rsidTr="00805857">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9745B5" w:rsidRPr="008C0D7F"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rsidTr="00805857">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9745B5" w:rsidRPr="008C0D7F"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9745B5" w:rsidRPr="001B0453" w:rsidRDefault="009745B5" w:rsidP="00805857">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9745B5" w:rsidRPr="001B0453" w:rsidRDefault="009745B5" w:rsidP="00805857">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9745B5" w:rsidRPr="001B0453" w:rsidRDefault="009745B5" w:rsidP="00805857">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9745B5" w:rsidRDefault="009745B5" w:rsidP="00805857">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9745B5" w:rsidRPr="001B0453" w:rsidRDefault="009745B5" w:rsidP="00805857">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9745B5" w:rsidRPr="001B0453" w:rsidRDefault="009745B5" w:rsidP="00805857">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9745B5" w:rsidRPr="00340B0B" w:rsidRDefault="009745B5" w:rsidP="00805857">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rsidR="009745B5" w:rsidRPr="00340B0B" w:rsidRDefault="009745B5" w:rsidP="00805857">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9745B5" w:rsidRPr="00340B0B" w:rsidRDefault="009745B5" w:rsidP="00805857">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9745B5" w:rsidRPr="00742308" w:rsidRDefault="009745B5" w:rsidP="00805857">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rsidR="009745B5" w:rsidRPr="00742308" w:rsidRDefault="009745B5" w:rsidP="00805857">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9745B5" w:rsidRPr="00742308" w:rsidRDefault="009745B5" w:rsidP="00805857">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9745B5" w:rsidRPr="00742308" w:rsidRDefault="009745B5" w:rsidP="00805857">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rsidR="009745B5" w:rsidRPr="00742308" w:rsidRDefault="009745B5" w:rsidP="00805857">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9745B5" w:rsidRDefault="009745B5" w:rsidP="00805857">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rsidTr="00805857">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9745B5" w:rsidRPr="001B0453" w:rsidRDefault="009745B5" w:rsidP="00805857">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9745B5" w:rsidRPr="001B0453" w:rsidRDefault="009745B5" w:rsidP="00805857">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Pr="00303B4E" w:rsidRDefault="008C0D7F">
      <w:pPr>
        <w:rPr>
          <w:color w:val="000000"/>
          <w:sz w:val="22"/>
          <w:szCs w:val="22"/>
        </w:rPr>
      </w:pPr>
      <w:r w:rsidRPr="00303B4E">
        <w:rPr>
          <w:color w:val="000000"/>
          <w:sz w:val="22"/>
          <w:szCs w:val="22"/>
        </w:rPr>
        <w:br w:type="page"/>
      </w:r>
    </w:p>
    <w:p w:rsidR="00425BA8" w:rsidRPr="00425BA8" w:rsidRDefault="00425BA8" w:rsidP="00425BA8">
      <w:pPr>
        <w:pStyle w:val="Ttulo1"/>
        <w:ind w:left="456"/>
        <w:rPr>
          <w:rFonts w:ascii="Arial" w:hAnsi="Arial" w:cs="Arial"/>
          <w:b/>
        </w:rPr>
      </w:pPr>
      <w:bookmarkStart w:id="19" w:name="_Toc528100814"/>
    </w:p>
    <w:p w:rsidR="00425BA8" w:rsidRDefault="00425BA8" w:rsidP="00425BA8">
      <w:pPr>
        <w:pStyle w:val="Ttulo1"/>
        <w:numPr>
          <w:ilvl w:val="0"/>
          <w:numId w:val="41"/>
        </w:numPr>
        <w:rPr>
          <w:rFonts w:ascii="Arial" w:hAnsi="Arial" w:cs="Arial"/>
          <w:b/>
          <w:color w:val="auto"/>
          <w:sz w:val="28"/>
        </w:rPr>
      </w:pPr>
      <w:bookmarkStart w:id="20" w:name="_Toc528321769"/>
      <w:r w:rsidRPr="00726C1D">
        <w:rPr>
          <w:rFonts w:ascii="Arial" w:hAnsi="Arial" w:cs="Arial"/>
          <w:b/>
          <w:color w:val="auto"/>
          <w:sz w:val="28"/>
        </w:rPr>
        <w:t>Lista de la clasificación de los elementos de la configuración</w:t>
      </w:r>
      <w:bookmarkEnd w:id="19"/>
      <w:bookmarkEnd w:id="20"/>
    </w:p>
    <w:p w:rsidR="00425BA8" w:rsidRPr="00425BA8" w:rsidRDefault="00425BA8" w:rsidP="00425BA8"/>
    <w:p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rsidTr="008058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425BA8" w:rsidRPr="002625B7" w:rsidRDefault="00425BA8" w:rsidP="00805857">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425BA8" w:rsidRPr="002625B7" w:rsidRDefault="00425BA8"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425BA8" w:rsidRPr="002625B7" w:rsidRDefault="00425BA8"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425BA8" w:rsidRPr="002625B7" w:rsidRDefault="00425BA8"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425BA8" w:rsidRPr="005F5ED4"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425BA8" w:rsidRPr="0031789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D90F2F"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proofErr w:type="spellStart"/>
            <w:r>
              <w:rPr>
                <w:rFonts w:ascii="Arial" w:hAnsi="Arial" w:cs="Arial"/>
                <w:color w:val="000000"/>
                <w:sz w:val="22"/>
                <w:szCs w:val="22"/>
              </w:rPr>
              <w:t>JQuery</w:t>
            </w:r>
            <w:proofErr w:type="spellEnd"/>
          </w:p>
        </w:tc>
        <w:tc>
          <w:tcPr>
            <w:tcW w:w="2340" w:type="dxa"/>
            <w:tcBorders>
              <w:bottom w:val="none" w:sz="0"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de librerías CSS </w:t>
            </w:r>
            <w:proofErr w:type="spellStart"/>
            <w:r>
              <w:rPr>
                <w:rFonts w:ascii="Arial" w:hAnsi="Arial" w:cs="Arial"/>
                <w:color w:val="000000"/>
                <w:sz w:val="22"/>
                <w:szCs w:val="22"/>
              </w:rPr>
              <w:t>Bootstrap</w:t>
            </w:r>
            <w:proofErr w:type="spellEnd"/>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55756" w:rsidRDefault="00425BA8" w:rsidP="00805857">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31789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D90F2F"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proofErr w:type="spellStart"/>
            <w:r>
              <w:rPr>
                <w:rFonts w:ascii="Arial" w:hAnsi="Arial" w:cs="Arial"/>
                <w:color w:val="000000"/>
                <w:sz w:val="22"/>
                <w:szCs w:val="22"/>
              </w:rPr>
              <w:t>JQuery</w:t>
            </w:r>
            <w:proofErr w:type="spellEnd"/>
            <w:r>
              <w:rPr>
                <w:rFonts w:ascii="Arial" w:hAnsi="Arial" w:cs="Arial"/>
                <w:color w:val="000000"/>
                <w:sz w:val="22"/>
                <w:szCs w:val="22"/>
              </w:rPr>
              <w:t xml:space="preserve"> v</w:t>
            </w:r>
            <w:r w:rsidRPr="006610B2">
              <w:rPr>
                <w:rFonts w:ascii="Arial" w:hAnsi="Arial" w:cs="Arial"/>
                <w:color w:val="000000"/>
                <w:sz w:val="22"/>
                <w:szCs w:val="22"/>
              </w:rPr>
              <w:t>3.3.1</w:t>
            </w:r>
          </w:p>
        </w:tc>
        <w:tc>
          <w:tcPr>
            <w:tcW w:w="2340"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de librerías CSS </w:t>
            </w:r>
            <w:proofErr w:type="spellStart"/>
            <w:r>
              <w:rPr>
                <w:rFonts w:ascii="Arial" w:hAnsi="Arial" w:cs="Arial"/>
                <w:color w:val="000000"/>
                <w:sz w:val="22"/>
                <w:szCs w:val="22"/>
              </w:rPr>
              <w:t>Bootstrap</w:t>
            </w:r>
            <w:proofErr w:type="spellEnd"/>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A57F36"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425BA8" w:rsidRPr="000B4BB1"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425BA8" w:rsidRPr="000B4BB1"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425BA8" w:rsidRPr="000B4BB1"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0B4BB1" w:rsidRDefault="00425BA8" w:rsidP="0080585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425BA8" w:rsidRPr="000B4BB1"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31789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2625B7"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6610B2"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D90F2F"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proofErr w:type="spellStart"/>
            <w:r>
              <w:rPr>
                <w:rFonts w:ascii="Arial" w:hAnsi="Arial" w:cs="Arial"/>
                <w:color w:val="000000"/>
                <w:sz w:val="22"/>
                <w:szCs w:val="22"/>
              </w:rPr>
              <w:t>JQuery</w:t>
            </w:r>
            <w:proofErr w:type="spellEnd"/>
            <w:r>
              <w:rPr>
                <w:rFonts w:ascii="Arial" w:hAnsi="Arial" w:cs="Arial"/>
                <w:color w:val="000000"/>
                <w:sz w:val="22"/>
                <w:szCs w:val="22"/>
              </w:rPr>
              <w:t xml:space="preserve"> v</w:t>
            </w:r>
            <w:r w:rsidRPr="006610B2">
              <w:rPr>
                <w:rFonts w:ascii="Arial" w:hAnsi="Arial" w:cs="Arial"/>
                <w:color w:val="000000"/>
                <w:sz w:val="22"/>
                <w:szCs w:val="22"/>
              </w:rPr>
              <w:t>3.3.1</w:t>
            </w:r>
          </w:p>
        </w:tc>
        <w:tc>
          <w:tcPr>
            <w:tcW w:w="2340"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D90F2F"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de librerías CSS </w:t>
            </w:r>
            <w:proofErr w:type="spellStart"/>
            <w:r>
              <w:rPr>
                <w:rFonts w:ascii="Arial" w:hAnsi="Arial" w:cs="Arial"/>
                <w:color w:val="000000"/>
                <w:sz w:val="22"/>
                <w:szCs w:val="22"/>
              </w:rPr>
              <w:t>Bootstrap</w:t>
            </w:r>
            <w:proofErr w:type="spellEnd"/>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31789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2625B7"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Pr="006610B2"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425BA8" w:rsidRPr="006610B2"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6610B2"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D90F2F"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proofErr w:type="spellStart"/>
            <w:r>
              <w:rPr>
                <w:rFonts w:ascii="Arial" w:hAnsi="Arial" w:cs="Arial"/>
                <w:color w:val="000000"/>
                <w:sz w:val="22"/>
                <w:szCs w:val="22"/>
              </w:rPr>
              <w:t>JQuery</w:t>
            </w:r>
            <w:proofErr w:type="spellEnd"/>
            <w:r>
              <w:rPr>
                <w:rFonts w:ascii="Arial" w:hAnsi="Arial" w:cs="Arial"/>
                <w:color w:val="000000"/>
                <w:sz w:val="22"/>
                <w:szCs w:val="22"/>
              </w:rPr>
              <w:t xml:space="preserve"> v</w:t>
            </w:r>
            <w:r w:rsidRPr="006610B2">
              <w:rPr>
                <w:rFonts w:ascii="Arial" w:hAnsi="Arial" w:cs="Arial"/>
                <w:color w:val="000000"/>
                <w:sz w:val="22"/>
                <w:szCs w:val="22"/>
              </w:rPr>
              <w:t>3.3.1</w:t>
            </w:r>
          </w:p>
        </w:tc>
        <w:tc>
          <w:tcPr>
            <w:tcW w:w="2340" w:type="dxa"/>
            <w:tcBorders>
              <w:bottom w:val="single" w:sz="4"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Pr="00D90F2F"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de librerías CSS </w:t>
            </w:r>
            <w:proofErr w:type="spellStart"/>
            <w:r>
              <w:rPr>
                <w:rFonts w:ascii="Arial" w:hAnsi="Arial" w:cs="Arial"/>
                <w:color w:val="000000"/>
                <w:sz w:val="22"/>
                <w:szCs w:val="22"/>
              </w:rPr>
              <w:t>Bootstrap</w:t>
            </w:r>
            <w:proofErr w:type="spellEnd"/>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rsidTr="00805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425BA8" w:rsidRPr="006610B2" w:rsidRDefault="00425BA8" w:rsidP="0080585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425BA8" w:rsidRDefault="00425BA8" w:rsidP="0080585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Default="001C087D">
      <w:pPr>
        <w:rPr>
          <w:color w:val="000000"/>
          <w:sz w:val="22"/>
          <w:szCs w:val="22"/>
        </w:rPr>
      </w:pPr>
    </w:p>
    <w:p w:rsidR="001C087D" w:rsidRPr="00303B4E" w:rsidRDefault="001C087D">
      <w:pPr>
        <w:rPr>
          <w:color w:val="000000"/>
          <w:sz w:val="22"/>
          <w:szCs w:val="22"/>
        </w:rPr>
      </w:pPr>
    </w:p>
    <w:p w:rsidR="005E4166" w:rsidRPr="00303F95" w:rsidRDefault="005E4166" w:rsidP="005E4166">
      <w:pPr>
        <w:pStyle w:val="Ttulo1"/>
        <w:numPr>
          <w:ilvl w:val="0"/>
          <w:numId w:val="41"/>
        </w:numPr>
        <w:rPr>
          <w:rFonts w:ascii="Arial" w:hAnsi="Arial" w:cs="Arial"/>
          <w:b/>
          <w:color w:val="auto"/>
          <w:sz w:val="28"/>
        </w:rPr>
      </w:pPr>
      <w:bookmarkStart w:id="21" w:name="_Toc528100815"/>
      <w:bookmarkStart w:id="22" w:name="_Toc528321770"/>
      <w:r w:rsidRPr="00303F95">
        <w:rPr>
          <w:rFonts w:ascii="Arial" w:hAnsi="Arial" w:cs="Arial"/>
          <w:b/>
          <w:color w:val="auto"/>
          <w:sz w:val="28"/>
        </w:rPr>
        <w:t>Inventario de los elementos de la configuración</w:t>
      </w:r>
      <w:bookmarkEnd w:id="21"/>
      <w:bookmarkEnd w:id="22"/>
    </w:p>
    <w:p w:rsidR="0078726B" w:rsidRPr="00303B4E" w:rsidRDefault="0078726B" w:rsidP="00290C10">
      <w:pPr>
        <w:jc w:val="both"/>
        <w:rPr>
          <w:rFonts w:ascii="Arial" w:eastAsia="Arial" w:hAnsi="Arial" w:cs="Arial"/>
          <w:b/>
          <w:color w:val="000000"/>
          <w:sz w:val="24"/>
          <w:szCs w:val="28"/>
        </w:rPr>
      </w:pPr>
    </w:p>
    <w:p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rsidR="00241CB7" w:rsidRPr="00303B4E" w:rsidRDefault="00241CB7" w:rsidP="00241CB7">
      <w:pPr>
        <w:spacing w:line="360" w:lineRule="auto"/>
        <w:ind w:left="270"/>
        <w:jc w:val="both"/>
        <w:rPr>
          <w:rFonts w:ascii="Arial" w:hAnsi="Arial" w:cs="Arial"/>
          <w:color w:val="000000"/>
          <w:sz w:val="22"/>
          <w:szCs w:val="22"/>
        </w:rPr>
      </w:pPr>
    </w:p>
    <w:p w:rsidR="007A0B2A" w:rsidRDefault="00D0154C" w:rsidP="007A0B2A">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rsidTr="000A784C">
        <w:trPr>
          <w:trHeight w:val="596"/>
        </w:trPr>
        <w:tc>
          <w:tcPr>
            <w:tcW w:w="9500" w:type="dxa"/>
            <w:vAlign w:val="center"/>
          </w:tcPr>
          <w:p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0A784C" w:rsidRPr="00303B4E" w:rsidRDefault="000A784C" w:rsidP="000A784C">
      <w:pPr>
        <w:spacing w:line="360" w:lineRule="auto"/>
        <w:jc w:val="both"/>
        <w:rPr>
          <w:rFonts w:ascii="Arial" w:hAnsi="Arial" w:cs="Arial"/>
          <w:color w:val="000000"/>
          <w:sz w:val="22"/>
          <w:szCs w:val="22"/>
        </w:rPr>
      </w:pPr>
    </w:p>
    <w:p w:rsidR="007A0B2A" w:rsidRDefault="00B0357A" w:rsidP="007A0B2A">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7A0B2A" w:rsidRDefault="00F8154C" w:rsidP="007A0B2A">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7A0B2A" w:rsidRDefault="00D44DB4" w:rsidP="007A0B2A">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7A0B2A" w:rsidRDefault="008932FD" w:rsidP="007A0B2A">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5E4166" w:rsidRDefault="005E4166" w:rsidP="005E4166">
      <w:pPr>
        <w:pStyle w:val="Ttulo1"/>
        <w:ind w:left="456"/>
        <w:rPr>
          <w:rFonts w:ascii="Arial" w:hAnsi="Arial" w:cs="Arial"/>
          <w:b/>
          <w:color w:val="auto"/>
          <w:sz w:val="28"/>
        </w:rPr>
      </w:pPr>
      <w:bookmarkStart w:id="23" w:name="_Toc528100816"/>
    </w:p>
    <w:p w:rsidR="005E4166" w:rsidRDefault="005E4166" w:rsidP="005E4166">
      <w:pPr>
        <w:pStyle w:val="Ttulo1"/>
        <w:numPr>
          <w:ilvl w:val="0"/>
          <w:numId w:val="41"/>
        </w:numPr>
        <w:rPr>
          <w:rFonts w:ascii="Arial" w:hAnsi="Arial" w:cs="Arial"/>
          <w:b/>
          <w:color w:val="auto"/>
          <w:sz w:val="28"/>
        </w:rPr>
      </w:pPr>
      <w:bookmarkStart w:id="24" w:name="_Toc528321771"/>
      <w:r w:rsidRPr="00303F95">
        <w:rPr>
          <w:rFonts w:ascii="Arial" w:hAnsi="Arial" w:cs="Arial"/>
          <w:b/>
          <w:color w:val="auto"/>
          <w:sz w:val="28"/>
        </w:rPr>
        <w:t>Inventario de los elementos de la configuración</w:t>
      </w:r>
      <w:bookmarkEnd w:id="23"/>
      <w:bookmarkEnd w:id="24"/>
    </w:p>
    <w:p w:rsidR="005E4166" w:rsidRPr="005E4166" w:rsidRDefault="005E4166" w:rsidP="005E4166"/>
    <w:p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5E4166" w:rsidRPr="002625B7" w:rsidRDefault="005E4166" w:rsidP="00805857">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rsidR="005E4166" w:rsidRPr="00F100BC" w:rsidRDefault="005E4166"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5E4166" w:rsidRPr="002625B7" w:rsidRDefault="005E4166"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5E4166" w:rsidRPr="002625B7" w:rsidRDefault="005E4166" w:rsidP="0080585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librería </w:t>
            </w:r>
            <w:proofErr w:type="spellStart"/>
            <w:r w:rsidRPr="00F100BC">
              <w:rPr>
                <w:rFonts w:ascii="Arial" w:hAnsi="Arial" w:cs="Arial"/>
                <w:b w:val="0"/>
                <w:color w:val="000000"/>
                <w:sz w:val="22"/>
                <w:szCs w:val="22"/>
              </w:rPr>
              <w:t>JQuery</w:t>
            </w:r>
            <w:proofErr w:type="spellEnd"/>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w:t>
            </w:r>
            <w:proofErr w:type="spellStart"/>
            <w:r w:rsidRPr="00F100BC">
              <w:rPr>
                <w:rFonts w:ascii="Arial" w:hAnsi="Arial" w:cs="Arial"/>
                <w:b w:val="0"/>
                <w:color w:val="000000"/>
                <w:sz w:val="22"/>
                <w:szCs w:val="22"/>
              </w:rPr>
              <w:t>Bootstrap</w:t>
            </w:r>
            <w:proofErr w:type="spellEnd"/>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librería </w:t>
            </w:r>
            <w:proofErr w:type="spellStart"/>
            <w:r w:rsidRPr="00F100BC">
              <w:rPr>
                <w:rFonts w:ascii="Arial" w:hAnsi="Arial" w:cs="Arial"/>
                <w:b w:val="0"/>
                <w:color w:val="000000"/>
                <w:sz w:val="22"/>
                <w:szCs w:val="22"/>
              </w:rPr>
              <w:t>JQuery</w:t>
            </w:r>
            <w:proofErr w:type="spellEnd"/>
            <w:r w:rsidRPr="00F100BC">
              <w:rPr>
                <w:rFonts w:ascii="Arial" w:hAnsi="Arial" w:cs="Arial"/>
                <w:b w:val="0"/>
                <w:color w:val="000000"/>
                <w:sz w:val="22"/>
                <w:szCs w:val="22"/>
              </w:rPr>
              <w:t xml:space="preserve"> v3.3.1</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w:t>
            </w:r>
            <w:proofErr w:type="spellStart"/>
            <w:r w:rsidRPr="00F100BC">
              <w:rPr>
                <w:rFonts w:ascii="Arial" w:hAnsi="Arial" w:cs="Arial"/>
                <w:b w:val="0"/>
                <w:color w:val="000000"/>
                <w:sz w:val="22"/>
                <w:szCs w:val="22"/>
              </w:rPr>
              <w:t>Bootstrap</w:t>
            </w:r>
            <w:proofErr w:type="spellEnd"/>
            <w:r w:rsidRPr="00F100BC">
              <w:rPr>
                <w:rFonts w:ascii="Arial" w:hAnsi="Arial" w:cs="Arial"/>
                <w:b w:val="0"/>
                <w:color w:val="000000"/>
                <w:sz w:val="22"/>
                <w:szCs w:val="22"/>
              </w:rPr>
              <w:t xml:space="preserve"> v3.3.7</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librería </w:t>
            </w:r>
            <w:proofErr w:type="spellStart"/>
            <w:r w:rsidRPr="00F100BC">
              <w:rPr>
                <w:rFonts w:ascii="Arial" w:hAnsi="Arial" w:cs="Arial"/>
                <w:b w:val="0"/>
                <w:color w:val="000000"/>
                <w:sz w:val="22"/>
                <w:szCs w:val="22"/>
              </w:rPr>
              <w:t>JQuery</w:t>
            </w:r>
            <w:proofErr w:type="spellEnd"/>
            <w:r w:rsidRPr="00F100BC">
              <w:rPr>
                <w:rFonts w:ascii="Arial" w:hAnsi="Arial" w:cs="Arial"/>
                <w:b w:val="0"/>
                <w:color w:val="000000"/>
                <w:sz w:val="22"/>
                <w:szCs w:val="22"/>
              </w:rPr>
              <w:t xml:space="preserve"> v3.3.1</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w:t>
            </w:r>
            <w:proofErr w:type="spellStart"/>
            <w:r w:rsidRPr="00F100BC">
              <w:rPr>
                <w:rFonts w:ascii="Arial" w:hAnsi="Arial" w:cs="Arial"/>
                <w:b w:val="0"/>
                <w:color w:val="000000"/>
                <w:sz w:val="22"/>
                <w:szCs w:val="22"/>
              </w:rPr>
              <w:t>Bootstrap</w:t>
            </w:r>
            <w:proofErr w:type="spellEnd"/>
            <w:r w:rsidRPr="00F100BC">
              <w:rPr>
                <w:rFonts w:ascii="Arial" w:hAnsi="Arial" w:cs="Arial"/>
                <w:b w:val="0"/>
                <w:color w:val="000000"/>
                <w:sz w:val="22"/>
                <w:szCs w:val="22"/>
              </w:rPr>
              <w:t xml:space="preserve">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docx</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exe</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zip</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exe</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librería </w:t>
            </w:r>
            <w:proofErr w:type="spellStart"/>
            <w:r w:rsidRPr="00F100BC">
              <w:rPr>
                <w:rFonts w:ascii="Arial" w:hAnsi="Arial" w:cs="Arial"/>
                <w:b w:val="0"/>
                <w:color w:val="000000"/>
                <w:sz w:val="22"/>
                <w:szCs w:val="22"/>
              </w:rPr>
              <w:t>JQuery</w:t>
            </w:r>
            <w:proofErr w:type="spellEnd"/>
            <w:r w:rsidRPr="00F100BC">
              <w:rPr>
                <w:rFonts w:ascii="Arial" w:hAnsi="Arial" w:cs="Arial"/>
                <w:b w:val="0"/>
                <w:color w:val="000000"/>
                <w:sz w:val="22"/>
                <w:szCs w:val="22"/>
              </w:rPr>
              <w:t xml:space="preserve"> v3.3.1</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w:t>
            </w:r>
            <w:proofErr w:type="spellStart"/>
            <w:r w:rsidRPr="00F100BC">
              <w:rPr>
                <w:rFonts w:ascii="Arial" w:hAnsi="Arial" w:cs="Arial"/>
                <w:b w:val="0"/>
                <w:color w:val="000000"/>
                <w:sz w:val="22"/>
                <w:szCs w:val="22"/>
              </w:rPr>
              <w:t>Bootstrap</w:t>
            </w:r>
            <w:proofErr w:type="spellEnd"/>
            <w:r w:rsidRPr="00F100BC">
              <w:rPr>
                <w:rFonts w:ascii="Arial" w:hAnsi="Arial" w:cs="Arial"/>
                <w:b w:val="0"/>
                <w:color w:val="000000"/>
                <w:sz w:val="22"/>
                <w:szCs w:val="22"/>
              </w:rPr>
              <w:t xml:space="preserve"> v3.3.7</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4B7F6A" w:rsidRDefault="004B7F6A" w:rsidP="004B7F6A">
      <w:pPr>
        <w:rPr>
          <w:rFonts w:ascii="Arial" w:eastAsia="Arial" w:hAnsi="Arial" w:cs="Arial"/>
          <w:b/>
          <w:sz w:val="24"/>
          <w:szCs w:val="24"/>
        </w:rPr>
      </w:pPr>
    </w:p>
    <w:p w:rsidR="00A906FE" w:rsidRDefault="00A906FE" w:rsidP="00FA01D4">
      <w:pPr>
        <w:tabs>
          <w:tab w:val="left" w:pos="400"/>
          <w:tab w:val="right" w:pos="9350"/>
        </w:tabs>
        <w:spacing w:before="240" w:after="120"/>
      </w:pPr>
    </w:p>
    <w:p w:rsidR="00A906FE" w:rsidRDefault="00A906FE" w:rsidP="00FA01D4">
      <w:pPr>
        <w:tabs>
          <w:tab w:val="left" w:pos="400"/>
          <w:tab w:val="right" w:pos="9350"/>
        </w:tabs>
        <w:spacing w:before="240" w:after="120"/>
      </w:pPr>
    </w:p>
    <w:p w:rsidR="004B7F6A" w:rsidRDefault="00185090" w:rsidP="008375E3">
      <w:pPr>
        <w:pStyle w:val="Ttulo1"/>
        <w:numPr>
          <w:ilvl w:val="0"/>
          <w:numId w:val="41"/>
        </w:numPr>
        <w:rPr>
          <w:rFonts w:ascii="Arial" w:hAnsi="Arial" w:cs="Arial"/>
          <w:b/>
          <w:color w:val="auto"/>
          <w:sz w:val="28"/>
        </w:rPr>
      </w:pPr>
      <w:bookmarkStart w:id="25" w:name="_Toc528321772"/>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5"/>
    </w:p>
    <w:p w:rsidR="00686DCB" w:rsidRPr="00686DCB" w:rsidRDefault="00686DCB" w:rsidP="00686DCB"/>
    <w:p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Cuadrculadetab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rsidTr="00053704">
        <w:trPr>
          <w:trHeight w:val="565"/>
        </w:trPr>
        <w:tc>
          <w:tcPr>
            <w:tcW w:w="2963" w:type="dxa"/>
            <w:shd w:val="clear" w:color="auto" w:fill="9BBB59" w:themeFill="accent3"/>
          </w:tcPr>
          <w:p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rsidTr="00053704">
        <w:trPr>
          <w:trHeight w:val="845"/>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rsidR="00053704" w:rsidRPr="00686DCB" w:rsidRDefault="00053704" w:rsidP="00053704">
            <w:pPr>
              <w:widowControl/>
              <w:numPr>
                <w:ilvl w:val="0"/>
                <w:numId w:val="22"/>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rsidTr="00053704">
        <w:trPr>
          <w:trHeight w:val="883"/>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rsidR="00053704" w:rsidRPr="00686DCB" w:rsidRDefault="00053704" w:rsidP="00053704">
            <w:pPr>
              <w:numPr>
                <w:ilvl w:val="0"/>
                <w:numId w:val="23"/>
              </w:numPr>
              <w:contextualSpacing/>
              <w:rPr>
                <w:rFonts w:ascii="Arial" w:hAnsi="Arial" w:cs="Arial"/>
                <w:sz w:val="22"/>
                <w:szCs w:val="22"/>
              </w:rPr>
            </w:pPr>
            <w:r w:rsidRPr="00686DCB">
              <w:rPr>
                <w:rFonts w:ascii="Arial" w:hAnsi="Arial" w:cs="Arial"/>
                <w:sz w:val="22"/>
                <w:szCs w:val="22"/>
              </w:rPr>
              <w:t>Documento de negocio</w:t>
            </w:r>
          </w:p>
          <w:p w:rsidR="00053704" w:rsidRPr="00686DCB" w:rsidRDefault="00053704" w:rsidP="00053704">
            <w:pPr>
              <w:numPr>
                <w:ilvl w:val="0"/>
                <w:numId w:val="23"/>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rsidTr="00053704">
        <w:trPr>
          <w:trHeight w:val="883"/>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rsidR="00053704" w:rsidRPr="00686DCB" w:rsidRDefault="00053704" w:rsidP="00053704">
            <w:pPr>
              <w:numPr>
                <w:ilvl w:val="0"/>
                <w:numId w:val="24"/>
              </w:numPr>
              <w:contextualSpacing/>
              <w:rPr>
                <w:rFonts w:ascii="Arial" w:hAnsi="Arial" w:cs="Arial"/>
                <w:sz w:val="22"/>
                <w:szCs w:val="22"/>
              </w:rPr>
            </w:pPr>
            <w:r w:rsidRPr="00686DCB">
              <w:rPr>
                <w:rFonts w:ascii="Arial" w:hAnsi="Arial" w:cs="Arial"/>
                <w:sz w:val="22"/>
                <w:szCs w:val="22"/>
              </w:rPr>
              <w:t>Documento de modelo de casos de uso.</w:t>
            </w:r>
          </w:p>
          <w:p w:rsidR="00053704" w:rsidRPr="00686DCB" w:rsidRDefault="00053704" w:rsidP="00053704">
            <w:pPr>
              <w:numPr>
                <w:ilvl w:val="0"/>
                <w:numId w:val="24"/>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rsidTr="00053704">
        <w:trPr>
          <w:trHeight w:val="845"/>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rsidR="00053704" w:rsidRPr="00686DCB" w:rsidRDefault="00053704" w:rsidP="00053704">
            <w:pPr>
              <w:numPr>
                <w:ilvl w:val="0"/>
                <w:numId w:val="24"/>
              </w:numPr>
              <w:contextualSpacing/>
              <w:rPr>
                <w:rFonts w:ascii="Arial" w:hAnsi="Arial" w:cs="Arial"/>
                <w:sz w:val="22"/>
                <w:szCs w:val="22"/>
              </w:rPr>
            </w:pPr>
            <w:r w:rsidRPr="00686DCB">
              <w:rPr>
                <w:rFonts w:ascii="Arial" w:hAnsi="Arial" w:cs="Arial"/>
                <w:sz w:val="22"/>
                <w:szCs w:val="22"/>
              </w:rPr>
              <w:t>Documento de análisis y Diseño</w:t>
            </w:r>
          </w:p>
          <w:p w:rsidR="00053704" w:rsidRPr="00686DCB" w:rsidRDefault="00053704" w:rsidP="00053704">
            <w:pPr>
              <w:numPr>
                <w:ilvl w:val="0"/>
                <w:numId w:val="24"/>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rsidTr="00053704">
        <w:trPr>
          <w:trHeight w:val="883"/>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rsidR="00053704" w:rsidRPr="00686DCB" w:rsidRDefault="00053704" w:rsidP="00053704">
            <w:pPr>
              <w:numPr>
                <w:ilvl w:val="0"/>
                <w:numId w:val="24"/>
              </w:numPr>
              <w:contextualSpacing/>
              <w:rPr>
                <w:rFonts w:ascii="Arial" w:hAnsi="Arial" w:cs="Arial"/>
                <w:sz w:val="22"/>
                <w:szCs w:val="22"/>
              </w:rPr>
            </w:pPr>
            <w:r w:rsidRPr="00686DCB">
              <w:rPr>
                <w:rFonts w:ascii="Arial" w:hAnsi="Arial" w:cs="Arial"/>
                <w:sz w:val="22"/>
                <w:szCs w:val="22"/>
              </w:rPr>
              <w:t>Documento de Prototipos de Interfaces</w:t>
            </w:r>
          </w:p>
          <w:p w:rsidR="00053704" w:rsidRPr="00686DCB" w:rsidRDefault="00053704" w:rsidP="00053704">
            <w:pPr>
              <w:widowControl/>
              <w:numPr>
                <w:ilvl w:val="0"/>
                <w:numId w:val="24"/>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rsidTr="00053704">
        <w:trPr>
          <w:trHeight w:val="883"/>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rsidR="00053704" w:rsidRPr="00686DCB" w:rsidRDefault="00053704" w:rsidP="00053704">
            <w:pPr>
              <w:numPr>
                <w:ilvl w:val="0"/>
                <w:numId w:val="25"/>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rsidTr="00053704">
        <w:trPr>
          <w:trHeight w:val="883"/>
        </w:trPr>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rsidR="00053704" w:rsidRPr="00686DCB" w:rsidRDefault="00053704" w:rsidP="00053704">
            <w:pPr>
              <w:numPr>
                <w:ilvl w:val="0"/>
                <w:numId w:val="25"/>
              </w:numPr>
              <w:contextualSpacing/>
              <w:rPr>
                <w:rFonts w:ascii="Arial" w:hAnsi="Arial" w:cs="Arial"/>
                <w:sz w:val="22"/>
                <w:szCs w:val="22"/>
              </w:rPr>
            </w:pPr>
            <w:r w:rsidRPr="00686DCB">
              <w:rPr>
                <w:rFonts w:ascii="Arial" w:hAnsi="Arial" w:cs="Arial"/>
                <w:sz w:val="22"/>
                <w:szCs w:val="22"/>
              </w:rPr>
              <w:t>Documento de despliegue</w:t>
            </w:r>
          </w:p>
        </w:tc>
      </w:tr>
    </w:tbl>
    <w:p w:rsidR="009479EB" w:rsidRPr="009479EB" w:rsidRDefault="009479EB" w:rsidP="002E464A">
      <w:pPr>
        <w:pStyle w:val="Ttulo1"/>
        <w:rPr>
          <w:rFonts w:ascii="Arial" w:hAnsi="Arial" w:cs="Arial"/>
          <w:b/>
          <w:color w:val="auto"/>
          <w:sz w:val="22"/>
        </w:rPr>
      </w:pPr>
    </w:p>
    <w:p w:rsidR="004B7F6A" w:rsidRDefault="004C5F54" w:rsidP="009479EB">
      <w:pPr>
        <w:pStyle w:val="Ttulo1"/>
        <w:numPr>
          <w:ilvl w:val="0"/>
          <w:numId w:val="41"/>
        </w:numPr>
        <w:ind w:left="851" w:hanging="567"/>
        <w:rPr>
          <w:rFonts w:ascii="Arial" w:hAnsi="Arial" w:cs="Arial"/>
          <w:b/>
          <w:color w:val="auto"/>
          <w:sz w:val="28"/>
        </w:rPr>
      </w:pPr>
      <w:bookmarkStart w:id="26" w:name="_Toc528321773"/>
      <w:r w:rsidRPr="009479EB">
        <w:rPr>
          <w:rFonts w:ascii="Arial" w:hAnsi="Arial" w:cs="Arial"/>
          <w:b/>
          <w:color w:val="auto"/>
          <w:sz w:val="28"/>
        </w:rPr>
        <w:t>E</w:t>
      </w:r>
      <w:r w:rsidR="004B7F6A" w:rsidRPr="009479EB">
        <w:rPr>
          <w:rFonts w:ascii="Arial" w:hAnsi="Arial" w:cs="Arial"/>
          <w:b/>
          <w:color w:val="auto"/>
          <w:sz w:val="28"/>
        </w:rPr>
        <w:t>structura de librerías</w:t>
      </w:r>
      <w:bookmarkEnd w:id="26"/>
    </w:p>
    <w:p w:rsidR="00053704" w:rsidRPr="00053704" w:rsidRDefault="00053704" w:rsidP="00053704"/>
    <w:p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rsidR="004B7F6A" w:rsidRPr="00303B4E" w:rsidRDefault="004B7F6A" w:rsidP="00D37A04">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rsidR="004B7F6A" w:rsidRPr="00303B4E" w:rsidRDefault="008E0A3F" w:rsidP="004B7F6A">
      <w:pPr>
        <w:pStyle w:val="Prrafodelista"/>
        <w:numPr>
          <w:ilvl w:val="0"/>
          <w:numId w:val="21"/>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B7F6A" w:rsidRPr="00303B4E" w:rsidRDefault="004B7F6A" w:rsidP="004B7F6A">
      <w:pPr>
        <w:ind w:firstLine="708"/>
      </w:pPr>
    </w:p>
    <w:p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rsidR="00F36851" w:rsidRPr="00F36851" w:rsidRDefault="002E0845" w:rsidP="00F36851">
      <w:pPr>
        <w:pStyle w:val="Ttulo1"/>
        <w:numPr>
          <w:ilvl w:val="0"/>
          <w:numId w:val="41"/>
        </w:numPr>
        <w:ind w:left="851" w:hanging="567"/>
        <w:rPr>
          <w:rFonts w:ascii="Arial" w:hAnsi="Arial" w:cs="Arial"/>
          <w:b/>
          <w:color w:val="auto"/>
          <w:sz w:val="28"/>
        </w:rPr>
      </w:pPr>
      <w:bookmarkStart w:id="27" w:name="_Toc528321774"/>
      <w:r w:rsidRPr="00F36851">
        <w:rPr>
          <w:rFonts w:ascii="Arial" w:hAnsi="Arial" w:cs="Arial"/>
          <w:b/>
          <w:color w:val="auto"/>
          <w:sz w:val="28"/>
        </w:rPr>
        <w:lastRenderedPageBreak/>
        <w:t>Control de librerías</w:t>
      </w:r>
      <w:bookmarkEnd w:id="27"/>
    </w:p>
    <w:p w:rsidR="00F36851" w:rsidRPr="00246EA3" w:rsidRDefault="00F36851" w:rsidP="00246EA3">
      <w:pPr>
        <w:pStyle w:val="Ttulo2"/>
        <w:numPr>
          <w:ilvl w:val="0"/>
          <w:numId w:val="48"/>
        </w:numPr>
        <w:ind w:left="709" w:firstLine="0"/>
        <w:rPr>
          <w:rFonts w:ascii="Arial" w:hAnsi="Arial" w:cs="Arial"/>
          <w:sz w:val="24"/>
        </w:rPr>
      </w:pPr>
      <w:bookmarkStart w:id="28" w:name="_Toc528321775"/>
      <w:r w:rsidRPr="00246EA3">
        <w:rPr>
          <w:rFonts w:ascii="Arial" w:hAnsi="Arial" w:cs="Arial"/>
          <w:sz w:val="24"/>
        </w:rPr>
        <w:t>Librería Clientes</w:t>
      </w:r>
      <w:bookmarkEnd w:id="28"/>
    </w:p>
    <w:p w:rsidR="00F36851" w:rsidRPr="00F36851" w:rsidRDefault="00F36851" w:rsidP="00F36851"/>
    <w:p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rsidR="004B7F6A" w:rsidRPr="00303B4E" w:rsidRDefault="004B7F6A" w:rsidP="00F36851">
      <w:pPr>
        <w:pStyle w:val="Prrafodelista"/>
        <w:numPr>
          <w:ilvl w:val="0"/>
          <w:numId w:val="35"/>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rsidR="004B7F6A" w:rsidRPr="00303B4E" w:rsidRDefault="004B7F6A" w:rsidP="00F36851">
      <w:pPr>
        <w:pStyle w:val="Prrafodelista"/>
        <w:numPr>
          <w:ilvl w:val="0"/>
          <w:numId w:val="35"/>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rsidR="004B7F6A" w:rsidRPr="00303B4E" w:rsidRDefault="004B7F6A" w:rsidP="00F36851">
      <w:pPr>
        <w:pStyle w:val="Prrafodelista"/>
        <w:numPr>
          <w:ilvl w:val="0"/>
          <w:numId w:val="35"/>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rsidR="004B7F6A" w:rsidRPr="00303B4E" w:rsidRDefault="004B7F6A" w:rsidP="00F36851">
      <w:pPr>
        <w:pStyle w:val="Prrafodelista"/>
        <w:numPr>
          <w:ilvl w:val="0"/>
          <w:numId w:val="35"/>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rsidR="004B7F6A" w:rsidRPr="00246EA3" w:rsidRDefault="004B7F6A" w:rsidP="00246EA3">
      <w:pPr>
        <w:rPr>
          <w:rFonts w:ascii="Arial" w:hAnsi="Arial" w:cs="Arial"/>
          <w:color w:val="000000"/>
          <w:sz w:val="22"/>
          <w:szCs w:val="22"/>
        </w:rPr>
      </w:pPr>
    </w:p>
    <w:tbl>
      <w:tblPr>
        <w:tblStyle w:val="Tabladecuadrcula1clara-nfasis5"/>
        <w:tblW w:w="0" w:type="auto"/>
        <w:tblInd w:w="1162" w:type="dxa"/>
        <w:tblLook w:val="04A0" w:firstRow="1" w:lastRow="0" w:firstColumn="1" w:lastColumn="0" w:noHBand="0" w:noVBand="1"/>
      </w:tblPr>
      <w:tblGrid>
        <w:gridCol w:w="3595"/>
        <w:gridCol w:w="3624"/>
      </w:tblGrid>
      <w:tr w:rsidR="004B7F6A" w:rsidRPr="00303B4E"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rsidR="00246EA3" w:rsidRPr="00246EA3" w:rsidRDefault="00246EA3" w:rsidP="00246EA3">
      <w:pPr>
        <w:pStyle w:val="Ttulo2"/>
        <w:numPr>
          <w:ilvl w:val="0"/>
          <w:numId w:val="48"/>
        </w:numPr>
        <w:rPr>
          <w:rFonts w:ascii="Arial" w:hAnsi="Arial" w:cs="Arial"/>
          <w:sz w:val="24"/>
        </w:rPr>
      </w:pPr>
      <w:bookmarkStart w:id="29" w:name="_Toc528321776"/>
      <w:r w:rsidRPr="00246EA3">
        <w:rPr>
          <w:rFonts w:ascii="Arial" w:hAnsi="Arial" w:cs="Arial"/>
          <w:sz w:val="24"/>
        </w:rPr>
        <w:t>Librería desarrollo</w:t>
      </w:r>
      <w:bookmarkEnd w:id="29"/>
    </w:p>
    <w:p w:rsidR="00246EA3" w:rsidRPr="00246EA3" w:rsidRDefault="00246EA3" w:rsidP="00246EA3"/>
    <w:p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rsidR="000F165D" w:rsidRDefault="000F165D" w:rsidP="008C3819">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rsidR="000F165D" w:rsidRDefault="000F165D" w:rsidP="008C3819">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rsidR="000F165D" w:rsidRDefault="000F165D" w:rsidP="008C3819">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rsidR="000F165D" w:rsidRDefault="000F165D" w:rsidP="008C3819">
      <w:pPr>
        <w:pStyle w:val="Prrafodelista"/>
        <w:numPr>
          <w:ilvl w:val="1"/>
          <w:numId w:val="16"/>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rsidR="000F165D" w:rsidRPr="000F165D" w:rsidRDefault="000F165D" w:rsidP="008C3819">
      <w:pPr>
        <w:pStyle w:val="Prrafodelista"/>
        <w:numPr>
          <w:ilvl w:val="1"/>
          <w:numId w:val="16"/>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rsidR="000F165D" w:rsidRDefault="000F165D" w:rsidP="008C3819">
      <w:pPr>
        <w:pStyle w:val="Prrafodelista"/>
        <w:numPr>
          <w:ilvl w:val="0"/>
          <w:numId w:val="16"/>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rsidR="008C3819" w:rsidRPr="008C3819" w:rsidRDefault="008C3819" w:rsidP="008C3819">
      <w:pPr>
        <w:spacing w:line="360" w:lineRule="auto"/>
        <w:jc w:val="both"/>
        <w:rPr>
          <w:rFonts w:ascii="Arial" w:hAnsi="Arial" w:cs="Arial"/>
          <w:color w:val="000000"/>
          <w:sz w:val="22"/>
          <w:szCs w:val="22"/>
        </w:rPr>
      </w:pPr>
    </w:p>
    <w:tbl>
      <w:tblPr>
        <w:tblStyle w:val="Tabladecuadrcula1clara-nfasis5"/>
        <w:tblW w:w="0" w:type="auto"/>
        <w:tblInd w:w="1410" w:type="dxa"/>
        <w:tblLook w:val="04A0" w:firstRow="1" w:lastRow="0" w:firstColumn="1" w:lastColumn="0" w:noHBand="0" w:noVBand="1"/>
      </w:tblPr>
      <w:tblGrid>
        <w:gridCol w:w="3264"/>
        <w:gridCol w:w="3279"/>
      </w:tblGrid>
      <w:tr w:rsidR="000F165D" w:rsidRPr="00303B4E"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rsidR="000F165D" w:rsidRPr="00303B4E" w:rsidRDefault="000F165D"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rsidR="000F165D" w:rsidRPr="00303B4E" w:rsidRDefault="000F165D"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rsidR="000F165D" w:rsidRPr="00303B4E" w:rsidRDefault="000F165D" w:rsidP="00851F6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rsidR="000F165D" w:rsidRDefault="000F165D" w:rsidP="004B7F6A">
      <w:pPr>
        <w:rPr>
          <w:rFonts w:ascii="Arial" w:hAnsi="Arial" w:cs="Arial"/>
          <w:color w:val="000000"/>
          <w:sz w:val="22"/>
          <w:szCs w:val="22"/>
        </w:rPr>
      </w:pPr>
    </w:p>
    <w:p w:rsidR="008C3819" w:rsidRDefault="008C3819" w:rsidP="008C3819">
      <w:pPr>
        <w:pStyle w:val="Ttulo2"/>
        <w:numPr>
          <w:ilvl w:val="0"/>
          <w:numId w:val="48"/>
        </w:numPr>
        <w:rPr>
          <w:rFonts w:ascii="Arial" w:hAnsi="Arial" w:cs="Arial"/>
          <w:sz w:val="24"/>
        </w:rPr>
      </w:pPr>
      <w:bookmarkStart w:id="30" w:name="_Toc528321777"/>
      <w:r w:rsidRPr="008C3819">
        <w:rPr>
          <w:rFonts w:ascii="Arial" w:hAnsi="Arial" w:cs="Arial"/>
          <w:sz w:val="24"/>
        </w:rPr>
        <w:t>Librería Documentos</w:t>
      </w:r>
      <w:bookmarkEnd w:id="30"/>
    </w:p>
    <w:p w:rsidR="00133B8E" w:rsidRPr="00133B8E" w:rsidRDefault="00133B8E" w:rsidP="00133B8E">
      <w:pPr>
        <w:ind w:left="426"/>
      </w:pPr>
    </w:p>
    <w:p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rsidR="007A43D9" w:rsidRDefault="007A43D9" w:rsidP="00133B8E">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rsidR="007A43D9" w:rsidRDefault="007A43D9" w:rsidP="00133B8E">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rsidR="00D42D30" w:rsidRDefault="00D42D30" w:rsidP="00133B8E">
      <w:pPr>
        <w:pStyle w:val="Prrafodelista"/>
        <w:numPr>
          <w:ilvl w:val="0"/>
          <w:numId w:val="16"/>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rsidR="00D42D30" w:rsidRDefault="00D42D30" w:rsidP="00133B8E">
      <w:pPr>
        <w:pStyle w:val="Prrafodelista"/>
        <w:numPr>
          <w:ilvl w:val="1"/>
          <w:numId w:val="16"/>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rsidR="00D42D30" w:rsidRDefault="00D42D30" w:rsidP="00133B8E">
      <w:pPr>
        <w:pStyle w:val="Prrafodelista"/>
        <w:numPr>
          <w:ilvl w:val="0"/>
          <w:numId w:val="37"/>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rsidR="00A150E0" w:rsidRPr="00A150E0" w:rsidRDefault="00A150E0" w:rsidP="00A150E0">
      <w:pPr>
        <w:spacing w:line="360" w:lineRule="auto"/>
        <w:jc w:val="both"/>
        <w:rPr>
          <w:rFonts w:ascii="Arial" w:hAnsi="Arial" w:cs="Arial"/>
          <w:color w:val="000000"/>
          <w:sz w:val="22"/>
          <w:szCs w:val="22"/>
        </w:rPr>
      </w:pPr>
    </w:p>
    <w:tbl>
      <w:tblPr>
        <w:tblStyle w:val="Tabladecuadrcula1clara-nfasis5"/>
        <w:tblW w:w="0" w:type="auto"/>
        <w:tblInd w:w="1477" w:type="dxa"/>
        <w:tblLook w:val="04A0" w:firstRow="1" w:lastRow="0" w:firstColumn="1" w:lastColumn="0" w:noHBand="0" w:noVBand="1"/>
      </w:tblPr>
      <w:tblGrid>
        <w:gridCol w:w="3191"/>
        <w:gridCol w:w="3217"/>
      </w:tblGrid>
      <w:tr w:rsidR="00D42D30" w:rsidRPr="00303B4E"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rsidR="00D42D30" w:rsidRPr="00303B4E" w:rsidRDefault="00D42D30"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rsidR="00D42D30" w:rsidRPr="00303B4E" w:rsidRDefault="00D42D30"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rsidR="00D42D30" w:rsidRPr="00303B4E" w:rsidRDefault="00D42D30" w:rsidP="00851F6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rsidR="00D42D30" w:rsidRDefault="00D42D30"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D42D30" w:rsidRPr="00303B4E" w:rsidRDefault="00D42D30"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rsidR="00D42D30" w:rsidRPr="00303B4E" w:rsidRDefault="00D42D30" w:rsidP="00851F6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rsidR="00D42D30" w:rsidRPr="00D42D30" w:rsidRDefault="00D42D30" w:rsidP="00D42D30">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rsidR="00A150E0" w:rsidRPr="00A150E0" w:rsidRDefault="00A150E0" w:rsidP="00A150E0">
      <w:pPr>
        <w:pStyle w:val="Ttulo2"/>
        <w:numPr>
          <w:ilvl w:val="0"/>
          <w:numId w:val="48"/>
        </w:numPr>
        <w:rPr>
          <w:rFonts w:ascii="Arial" w:hAnsi="Arial" w:cs="Arial"/>
          <w:sz w:val="24"/>
        </w:rPr>
      </w:pPr>
      <w:bookmarkStart w:id="31" w:name="_Toc528321778"/>
      <w:r w:rsidRPr="00A150E0">
        <w:rPr>
          <w:rFonts w:ascii="Arial" w:hAnsi="Arial" w:cs="Arial"/>
          <w:sz w:val="24"/>
        </w:rPr>
        <w:t>Librería Línea Base</w:t>
      </w:r>
      <w:bookmarkEnd w:id="31"/>
    </w:p>
    <w:p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rsidR="002E377F" w:rsidRDefault="002E377F" w:rsidP="00A150E0">
      <w:pPr>
        <w:pStyle w:val="Prrafodelista"/>
        <w:numPr>
          <w:ilvl w:val="0"/>
          <w:numId w:val="37"/>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rsidR="002E377F" w:rsidRDefault="002E377F" w:rsidP="00A150E0">
      <w:pPr>
        <w:pStyle w:val="Prrafodelista"/>
        <w:numPr>
          <w:ilvl w:val="0"/>
          <w:numId w:val="37"/>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rsidR="002E377F" w:rsidRDefault="002E377F" w:rsidP="00A150E0">
      <w:pPr>
        <w:pStyle w:val="Prrafodelista"/>
        <w:numPr>
          <w:ilvl w:val="0"/>
          <w:numId w:val="3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rsidR="002E377F" w:rsidRDefault="002E377F" w:rsidP="00A150E0">
      <w:pPr>
        <w:pStyle w:val="Prrafodelista"/>
        <w:numPr>
          <w:ilvl w:val="1"/>
          <w:numId w:val="37"/>
        </w:numPr>
        <w:spacing w:line="360" w:lineRule="auto"/>
        <w:ind w:left="1418"/>
        <w:jc w:val="both"/>
        <w:rPr>
          <w:rFonts w:ascii="Arial" w:hAnsi="Arial" w:cs="Arial"/>
          <w:color w:val="000000"/>
          <w:sz w:val="22"/>
          <w:szCs w:val="22"/>
        </w:rPr>
      </w:pPr>
      <w:r>
        <w:rPr>
          <w:rFonts w:ascii="Arial" w:hAnsi="Arial" w:cs="Arial"/>
          <w:color w:val="000000"/>
          <w:sz w:val="22"/>
          <w:szCs w:val="22"/>
        </w:rPr>
        <w:t>CG</w:t>
      </w:r>
    </w:p>
    <w:p w:rsidR="002E377F" w:rsidRDefault="002E377F" w:rsidP="00A150E0">
      <w:pPr>
        <w:pStyle w:val="Prrafodelista"/>
        <w:numPr>
          <w:ilvl w:val="1"/>
          <w:numId w:val="37"/>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rsidR="002E377F" w:rsidRDefault="002E377F" w:rsidP="00A150E0">
      <w:pPr>
        <w:pStyle w:val="Prrafodelista"/>
        <w:numPr>
          <w:ilvl w:val="1"/>
          <w:numId w:val="37"/>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rsidR="002E377F" w:rsidRDefault="002E377F" w:rsidP="00A150E0">
      <w:pPr>
        <w:pStyle w:val="Prrafodelista"/>
        <w:numPr>
          <w:ilvl w:val="1"/>
          <w:numId w:val="37"/>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rsidR="002E377F" w:rsidRDefault="002E377F" w:rsidP="00A150E0">
      <w:pPr>
        <w:pStyle w:val="Prrafodelista"/>
        <w:numPr>
          <w:ilvl w:val="1"/>
          <w:numId w:val="37"/>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rsidR="000F165D" w:rsidRDefault="000F165D" w:rsidP="00A150E0">
      <w:pPr>
        <w:pStyle w:val="Prrafodelista"/>
        <w:numPr>
          <w:ilvl w:val="0"/>
          <w:numId w:val="37"/>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rsidR="002E377F" w:rsidRPr="002E377F" w:rsidRDefault="002E377F" w:rsidP="000F165D">
      <w:pPr>
        <w:pStyle w:val="Prrafodelista"/>
        <w:rPr>
          <w:rFonts w:ascii="Arial" w:hAnsi="Arial" w:cs="Arial"/>
          <w:color w:val="000000"/>
          <w:sz w:val="22"/>
          <w:szCs w:val="22"/>
        </w:rPr>
      </w:pPr>
    </w:p>
    <w:tbl>
      <w:tblPr>
        <w:tblStyle w:val="Tabladecuadrcula1clara-nfasis5"/>
        <w:tblW w:w="0" w:type="auto"/>
        <w:tblInd w:w="1035" w:type="dxa"/>
        <w:tblLook w:val="04A0" w:firstRow="1" w:lastRow="0" w:firstColumn="1" w:lastColumn="0" w:noHBand="0" w:noVBand="1"/>
      </w:tblPr>
      <w:tblGrid>
        <w:gridCol w:w="3639"/>
        <w:gridCol w:w="3655"/>
      </w:tblGrid>
      <w:tr w:rsidR="000F165D" w:rsidRPr="00303B4E"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rsidR="000F165D" w:rsidRPr="00303B4E" w:rsidRDefault="000F165D"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rsidR="000F165D" w:rsidRPr="00303B4E" w:rsidRDefault="000F165D"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D42D30"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rsidR="000F165D" w:rsidRDefault="000F165D" w:rsidP="00851F6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rsidR="000F165D" w:rsidRDefault="000F165D" w:rsidP="00851F6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rsidR="002E377F" w:rsidRDefault="002E377F" w:rsidP="002E377F">
      <w:pPr>
        <w:rPr>
          <w:rFonts w:ascii="Arial" w:hAnsi="Arial" w:cs="Arial"/>
          <w:color w:val="000000"/>
          <w:sz w:val="22"/>
          <w:szCs w:val="22"/>
        </w:rPr>
      </w:pPr>
    </w:p>
    <w:p w:rsidR="000F165D" w:rsidRPr="002E377F" w:rsidRDefault="000F165D" w:rsidP="002E377F">
      <w:pPr>
        <w:rPr>
          <w:rFonts w:ascii="Arial" w:hAnsi="Arial" w:cs="Arial"/>
          <w:color w:val="000000"/>
          <w:sz w:val="22"/>
          <w:szCs w:val="22"/>
        </w:rPr>
      </w:pPr>
    </w:p>
    <w:sectPr w:rsidR="000F165D" w:rsidRPr="002E377F">
      <w:headerReference w:type="default" r:id="rId14"/>
      <w:foot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F46" w:rsidRDefault="00EA4F46">
      <w:r>
        <w:separator/>
      </w:r>
    </w:p>
  </w:endnote>
  <w:endnote w:type="continuationSeparator" w:id="0">
    <w:p w:rsidR="00EA4F46" w:rsidRDefault="00EA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D9" w:rsidRDefault="007A43D9">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A43D9">
      <w:tc>
        <w:tcPr>
          <w:tcW w:w="3376" w:type="dxa"/>
        </w:tcPr>
        <w:p w:rsidR="007A43D9" w:rsidRDefault="007A43D9">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7A43D9" w:rsidRDefault="007A43D9">
          <w:pPr>
            <w:pBdr>
              <w:top w:val="nil"/>
              <w:left w:val="nil"/>
              <w:bottom w:val="nil"/>
              <w:right w:val="nil"/>
              <w:between w:val="nil"/>
            </w:pBdr>
            <w:tabs>
              <w:tab w:val="center" w:pos="4680"/>
              <w:tab w:val="right" w:pos="9360"/>
            </w:tabs>
            <w:rPr>
              <w:color w:val="000000"/>
            </w:rPr>
          </w:pPr>
        </w:p>
      </w:tc>
      <w:tc>
        <w:tcPr>
          <w:tcW w:w="2987" w:type="dxa"/>
        </w:tcPr>
        <w:p w:rsidR="007A43D9" w:rsidRDefault="007A43D9">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A96643">
            <w:rPr>
              <w:noProof/>
              <w:color w:val="000000"/>
            </w:rPr>
            <w:t>25</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A96643">
            <w:rPr>
              <w:noProof/>
              <w:color w:val="000000"/>
            </w:rPr>
            <w:t>26</w:t>
          </w:r>
          <w:r>
            <w:rPr>
              <w:color w:val="000000"/>
            </w:rPr>
            <w:fldChar w:fldCharType="end"/>
          </w:r>
        </w:p>
      </w:tc>
    </w:tr>
  </w:tbl>
  <w:p w:rsidR="007A43D9" w:rsidRDefault="007A43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F46" w:rsidRDefault="00EA4F46">
      <w:r>
        <w:separator/>
      </w:r>
    </w:p>
  </w:footnote>
  <w:footnote w:type="continuationSeparator" w:id="0">
    <w:p w:rsidR="00EA4F46" w:rsidRDefault="00EA4F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D9" w:rsidRDefault="007A43D9">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A43D9">
      <w:tc>
        <w:tcPr>
          <w:tcW w:w="6379" w:type="dxa"/>
          <w:tcMar>
            <w:top w:w="100" w:type="dxa"/>
            <w:left w:w="108" w:type="dxa"/>
            <w:bottom w:w="100" w:type="dxa"/>
            <w:right w:w="108" w:type="dxa"/>
          </w:tcMar>
        </w:tcPr>
        <w:p w:rsidR="007A43D9" w:rsidRDefault="007A43D9">
          <w:r>
            <w:t xml:space="preserve">Consultora Grupo 3 </w:t>
          </w:r>
        </w:p>
      </w:tc>
      <w:tc>
        <w:tcPr>
          <w:tcW w:w="3179" w:type="dxa"/>
          <w:tcMar>
            <w:top w:w="100" w:type="dxa"/>
            <w:left w:w="108" w:type="dxa"/>
            <w:bottom w:w="100" w:type="dxa"/>
            <w:right w:w="108" w:type="dxa"/>
          </w:tcMar>
        </w:tcPr>
        <w:p w:rsidR="007A43D9" w:rsidRDefault="00CD03D4" w:rsidP="00766330">
          <w:pPr>
            <w:jc w:val="right"/>
          </w:pPr>
          <w:r>
            <w:t xml:space="preserve">  Versión 3.13</w:t>
          </w:r>
        </w:p>
      </w:tc>
    </w:tr>
    <w:tr w:rsidR="007A43D9">
      <w:tc>
        <w:tcPr>
          <w:tcW w:w="6379" w:type="dxa"/>
          <w:tcMar>
            <w:top w:w="100" w:type="dxa"/>
            <w:left w:w="108" w:type="dxa"/>
            <w:bottom w:w="100" w:type="dxa"/>
            <w:right w:w="108" w:type="dxa"/>
          </w:tcMar>
        </w:tcPr>
        <w:p w:rsidR="007A43D9" w:rsidRDefault="007A43D9">
          <w:r>
            <w:t>Plan de la Gestión de la configuración</w:t>
          </w:r>
        </w:p>
      </w:tc>
      <w:tc>
        <w:tcPr>
          <w:tcW w:w="3179" w:type="dxa"/>
          <w:tcMar>
            <w:top w:w="100" w:type="dxa"/>
            <w:left w:w="108" w:type="dxa"/>
            <w:bottom w:w="100" w:type="dxa"/>
            <w:right w:w="108" w:type="dxa"/>
          </w:tcMar>
        </w:tcPr>
        <w:p w:rsidR="007A43D9" w:rsidRDefault="00CD03D4">
          <w:pPr>
            <w:jc w:val="right"/>
          </w:pPr>
          <w:r>
            <w:t>26</w:t>
          </w:r>
          <w:r w:rsidR="007A43D9">
            <w:t>/10/2018</w:t>
          </w:r>
        </w:p>
      </w:tc>
    </w:tr>
  </w:tbl>
  <w:p w:rsidR="007A43D9" w:rsidRDefault="007A43D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D9" w:rsidRDefault="007A43D9">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A43D9">
      <w:tc>
        <w:tcPr>
          <w:tcW w:w="6379" w:type="dxa"/>
          <w:tcMar>
            <w:top w:w="100" w:type="dxa"/>
            <w:left w:w="108" w:type="dxa"/>
            <w:bottom w:w="100" w:type="dxa"/>
            <w:right w:w="108" w:type="dxa"/>
          </w:tcMar>
        </w:tcPr>
        <w:p w:rsidR="007A43D9" w:rsidRDefault="007A43D9">
          <w:r>
            <w:t xml:space="preserve">Consultora Grupo 3 </w:t>
          </w:r>
        </w:p>
      </w:tc>
      <w:tc>
        <w:tcPr>
          <w:tcW w:w="3179" w:type="dxa"/>
          <w:tcMar>
            <w:top w:w="100" w:type="dxa"/>
            <w:left w:w="108" w:type="dxa"/>
            <w:bottom w:w="100" w:type="dxa"/>
            <w:right w:w="108" w:type="dxa"/>
          </w:tcMar>
        </w:tcPr>
        <w:p w:rsidR="007A43D9" w:rsidRDefault="00CD03D4" w:rsidP="00BB6B0B">
          <w:pPr>
            <w:jc w:val="right"/>
          </w:pPr>
          <w:r>
            <w:t xml:space="preserve">  Versión 3.13</w:t>
          </w:r>
        </w:p>
      </w:tc>
    </w:tr>
    <w:tr w:rsidR="007A43D9">
      <w:tc>
        <w:tcPr>
          <w:tcW w:w="6379" w:type="dxa"/>
          <w:tcMar>
            <w:top w:w="100" w:type="dxa"/>
            <w:left w:w="108" w:type="dxa"/>
            <w:bottom w:w="100" w:type="dxa"/>
            <w:right w:w="108" w:type="dxa"/>
          </w:tcMar>
        </w:tcPr>
        <w:p w:rsidR="007A43D9" w:rsidRDefault="007A43D9">
          <w:r>
            <w:t>Plan de la Gestión de la configuración</w:t>
          </w:r>
        </w:p>
      </w:tc>
      <w:tc>
        <w:tcPr>
          <w:tcW w:w="3179" w:type="dxa"/>
          <w:tcMar>
            <w:top w:w="100" w:type="dxa"/>
            <w:left w:w="108" w:type="dxa"/>
            <w:bottom w:w="100" w:type="dxa"/>
            <w:right w:w="108" w:type="dxa"/>
          </w:tcMar>
        </w:tcPr>
        <w:p w:rsidR="007A43D9" w:rsidRDefault="00CD03D4">
          <w:pPr>
            <w:jc w:val="right"/>
          </w:pPr>
          <w:r>
            <w:t>26</w:t>
          </w:r>
          <w:r w:rsidR="007A43D9">
            <w:t>/10/2018</w:t>
          </w:r>
        </w:p>
      </w:tc>
    </w:tr>
  </w:tbl>
  <w:p w:rsidR="007A43D9" w:rsidRDefault="007A43D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F00C9"/>
    <w:multiLevelType w:val="hybridMultilevel"/>
    <w:tmpl w:val="9D404FCE"/>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77FB4"/>
    <w:multiLevelType w:val="hybridMultilevel"/>
    <w:tmpl w:val="7714C81E"/>
    <w:lvl w:ilvl="0" w:tplc="FDE85198">
      <w:start w:val="2"/>
      <w:numFmt w:val="decimal"/>
      <w:lvlText w:val="%1."/>
      <w:lvlJc w:val="left"/>
      <w:pPr>
        <w:ind w:left="816"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0744A"/>
    <w:multiLevelType w:val="hybridMultilevel"/>
    <w:tmpl w:val="44803CA0"/>
    <w:lvl w:ilvl="0" w:tplc="3BF2FF14">
      <w:start w:val="1"/>
      <w:numFmt w:val="decimal"/>
      <w:lvlText w:val="1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FA49E7"/>
    <w:multiLevelType w:val="hybridMultilevel"/>
    <w:tmpl w:val="B62C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67FB8"/>
    <w:multiLevelType w:val="hybridMultilevel"/>
    <w:tmpl w:val="2158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2210717"/>
    <w:multiLevelType w:val="hybridMultilevel"/>
    <w:tmpl w:val="6144CE56"/>
    <w:lvl w:ilvl="0" w:tplc="3BF2FF1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F1319"/>
    <w:multiLevelType w:val="hybridMultilevel"/>
    <w:tmpl w:val="A1CA2914"/>
    <w:lvl w:ilvl="0" w:tplc="45C4BD90">
      <w:start w:val="1"/>
      <w:numFmt w:val="decimal"/>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5"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7" w15:restartNumberingAfterBreak="0">
    <w:nsid w:val="63946E2B"/>
    <w:multiLevelType w:val="hybridMultilevel"/>
    <w:tmpl w:val="12BAD1BE"/>
    <w:lvl w:ilvl="0" w:tplc="FDE85198">
      <w:start w:val="2"/>
      <w:numFmt w:val="decimal"/>
      <w:lvlText w:val="%1."/>
      <w:lvlJc w:val="left"/>
      <w:pPr>
        <w:ind w:left="816"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1353C"/>
    <w:multiLevelType w:val="hybridMultilevel"/>
    <w:tmpl w:val="07A22A02"/>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66202229"/>
    <w:multiLevelType w:val="hybridMultilevel"/>
    <w:tmpl w:val="E70675D4"/>
    <w:lvl w:ilvl="0" w:tplc="FDE85198">
      <w:start w:val="2"/>
      <w:numFmt w:val="decimal"/>
      <w:lvlText w:val="%1."/>
      <w:lvlJc w:val="left"/>
      <w:pPr>
        <w:ind w:left="816"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1" w15:restartNumberingAfterBreak="0">
    <w:nsid w:val="688334E7"/>
    <w:multiLevelType w:val="hybridMultilevel"/>
    <w:tmpl w:val="A2807556"/>
    <w:lvl w:ilvl="0" w:tplc="3BF2FF1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5B439E0"/>
    <w:multiLevelType w:val="hybridMultilevel"/>
    <w:tmpl w:val="CC069256"/>
    <w:lvl w:ilvl="0" w:tplc="FDE85198">
      <w:start w:val="2"/>
      <w:numFmt w:val="decimal"/>
      <w:lvlText w:val="%1."/>
      <w:lvlJc w:val="left"/>
      <w:pPr>
        <w:ind w:left="816"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520413"/>
    <w:multiLevelType w:val="hybridMultilevel"/>
    <w:tmpl w:val="1C5A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42"/>
  </w:num>
  <w:num w:numId="4">
    <w:abstractNumId w:val="44"/>
  </w:num>
  <w:num w:numId="5">
    <w:abstractNumId w:val="1"/>
  </w:num>
  <w:num w:numId="6">
    <w:abstractNumId w:val="40"/>
  </w:num>
  <w:num w:numId="7">
    <w:abstractNumId w:val="34"/>
  </w:num>
  <w:num w:numId="8">
    <w:abstractNumId w:val="47"/>
  </w:num>
  <w:num w:numId="9">
    <w:abstractNumId w:val="20"/>
  </w:num>
  <w:num w:numId="10">
    <w:abstractNumId w:val="8"/>
  </w:num>
  <w:num w:numId="11">
    <w:abstractNumId w:val="6"/>
  </w:num>
  <w:num w:numId="12">
    <w:abstractNumId w:val="6"/>
  </w:num>
  <w:num w:numId="13">
    <w:abstractNumId w:val="12"/>
  </w:num>
  <w:num w:numId="14">
    <w:abstractNumId w:val="43"/>
  </w:num>
  <w:num w:numId="15">
    <w:abstractNumId w:val="19"/>
  </w:num>
  <w:num w:numId="16">
    <w:abstractNumId w:val="14"/>
  </w:num>
  <w:num w:numId="17">
    <w:abstractNumId w:val="35"/>
  </w:num>
  <w:num w:numId="18">
    <w:abstractNumId w:val="2"/>
  </w:num>
  <w:num w:numId="19">
    <w:abstractNumId w:val="33"/>
  </w:num>
  <w:num w:numId="20">
    <w:abstractNumId w:val="0"/>
  </w:num>
  <w:num w:numId="21">
    <w:abstractNumId w:val="3"/>
  </w:num>
  <w:num w:numId="22">
    <w:abstractNumId w:val="45"/>
  </w:num>
  <w:num w:numId="23">
    <w:abstractNumId w:val="25"/>
  </w:num>
  <w:num w:numId="24">
    <w:abstractNumId w:val="10"/>
  </w:num>
  <w:num w:numId="25">
    <w:abstractNumId w:val="11"/>
  </w:num>
  <w:num w:numId="26">
    <w:abstractNumId w:val="28"/>
  </w:num>
  <w:num w:numId="27">
    <w:abstractNumId w:val="17"/>
  </w:num>
  <w:num w:numId="28">
    <w:abstractNumId w:val="24"/>
  </w:num>
  <w:num w:numId="29">
    <w:abstractNumId w:val="30"/>
  </w:num>
  <w:num w:numId="30">
    <w:abstractNumId w:val="15"/>
  </w:num>
  <w:num w:numId="31">
    <w:abstractNumId w:val="27"/>
  </w:num>
  <w:num w:numId="32">
    <w:abstractNumId w:val="26"/>
  </w:num>
  <w:num w:numId="33">
    <w:abstractNumId w:val="5"/>
  </w:num>
  <w:num w:numId="34">
    <w:abstractNumId w:val="23"/>
  </w:num>
  <w:num w:numId="35">
    <w:abstractNumId w:val="18"/>
  </w:num>
  <w:num w:numId="36">
    <w:abstractNumId w:val="48"/>
  </w:num>
  <w:num w:numId="37">
    <w:abstractNumId w:val="9"/>
  </w:num>
  <w:num w:numId="38">
    <w:abstractNumId w:val="21"/>
  </w:num>
  <w:num w:numId="39">
    <w:abstractNumId w:val="22"/>
  </w:num>
  <w:num w:numId="40">
    <w:abstractNumId w:val="16"/>
  </w:num>
  <w:num w:numId="41">
    <w:abstractNumId w:val="31"/>
  </w:num>
  <w:num w:numId="42">
    <w:abstractNumId w:val="37"/>
  </w:num>
  <w:num w:numId="43">
    <w:abstractNumId w:val="7"/>
  </w:num>
  <w:num w:numId="44">
    <w:abstractNumId w:val="46"/>
  </w:num>
  <w:num w:numId="45">
    <w:abstractNumId w:val="39"/>
  </w:num>
  <w:num w:numId="46">
    <w:abstractNumId w:val="32"/>
  </w:num>
  <w:num w:numId="47">
    <w:abstractNumId w:val="13"/>
  </w:num>
  <w:num w:numId="48">
    <w:abstractNumId w:val="38"/>
  </w:num>
  <w:num w:numId="49">
    <w:abstractNumId w:val="2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26634"/>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3B8E"/>
    <w:rsid w:val="00134934"/>
    <w:rsid w:val="001360CA"/>
    <w:rsid w:val="00147F50"/>
    <w:rsid w:val="0016304D"/>
    <w:rsid w:val="001730A4"/>
    <w:rsid w:val="001808FB"/>
    <w:rsid w:val="00185090"/>
    <w:rsid w:val="00191E46"/>
    <w:rsid w:val="001B0453"/>
    <w:rsid w:val="001B6B73"/>
    <w:rsid w:val="001B6BD7"/>
    <w:rsid w:val="001B6D7C"/>
    <w:rsid w:val="001C087D"/>
    <w:rsid w:val="001D4B46"/>
    <w:rsid w:val="001D58DF"/>
    <w:rsid w:val="001F33CE"/>
    <w:rsid w:val="00215B66"/>
    <w:rsid w:val="00234E40"/>
    <w:rsid w:val="00241CB7"/>
    <w:rsid w:val="002430CF"/>
    <w:rsid w:val="002464A0"/>
    <w:rsid w:val="00246EA3"/>
    <w:rsid w:val="002625B7"/>
    <w:rsid w:val="002712E0"/>
    <w:rsid w:val="00271D7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F5ED4"/>
    <w:rsid w:val="0060360D"/>
    <w:rsid w:val="00622378"/>
    <w:rsid w:val="006246EB"/>
    <w:rsid w:val="0063302B"/>
    <w:rsid w:val="00633279"/>
    <w:rsid w:val="006358F7"/>
    <w:rsid w:val="00644AAF"/>
    <w:rsid w:val="0064703F"/>
    <w:rsid w:val="00655756"/>
    <w:rsid w:val="006610B2"/>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6330"/>
    <w:rsid w:val="00774C11"/>
    <w:rsid w:val="00781EF5"/>
    <w:rsid w:val="0078636E"/>
    <w:rsid w:val="0078726B"/>
    <w:rsid w:val="0079255F"/>
    <w:rsid w:val="007937C6"/>
    <w:rsid w:val="007A0B2A"/>
    <w:rsid w:val="007A43D9"/>
    <w:rsid w:val="007B0686"/>
    <w:rsid w:val="007B3892"/>
    <w:rsid w:val="007D2BBE"/>
    <w:rsid w:val="007E5FDF"/>
    <w:rsid w:val="007E791F"/>
    <w:rsid w:val="007F4AF0"/>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50E0"/>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7038E"/>
    <w:rsid w:val="00B71BCE"/>
    <w:rsid w:val="00B84AAE"/>
    <w:rsid w:val="00BA1E5B"/>
    <w:rsid w:val="00BB6B0B"/>
    <w:rsid w:val="00BC2B72"/>
    <w:rsid w:val="00BD3002"/>
    <w:rsid w:val="00BE2981"/>
    <w:rsid w:val="00C26340"/>
    <w:rsid w:val="00C47A3A"/>
    <w:rsid w:val="00C61E2A"/>
    <w:rsid w:val="00C716B4"/>
    <w:rsid w:val="00C7296E"/>
    <w:rsid w:val="00C93CC1"/>
    <w:rsid w:val="00C973CC"/>
    <w:rsid w:val="00CC7685"/>
    <w:rsid w:val="00CC7EF8"/>
    <w:rsid w:val="00CD03D4"/>
    <w:rsid w:val="00CD1F3A"/>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7A24"/>
    <w:rsid w:val="00EA4F46"/>
    <w:rsid w:val="00EB20CA"/>
    <w:rsid w:val="00EB7A2D"/>
    <w:rsid w:val="00EF0A85"/>
    <w:rsid w:val="00F002FF"/>
    <w:rsid w:val="00F05D04"/>
    <w:rsid w:val="00F100BC"/>
    <w:rsid w:val="00F24809"/>
    <w:rsid w:val="00F2662D"/>
    <w:rsid w:val="00F36851"/>
    <w:rsid w:val="00F405DA"/>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Cuadrculadetab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de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n-US"/>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n-US"/>
        </a:p>
      </dgm:t>
    </dgm:pt>
    <dgm:pt modelId="{386D2D6F-408D-4163-9873-CB329115E259}" type="pres">
      <dgm:prSet presAssocID="{93876AA4-6A4B-4CE4-BBDF-A26F96F77C9D}" presName="rootConnector1" presStyleLbl="node1" presStyleIdx="0" presStyleCnt="0"/>
      <dgm:spPr/>
      <dgm:t>
        <a:bodyPr/>
        <a:lstStyle/>
        <a:p>
          <a:endParaRPr lang="en-US"/>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n-US"/>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n-US"/>
        </a:p>
      </dgm:t>
    </dgm:pt>
    <dgm:pt modelId="{EDE4F199-A2E2-4B56-915D-5EAAE798624F}" type="pres">
      <dgm:prSet presAssocID="{57CE7624-63B4-40FA-8703-DEE57137A166}" presName="rootConnector" presStyleLbl="node2" presStyleIdx="0" presStyleCnt="4"/>
      <dgm:spPr/>
      <dgm:t>
        <a:bodyPr/>
        <a:lstStyle/>
        <a:p>
          <a:endParaRPr lang="en-US"/>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n-US"/>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n-US"/>
        </a:p>
      </dgm:t>
    </dgm:pt>
    <dgm:pt modelId="{2EA34B21-7DE5-4BFC-B5C0-FF25F677426C}" type="pres">
      <dgm:prSet presAssocID="{E447A9B8-D47D-4221-BAFE-F211A8CAD95F}" presName="rootConnector" presStyleLbl="node2" presStyleIdx="1" presStyleCnt="4"/>
      <dgm:spPr/>
      <dgm:t>
        <a:bodyPr/>
        <a:lstStyle/>
        <a:p>
          <a:endParaRPr lang="en-US"/>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n-US"/>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n-US"/>
        </a:p>
      </dgm:t>
    </dgm:pt>
    <dgm:pt modelId="{F72A66E0-DC24-4320-BBAE-8BB6148DA199}" type="pres">
      <dgm:prSet presAssocID="{8A628068-0ECB-4ED7-BA29-8746D9D2F81D}" presName="rootConnector" presStyleLbl="node3" presStyleIdx="0" presStyleCnt="8"/>
      <dgm:spPr/>
      <dgm:t>
        <a:bodyPr/>
        <a:lstStyle/>
        <a:p>
          <a:endParaRPr lang="en-US"/>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n-US"/>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n-US"/>
        </a:p>
      </dgm:t>
    </dgm:pt>
    <dgm:pt modelId="{7E099853-DBEC-4DA8-9EE7-BF5E4FF5CB40}" type="pres">
      <dgm:prSet presAssocID="{002E10DD-4E1E-4FC5-9257-0611E967B38A}" presName="rootConnector" presStyleLbl="node4" presStyleIdx="0" presStyleCnt="14"/>
      <dgm:spPr/>
      <dgm:t>
        <a:bodyPr/>
        <a:lstStyle/>
        <a:p>
          <a:endParaRPr lang="en-US"/>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n-US"/>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n-US"/>
        </a:p>
      </dgm:t>
    </dgm:pt>
    <dgm:pt modelId="{8D4CC478-DF1E-49E8-B59E-2B547199A260}" type="pres">
      <dgm:prSet presAssocID="{0042EFA0-7C97-43E1-824B-75D65822641A}" presName="rootConnector" presStyleLbl="node4" presStyleIdx="1" presStyleCnt="14"/>
      <dgm:spPr/>
      <dgm:t>
        <a:bodyPr/>
        <a:lstStyle/>
        <a:p>
          <a:endParaRPr lang="en-US"/>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n-US"/>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n-US"/>
        </a:p>
      </dgm:t>
    </dgm:pt>
    <dgm:pt modelId="{BD1BA45B-3751-4F1E-857D-758F8CF529CE}" type="pres">
      <dgm:prSet presAssocID="{B2B263FB-5028-473C-B0CD-B3F510864E4D}" presName="rootConnector" presStyleLbl="node4" presStyleIdx="2" presStyleCnt="14"/>
      <dgm:spPr/>
      <dgm:t>
        <a:bodyPr/>
        <a:lstStyle/>
        <a:p>
          <a:endParaRPr lang="en-US"/>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n-US"/>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n-US"/>
        </a:p>
      </dgm:t>
    </dgm:pt>
    <dgm:pt modelId="{893679B6-5EC3-4E57-A7E4-00B9CD4D0A3F}" type="pres">
      <dgm:prSet presAssocID="{B6F50A2B-C646-4B9A-8309-9EDC4A0ADA77}" presName="rootConnector" presStyleLbl="node4" presStyleIdx="3" presStyleCnt="14"/>
      <dgm:spPr/>
      <dgm:t>
        <a:bodyPr/>
        <a:lstStyle/>
        <a:p>
          <a:endParaRPr lang="en-US"/>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n-US"/>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n-US"/>
        </a:p>
      </dgm:t>
    </dgm:pt>
    <dgm:pt modelId="{E0C83F46-DA60-436A-92F8-0BAD93394216}" type="pres">
      <dgm:prSet presAssocID="{108673D1-12A4-4116-B487-3E529768D98B}" presName="rootConnector" presStyleLbl="node4" presStyleIdx="4" presStyleCnt="14"/>
      <dgm:spPr/>
      <dgm:t>
        <a:bodyPr/>
        <a:lstStyle/>
        <a:p>
          <a:endParaRPr lang="en-US"/>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n-US"/>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n-US"/>
        </a:p>
      </dgm:t>
    </dgm:pt>
    <dgm:pt modelId="{0137ECBD-0764-4507-B5BB-5BB83702606B}" type="pres">
      <dgm:prSet presAssocID="{72810E2B-497F-4620-B293-60DD5156C5A7}" presName="rootConnector" presStyleLbl="node4" presStyleIdx="5" presStyleCnt="14"/>
      <dgm:spPr/>
      <dgm:t>
        <a:bodyPr/>
        <a:lstStyle/>
        <a:p>
          <a:endParaRPr lang="en-US"/>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n-U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n-US"/>
        </a:p>
      </dgm:t>
    </dgm:pt>
    <dgm:pt modelId="{E208BC7D-172D-4B6A-9CA8-F84939FBBF21}" type="pres">
      <dgm:prSet presAssocID="{497DFD85-1FAB-4D64-9B9E-88FC68E2C116}" presName="rootConnector" presStyleLbl="node4" presStyleIdx="6" presStyleCnt="14"/>
      <dgm:spPr/>
      <dgm:t>
        <a:bodyPr/>
        <a:lstStyle/>
        <a:p>
          <a:endParaRPr lang="en-US"/>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n-US"/>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n-US"/>
        </a:p>
      </dgm:t>
    </dgm:pt>
    <dgm:pt modelId="{8A584F50-8BCF-464E-89A8-AAE367D04EF4}" type="pres">
      <dgm:prSet presAssocID="{C5DFC133-5852-408F-BD3B-C7902421A7DD}" presName="rootConnector" presStyleLbl="node3" presStyleIdx="1" presStyleCnt="8"/>
      <dgm:spPr/>
      <dgm:t>
        <a:bodyPr/>
        <a:lstStyle/>
        <a:p>
          <a:endParaRPr lang="en-US"/>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n-US"/>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n-US"/>
        </a:p>
      </dgm:t>
    </dgm:pt>
    <dgm:pt modelId="{30DAD638-3EB7-4BC8-82E5-AA44110024CA}" type="pres">
      <dgm:prSet presAssocID="{5864703C-3EC8-419D-852A-692EA41D1B55}" presName="rootConnector" presStyleLbl="node3" presStyleIdx="2" presStyleCnt="8"/>
      <dgm:spPr/>
      <dgm:t>
        <a:bodyPr/>
        <a:lstStyle/>
        <a:p>
          <a:endParaRPr lang="en-US"/>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n-US"/>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n-US"/>
        </a:p>
      </dgm:t>
    </dgm:pt>
    <dgm:pt modelId="{3588D601-2B96-4550-91BC-5D76A783CBE3}" type="pres">
      <dgm:prSet presAssocID="{A2B72B98-71B1-4C77-ADC5-C3A6F36834B0}" presName="rootConnector" presStyleLbl="node3" presStyleIdx="3" presStyleCnt="8"/>
      <dgm:spPr/>
      <dgm:t>
        <a:bodyPr/>
        <a:lstStyle/>
        <a:p>
          <a:endParaRPr lang="en-US"/>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n-US"/>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n-US"/>
        </a:p>
      </dgm:t>
    </dgm:pt>
    <dgm:pt modelId="{CAA0C0DD-BD28-46A3-B19E-B24F9B58F75B}" type="pres">
      <dgm:prSet presAssocID="{32792A6F-7284-4035-B3FD-24CFF91B48A2}" presName="rootConnector" presStyleLbl="node2" presStyleIdx="2" presStyleCnt="4"/>
      <dgm:spPr/>
      <dgm:t>
        <a:bodyPr/>
        <a:lstStyle/>
        <a:p>
          <a:endParaRPr lang="en-US"/>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n-US"/>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n-US"/>
        </a:p>
      </dgm:t>
    </dgm:pt>
    <dgm:pt modelId="{04E82786-14DF-4B9E-BF05-9ACB653147BC}" type="pres">
      <dgm:prSet presAssocID="{8BC480E5-28C4-43D2-8D9B-6AAB01348026}" presName="rootConnector" presStyleLbl="node3" presStyleIdx="4" presStyleCnt="8"/>
      <dgm:spPr/>
      <dgm:t>
        <a:bodyPr/>
        <a:lstStyle/>
        <a:p>
          <a:endParaRPr lang="en-US"/>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n-US"/>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n-US"/>
        </a:p>
      </dgm:t>
    </dgm:pt>
    <dgm:pt modelId="{AEE97BBC-777C-44CA-88CD-CD6A9B8C6B9C}" type="pres">
      <dgm:prSet presAssocID="{E6C47507-BD3C-4C03-86BA-E671D9DFC23A}" presName="rootConnector" presStyleLbl="node4" presStyleIdx="7" presStyleCnt="14"/>
      <dgm:spPr/>
      <dgm:t>
        <a:bodyPr/>
        <a:lstStyle/>
        <a:p>
          <a:endParaRPr lang="en-US"/>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n-US"/>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n-US"/>
        </a:p>
      </dgm:t>
    </dgm:pt>
    <dgm:pt modelId="{5FBF9A6D-D95F-4716-9A19-6FB15E96BAAC}" type="pres">
      <dgm:prSet presAssocID="{6E530FE2-C04F-4923-81B0-3BD2508E60EB}" presName="rootConnector" presStyleLbl="node4" presStyleIdx="8" presStyleCnt="14"/>
      <dgm:spPr/>
      <dgm:t>
        <a:bodyPr/>
        <a:lstStyle/>
        <a:p>
          <a:endParaRPr lang="en-US"/>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n-US"/>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n-US"/>
        </a:p>
      </dgm:t>
    </dgm:pt>
    <dgm:pt modelId="{F2E6938E-C09B-4385-BFCA-523F154F730B}" type="pres">
      <dgm:prSet presAssocID="{2B9387A8-3AC8-40B9-98CD-81BB973471AB}" presName="rootConnector" presStyleLbl="node4" presStyleIdx="9" presStyleCnt="14"/>
      <dgm:spPr/>
      <dgm:t>
        <a:bodyPr/>
        <a:lstStyle/>
        <a:p>
          <a:endParaRPr lang="en-US"/>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n-U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n-US"/>
        </a:p>
      </dgm:t>
    </dgm:pt>
    <dgm:pt modelId="{40E99564-6837-44D0-B00F-C7D75443F9A2}" type="pres">
      <dgm:prSet presAssocID="{15C89E13-779B-42B6-81AD-D5013A2F0503}" presName="rootConnector" presStyleLbl="node4" presStyleIdx="10" presStyleCnt="14"/>
      <dgm:spPr/>
      <dgm:t>
        <a:bodyPr/>
        <a:lstStyle/>
        <a:p>
          <a:endParaRPr lang="en-US"/>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n-US"/>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n-US"/>
        </a:p>
      </dgm:t>
    </dgm:pt>
    <dgm:pt modelId="{234006E9-42B4-44E0-AACE-68643BCA7B7D}" type="pres">
      <dgm:prSet presAssocID="{DC996636-FE9B-4313-895A-00C58EF0DE4F}" presName="rootConnector" presStyleLbl="node4" presStyleIdx="11" presStyleCnt="14"/>
      <dgm:spPr/>
      <dgm:t>
        <a:bodyPr/>
        <a:lstStyle/>
        <a:p>
          <a:endParaRPr lang="en-US"/>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n-US"/>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n-US"/>
        </a:p>
      </dgm:t>
    </dgm:pt>
    <dgm:pt modelId="{B18ADAEE-C7DD-4EE4-AF44-D3F336532252}" type="pres">
      <dgm:prSet presAssocID="{57531998-2EEE-436A-B8F5-EEEF3E81A064}" presName="rootConnector" presStyleLbl="node4" presStyleIdx="12" presStyleCnt="14"/>
      <dgm:spPr/>
      <dgm:t>
        <a:bodyPr/>
        <a:lstStyle/>
        <a:p>
          <a:endParaRPr lang="en-US"/>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n-US"/>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n-US"/>
        </a:p>
      </dgm:t>
    </dgm:pt>
    <dgm:pt modelId="{E1852D5F-3711-463D-8D5C-42656039A725}" type="pres">
      <dgm:prSet presAssocID="{21B1775F-B1CD-4E46-AB99-7793DD00E9DB}" presName="rootConnector" presStyleLbl="node4" presStyleIdx="13" presStyleCnt="14"/>
      <dgm:spPr/>
      <dgm:t>
        <a:bodyPr/>
        <a:lstStyle/>
        <a:p>
          <a:endParaRPr lang="en-US"/>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n-US"/>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n-US"/>
        </a:p>
      </dgm:t>
    </dgm:pt>
    <dgm:pt modelId="{ECF9B55B-8908-4E2D-8A51-E171B231DB24}" type="pres">
      <dgm:prSet presAssocID="{49C85BEC-82DF-4659-906E-2B993E8010D6}" presName="rootConnector" presStyleLbl="node3" presStyleIdx="5" presStyleCnt="8"/>
      <dgm:spPr/>
      <dgm:t>
        <a:bodyPr/>
        <a:lstStyle/>
        <a:p>
          <a:endParaRPr lang="en-US"/>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n-US"/>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n-US"/>
        </a:p>
      </dgm:t>
    </dgm:pt>
    <dgm:pt modelId="{754AA002-4FC9-4139-BA19-CE3BA6EC008F}" type="pres">
      <dgm:prSet presAssocID="{EE940392-F56B-4B2B-9EC1-581841FE3E80}" presName="rootConnector" presStyleLbl="node3" presStyleIdx="6" presStyleCnt="8"/>
      <dgm:spPr/>
      <dgm:t>
        <a:bodyPr/>
        <a:lstStyle/>
        <a:p>
          <a:endParaRPr lang="en-US"/>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n-US"/>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n-US"/>
        </a:p>
      </dgm:t>
    </dgm:pt>
    <dgm:pt modelId="{998E3CAF-4642-4601-8578-59E5257B9125}" type="pres">
      <dgm:prSet presAssocID="{AF1D9596-3A23-4BAC-A335-8EA4D3A99F2D}" presName="rootConnector" presStyleLbl="node3" presStyleIdx="7" presStyleCnt="8"/>
      <dgm:spPr/>
      <dgm:t>
        <a:bodyPr/>
        <a:lstStyle/>
        <a:p>
          <a:endParaRPr lang="en-US"/>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n-US"/>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n-US"/>
        </a:p>
      </dgm:t>
    </dgm:pt>
    <dgm:pt modelId="{ABBE2284-450C-4062-9A02-AADB4F37C9B6}" type="pres">
      <dgm:prSet presAssocID="{420367C4-9013-4621-9F03-C2999629D808}" presName="rootConnector" presStyleLbl="node2" presStyleIdx="3" presStyleCnt="4"/>
      <dgm:spPr/>
      <dgm:t>
        <a:bodyPr/>
        <a:lstStyle/>
        <a:p>
          <a:endParaRPr lang="en-US"/>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A316FBA0-2B8B-4F06-A5ED-4AFC1232F97A}" type="presOf" srcId="{DEA1339C-24D4-48CD-A133-1740C909BF70}" destId="{2F063D94-C93F-4E99-AAC0-4929CB317607}" srcOrd="0"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7A8C123E-3E62-4AEA-A10A-F469545A623D}" type="presOf" srcId="{219BE78A-579E-4DE9-B3F9-208B691A24FE}" destId="{9DFB9B09-7AB8-4D1D-81B0-5FD9EEEE1599}"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A7688D8-9810-43DB-9EAA-555DA2A59575}" type="presOf" srcId="{420367C4-9013-4621-9F03-C2999629D808}" destId="{ABBE2284-450C-4062-9A02-AADB4F37C9B6}"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926D560-4E98-4F0F-AA83-BBBB290EE8E2}" type="presOf" srcId="{BDED615D-B291-462B-8A98-EB10B8ED72DE}" destId="{8E795528-E927-4D09-B5C5-8C7EBC65B8F1}"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C18C750D-35E2-4603-8B1C-E87DEE3CD50B}" type="presOf" srcId="{15FB987B-E274-48F3-B6DF-A516E2F05CF2}" destId="{3419854C-3A04-4CD3-8AD9-5015D050173E}" srcOrd="0"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41C08B8C-682A-420C-85CA-9DA339404D0D}" type="presOf" srcId="{15C89E13-779B-42B6-81AD-D5013A2F0503}" destId="{40E99564-6837-44D0-B00F-C7D75443F9A2}" srcOrd="1"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24F18877-59AA-47DD-B3D6-69C2821880C7}" type="presOf" srcId="{C5DFC133-5852-408F-BD3B-C7902421A7DD}" destId="{186807CE-90CC-4BAC-84C0-5D67938A72B8}"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237B61D2-41B4-4CDF-99BE-88A85522CF78}" type="presOf" srcId="{AF1D9596-3A23-4BAC-A335-8EA4D3A99F2D}" destId="{16C6FA17-FAE4-4F2E-8B99-7CCE35BFA7B2}"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233F89E8-EE8C-4B0E-A119-EBB9927CEFDE}" type="presOf" srcId="{2382463C-41A9-4804-A409-1AA59C3E119B}" destId="{F892323D-41E6-475A-9C87-57ADA3F419AC}"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FEE3274C-C4EF-4C79-B163-FA3382D260FC}" type="presOf" srcId="{42F20A5D-9FC5-49F6-A7C4-DEC77403BD58}" destId="{2B44E573-CD63-482F-B2B0-10959F6F02A1}" srcOrd="0"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631EAEEF-8A34-4169-8DE3-285357FFD136}" type="presOf" srcId="{5775BE4E-37B8-4FF0-BFE0-FBB7B7E97A73}" destId="{2AFB4752-C999-4246-84AE-6399795608DD}"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5CE264D5-38A7-4CFF-AC78-E2297B33A5A8}" type="presOf" srcId="{57531998-2EEE-436A-B8F5-EEEF3E81A064}" destId="{B18ADAEE-C7DD-4EE4-AF44-D3F336532252}"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5F23D739-0877-46D3-92C7-2C70503BD994}" type="presOf" srcId="{49C85BEC-82DF-4659-906E-2B993E8010D6}" destId="{ECF9B55B-8908-4E2D-8A51-E171B231DB24}"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3F6DE985-550D-42AE-90E7-2369CE3C958F}" type="presOf" srcId="{0042EFA0-7C97-43E1-824B-75D65822641A}" destId="{8D4CC478-DF1E-49E8-B59E-2B547199A260}" srcOrd="1"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87380BB3-F138-4BF3-99F0-A3DD29377540}" type="presOf" srcId="{E6C47507-BD3C-4C03-86BA-E671D9DFC23A}" destId="{AEE97BBC-777C-44CA-88CD-CD6A9B8C6B9C}" srcOrd="1"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BE5B6848-2506-4133-96C4-1924E2C1D4AA}" type="presOf" srcId="{2B9387A8-3AC8-40B9-98CD-81BB973471AB}" destId="{83D7E81B-E5A4-408C-801D-CCC9732BA8A0}"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FF335FE0-FE5C-43D7-92D0-4E74642EA3A8}" type="presOf" srcId="{CA74D64B-C1EE-4252-B651-36D1FD8698A6}" destId="{D07F26C1-B16F-4C5A-A6B9-EC84BA8BC170}"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D286AD70-DB0E-4BF7-A453-21C0C3B2DD29}" type="presOf" srcId="{93876AA4-6A4B-4CE4-BBDF-A26F96F77C9D}" destId="{386D2D6F-408D-4163-9873-CB329115E259}" srcOrd="1"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68606C64-C08B-4158-8579-133C7525FE56}" type="presOf" srcId="{93876AA4-6A4B-4CE4-BBDF-A26F96F77C9D}" destId="{69131FDB-A119-48EE-A286-A1BF53F233DD}"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4A36CB7E-DCF5-4AAC-99B1-57CE2159F3A3}" type="presOf" srcId="{AF1D9596-3A23-4BAC-A335-8EA4D3A99F2D}" destId="{998E3CAF-4642-4601-8578-59E5257B9125}"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10B902C8-DA89-45D6-9193-3FEB8E0FE5C8}" type="presOf" srcId="{32792A6F-7284-4035-B3FD-24CFF91B48A2}" destId="{A3B12017-9F85-4526-961E-ADF109F0CED6}"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2D3345CC-F424-4180-8165-CC5FA508041A}" type="presOf" srcId="{5864703C-3EC8-419D-852A-692EA41D1B55}" destId="{30DAD638-3EB7-4BC8-82E5-AA44110024CA}" srcOrd="1" destOrd="0" presId="urn:microsoft.com/office/officeart/2005/8/layout/orgChart1"/>
    <dgm:cxn modelId="{692027BC-CC8D-4C6A-8E05-DE99FFF36C32}" type="presOf" srcId="{E6C47507-BD3C-4C03-86BA-E671D9DFC23A}" destId="{4D9991CA-3C31-4D13-856A-766235FFFDC6}"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6CE6A9E-A239-464D-8351-2AB26E22BE45}" type="presOf" srcId="{F157B2E4-D473-4CC1-8CA9-B6A5F048FC2E}" destId="{20F972A2-47B2-4C07-B749-69AFB32F75A4}"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898C810A-6F9E-4FE5-9AD0-D6062E7259C6}" type="presOf" srcId="{49C85BEC-82DF-4659-906E-2B993E8010D6}" destId="{EAEAA6E2-54B7-438C-A80F-EE5463E0BAD9}"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D8FFC922-0EB8-4D9E-81B2-7FE119A8E409}" type="presOf" srcId="{BA64691F-27B8-442E-9F1A-CDE3A982CADD}" destId="{037FC818-B8BC-40DA-BD3B-E2D9613BD772}" srcOrd="0"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277399F6-DD05-4D18-8425-2D0C3DAD8965}" type="presOf" srcId="{8A628068-0ECB-4ED7-BA29-8746D9D2F81D}" destId="{BDC4F135-A83D-460E-B6E2-07970F4D6CCE}" srcOrd="0" destOrd="0" presId="urn:microsoft.com/office/officeart/2005/8/layout/orgChart1"/>
    <dgm:cxn modelId="{F2C506CC-DB53-4DC7-9F3A-D37A05F07F2D}" type="presOf" srcId="{21B1775F-B1CD-4E46-AB99-7793DD00E9DB}" destId="{E1852D5F-3711-463D-8D5C-42656039A725}" srcOrd="1"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67109B02-4C77-49DF-A041-FA1DA798B344}" type="presOf" srcId="{A2B72B98-71B1-4C77-ADC5-C3A6F36834B0}" destId="{505E50DA-28E7-4458-80AE-ECD406484970}"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10858E99-6CF6-447F-8EA2-CB415F5DB891}" type="presOf" srcId="{0042EFA0-7C97-43E1-824B-75D65822641A}" destId="{874CDBB3-9F66-400D-9CF7-CD77F7DA982B}" srcOrd="0" destOrd="0" presId="urn:microsoft.com/office/officeart/2005/8/layout/orgChart1"/>
    <dgm:cxn modelId="{557409DE-34C4-4E70-A4D1-7B9679209935}" type="presOf" srcId="{8BC480E5-28C4-43D2-8D9B-6AAB01348026}" destId="{C347FF96-E2C3-4761-943F-CF3A6FAA74EC}" srcOrd="0" destOrd="0" presId="urn:microsoft.com/office/officeart/2005/8/layout/orgChart1"/>
    <dgm:cxn modelId="{A7DF1622-26E2-4DF5-900D-544563A6B46C}" type="presOf" srcId="{8A628068-0ECB-4ED7-BA29-8746D9D2F81D}" destId="{F72A66E0-DC24-4320-BBAE-8BB6148DA199}" srcOrd="1" destOrd="0" presId="urn:microsoft.com/office/officeart/2005/8/layout/orgChart1"/>
    <dgm:cxn modelId="{2C22BE31-C0D5-4B4C-822D-B01431BCECD7}" type="presOf" srcId="{B6F50A2B-C646-4B9A-8309-9EDC4A0ADA77}" destId="{B2D02F8C-A948-49AB-B8C5-9BC58CC47508}"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0A523A3-5216-4CBA-9D01-1C3B224A8B20}" type="presOf" srcId="{21B1775F-B1CD-4E46-AB99-7793DD00E9DB}" destId="{3486197A-0613-4BC2-A315-810ED5BD6D59}"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FB5C4382-6F12-4286-BA2E-D7036E4B7113}" type="presOf" srcId="{497DFD85-1FAB-4D64-9B9E-88FC68E2C116}" destId="{E208BC7D-172D-4B6A-9CA8-F84939FBBF21}" srcOrd="1"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19BF-2C49-4EA1-86F6-F45C14DD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26</Pages>
  <Words>3962</Words>
  <Characters>22590</Characters>
  <Application>Microsoft Office Word</Application>
  <DocSecurity>0</DocSecurity>
  <Lines>188</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Nuflo Gamarra</cp:lastModifiedBy>
  <cp:revision>246</cp:revision>
  <dcterms:created xsi:type="dcterms:W3CDTF">2018-09-16T19:03:00Z</dcterms:created>
  <dcterms:modified xsi:type="dcterms:W3CDTF">2018-10-26T17:56:00Z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