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Plan de la Gestión de la Configuración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30659" w:rsidRPr="00D91F22" w:rsidRDefault="00230659" w:rsidP="00230659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  <w:lang w:val="es-PE"/>
        </w:rPr>
        <w:t>Consultora Grupo 3</w:t>
      </w:r>
    </w:p>
    <w:p w:rsidR="00230659" w:rsidRPr="00D91F22" w:rsidRDefault="00230659" w:rsidP="00230659">
      <w:pPr>
        <w:rPr>
          <w:lang w:val="es-PE"/>
        </w:rPr>
      </w:pPr>
    </w:p>
    <w:p w:rsidR="00230659" w:rsidRPr="00D91F22" w:rsidRDefault="00FB3EC7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Versión 2</w:t>
      </w:r>
      <w:r w:rsidR="00230659">
        <w:rPr>
          <w:rFonts w:ascii="Arial" w:eastAsia="Arial" w:hAnsi="Arial" w:cs="Arial"/>
          <w:b/>
          <w:sz w:val="36"/>
          <w:szCs w:val="36"/>
          <w:lang w:val="es-PE"/>
        </w:rPr>
        <w:t>.</w:t>
      </w:r>
      <w:r w:rsidR="00133B6E">
        <w:rPr>
          <w:rFonts w:ascii="Arial" w:eastAsia="Arial" w:hAnsi="Arial" w:cs="Arial"/>
          <w:b/>
          <w:sz w:val="36"/>
          <w:szCs w:val="36"/>
          <w:lang w:val="es-PE"/>
        </w:rPr>
        <w:t>2</w:t>
      </w:r>
    </w:p>
    <w:p w:rsidR="00645FF5" w:rsidRDefault="00280647" w:rsidP="00645FF5">
      <w:pPr>
        <w:jc w:val="right"/>
        <w:rPr>
          <w:lang w:val="es-PE"/>
        </w:rPr>
      </w:pPr>
      <w:r w:rsidRPr="00645FF5">
        <w:rPr>
          <w:lang w:val="es-PE"/>
        </w:rPr>
        <w:br w:type="page"/>
      </w:r>
    </w:p>
    <w:p w:rsidR="00645FF5" w:rsidRDefault="00645FF5" w:rsidP="00645FF5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645FF5" w:rsidRPr="00645FF5" w:rsidRDefault="00645FF5" w:rsidP="00645FF5">
      <w:pPr>
        <w:jc w:val="right"/>
        <w:rPr>
          <w:lang w:val="es-PE"/>
        </w:rPr>
      </w:pPr>
      <w:r w:rsidRPr="00645FF5">
        <w:rPr>
          <w:rFonts w:ascii="Arial" w:eastAsia="Arial" w:hAnsi="Arial" w:cs="Arial"/>
          <w:b/>
          <w:sz w:val="36"/>
          <w:szCs w:val="36"/>
          <w:lang w:val="es-PE"/>
        </w:rPr>
        <w:t>Historial de Revisiones</w:t>
      </w:r>
    </w:p>
    <w:p w:rsidR="00645FF5" w:rsidRPr="00645FF5" w:rsidRDefault="00645FF5" w:rsidP="00645FF5">
      <w:pPr>
        <w:rPr>
          <w:lang w:val="es-PE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  <w:b/>
              </w:rPr>
              <w:t>Autor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13</w:t>
            </w:r>
            <w:r w:rsidR="00645FF5" w:rsidRPr="001973F4">
              <w:rPr>
                <w:rFonts w:ascii="Arial" w:hAnsi="Arial" w:cs="Arial"/>
              </w:rPr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  <w:lang w:val="es-PE"/>
              </w:rPr>
            </w:pPr>
            <w:r w:rsidRPr="001973F4">
              <w:rPr>
                <w:rFonts w:ascii="Arial" w:hAnsi="Arial" w:cs="Arial"/>
                <w:lang w:val="es-PE"/>
              </w:rP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Isaac Elias Ñuflo Gamarra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13/09/2018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proofErr w:type="spellStart"/>
            <w:r>
              <w:rPr>
                <w:rFonts w:hint="eastAsia"/>
              </w:rPr>
              <w:t>Aumento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problemati</w:t>
            </w:r>
            <w:r>
              <w:t>ca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Carlos Ivan Poclin Meza</w:t>
            </w:r>
          </w:p>
        </w:tc>
      </w:tr>
      <w:tr w:rsidR="00F83D79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83D79" w:rsidRDefault="00F83D79" w:rsidP="00F83D79">
            <w:pPr>
              <w:spacing w:after="12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83D79" w:rsidRDefault="00F83D79" w:rsidP="00F83D79">
            <w:pPr>
              <w:spacing w:after="120"/>
              <w:jc w:val="both"/>
            </w:pPr>
            <w:r>
              <w:t>2.1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83D79" w:rsidRDefault="00F83D79" w:rsidP="00F83D79">
            <w:pPr>
              <w:spacing w:after="120"/>
              <w:jc w:val="both"/>
            </w:pPr>
            <w:proofErr w:type="spellStart"/>
            <w:r>
              <w:t>Problematica</w:t>
            </w:r>
            <w:proofErr w:type="spellEnd"/>
            <w:r>
              <w:t xml:space="preserve"> de la </w:t>
            </w:r>
            <w:proofErr w:type="spellStart"/>
            <w:r>
              <w:t>consultora</w:t>
            </w:r>
            <w:proofErr w:type="spellEnd"/>
            <w:r>
              <w:t xml:space="preserve">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83D79" w:rsidRDefault="00F83D79" w:rsidP="00F83D79">
            <w:pPr>
              <w:spacing w:after="120"/>
              <w:jc w:val="both"/>
            </w:pPr>
            <w:proofErr w:type="spellStart"/>
            <w:r>
              <w:t>Monteza</w:t>
            </w:r>
            <w:proofErr w:type="spellEnd"/>
            <w:r>
              <w:t xml:space="preserve"> Corrales Kevin</w:t>
            </w:r>
          </w:p>
        </w:tc>
      </w:tr>
      <w:tr w:rsidR="00133B6E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  <w:r>
              <w:t>2.2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  <w:proofErr w:type="spellStart"/>
            <w:r>
              <w:t>Problematica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  <w:proofErr w:type="spellStart"/>
            <w:r>
              <w:t>Postigo</w:t>
            </w:r>
            <w:proofErr w:type="spellEnd"/>
            <w:r>
              <w:t xml:space="preserve"> Vega Abel Sebastian</w:t>
            </w:r>
          </w:p>
        </w:tc>
      </w:tr>
      <w:tr w:rsidR="00133B6E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</w:tr>
      <w:tr w:rsidR="00133B6E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33B6E" w:rsidRDefault="00133B6E" w:rsidP="00133B6E">
            <w:pPr>
              <w:spacing w:after="120"/>
              <w:jc w:val="both"/>
            </w:pPr>
          </w:p>
        </w:tc>
      </w:tr>
    </w:tbl>
    <w:p w:rsidR="00645FF5" w:rsidRDefault="00645FF5" w:rsidP="00645FF5"/>
    <w:p w:rsidR="001D3778" w:rsidRDefault="001D3778">
      <w:pPr>
        <w:widowControl/>
        <w:spacing w:after="160" w:line="259" w:lineRule="auto"/>
      </w:pPr>
      <w:r>
        <w:br w:type="page"/>
      </w:r>
      <w:bookmarkStart w:id="1" w:name="_GoBack"/>
      <w:bookmarkEnd w:id="1"/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Tabla de Contenidos</w:t>
      </w:r>
    </w:p>
    <w:p w:rsidR="001D3778" w:rsidRPr="001973F4" w:rsidRDefault="001D3778" w:rsidP="001D3778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sz w:val="24"/>
          <w:lang w:val="es-PE"/>
        </w:rPr>
      </w:pPr>
      <w:r w:rsidRPr="001973F4">
        <w:rPr>
          <w:rFonts w:ascii="Arial" w:hAnsi="Arial" w:cs="Arial"/>
          <w:b/>
          <w:sz w:val="24"/>
          <w:lang w:val="es-PE"/>
        </w:rPr>
        <w:t>1.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b/>
          <w:sz w:val="24"/>
          <w:lang w:val="es-PE"/>
        </w:rPr>
        <w:t>Introducción</w:t>
      </w:r>
      <w:r w:rsidRPr="001973F4">
        <w:rPr>
          <w:rFonts w:ascii="Arial" w:hAnsi="Arial" w:cs="Arial"/>
          <w:b/>
          <w:sz w:val="24"/>
          <w:lang w:val="es-PE"/>
        </w:rPr>
        <w:tab/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1.1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Problemática</w:t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1.2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Propósito</w:t>
      </w:r>
    </w:p>
    <w:p w:rsid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i/>
          <w:lang w:val="es-PE"/>
        </w:rPr>
      </w:pPr>
    </w:p>
    <w:p w:rsidR="001D3778" w:rsidRP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lang w:val="es-PE"/>
        </w:rPr>
      </w:pPr>
      <w:r>
        <w:rPr>
          <w:b/>
        </w:rPr>
        <w:tab/>
      </w:r>
    </w:p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Plan de Gestión de l</w:t>
      </w:r>
      <w:r>
        <w:rPr>
          <w:rFonts w:ascii="Arial" w:eastAsia="Arial" w:hAnsi="Arial" w:cs="Arial"/>
          <w:b/>
          <w:sz w:val="36"/>
          <w:szCs w:val="36"/>
          <w:lang w:val="es-PE"/>
        </w:rPr>
        <w:t>a Configuración</w:t>
      </w:r>
    </w:p>
    <w:p w:rsidR="00141E09" w:rsidRPr="004D496E" w:rsidRDefault="00141E09" w:rsidP="00141E09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  <w:lang w:val="es-PE"/>
        </w:rPr>
      </w:pPr>
    </w:p>
    <w:p w:rsidR="001D3778" w:rsidRPr="001973F4" w:rsidRDefault="001D3778" w:rsidP="001D3778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lang w:val="es-PE"/>
        </w:rPr>
      </w:pPr>
      <w:proofErr w:type="spellStart"/>
      <w:r w:rsidRPr="001973F4">
        <w:rPr>
          <w:rFonts w:ascii="Arial" w:eastAsia="Arial" w:hAnsi="Arial" w:cs="Arial"/>
          <w:b/>
          <w:sz w:val="28"/>
          <w:szCs w:val="24"/>
        </w:rPr>
        <w:t>Introducción</w:t>
      </w:r>
      <w:proofErr w:type="spellEnd"/>
    </w:p>
    <w:p w:rsidR="001D3778" w:rsidRDefault="001D3778" w:rsidP="001D3778">
      <w:pPr>
        <w:pStyle w:val="Prrafodelista"/>
        <w:widowControl/>
        <w:spacing w:after="160" w:line="259" w:lineRule="auto"/>
        <w:rPr>
          <w:lang w:val="es-PE"/>
        </w:rPr>
      </w:pPr>
    </w:p>
    <w:p w:rsidR="001D3778" w:rsidRPr="001973F4" w:rsidRDefault="001D3778" w:rsidP="001973F4">
      <w:pPr>
        <w:pStyle w:val="Prrafodelista"/>
        <w:widowControl/>
        <w:spacing w:after="160" w:line="259" w:lineRule="auto"/>
        <w:jc w:val="both"/>
        <w:rPr>
          <w:rFonts w:ascii="Arial" w:hAnsi="Arial" w:cs="Arial"/>
          <w:sz w:val="22"/>
          <w:lang w:val="es-PE"/>
        </w:rPr>
      </w:pPr>
      <w:r w:rsidRPr="001973F4">
        <w:rPr>
          <w:rFonts w:ascii="Arial" w:hAnsi="Arial" w:cs="Arial"/>
          <w:sz w:val="22"/>
          <w:lang w:val="es-PE"/>
        </w:rPr>
        <w:t>Desde hace 5 añ</w:t>
      </w:r>
      <w:r w:rsidR="004D496E">
        <w:rPr>
          <w:rFonts w:ascii="Arial" w:hAnsi="Arial" w:cs="Arial"/>
          <w:sz w:val="22"/>
          <w:lang w:val="es-PE"/>
        </w:rPr>
        <w:t>os, la Consultora Grupo 3 viene</w:t>
      </w:r>
      <w:r w:rsidRPr="001973F4">
        <w:rPr>
          <w:rFonts w:ascii="Arial" w:hAnsi="Arial" w:cs="Arial"/>
          <w:sz w:val="22"/>
          <w:lang w:val="es-PE"/>
        </w:rPr>
        <w:t xml:space="preserve"> realizando proyectos de software para distintos rubros. Con un enfoque de poder brindar soluciones con las últimas tecnologías y trabajo conjunto con el cliente, el cual creemos fundamental para la realización de cada proyecto.</w:t>
      </w:r>
      <w:r w:rsidR="005F0AEF" w:rsidRPr="001973F4">
        <w:rPr>
          <w:rFonts w:ascii="Arial" w:hAnsi="Arial" w:cs="Arial"/>
          <w:sz w:val="22"/>
          <w:lang w:val="es-PE"/>
        </w:rPr>
        <w:t xml:space="preserve"> Sin embargo, tras el último proyecto realizado nos dimos cuenta que no solo era necesario para el éxito de un proyecto.</w:t>
      </w:r>
      <w:r w:rsidR="00C62082" w:rsidRPr="001973F4">
        <w:rPr>
          <w:rFonts w:ascii="Arial" w:hAnsi="Arial" w:cs="Arial"/>
          <w:sz w:val="22"/>
          <w:lang w:val="es-PE"/>
        </w:rPr>
        <w:t xml:space="preserve"> </w:t>
      </w:r>
      <w:r w:rsidR="00061A1B" w:rsidRPr="001973F4">
        <w:rPr>
          <w:rFonts w:ascii="Arial" w:hAnsi="Arial" w:cs="Arial"/>
          <w:sz w:val="22"/>
          <w:lang w:val="es-PE"/>
        </w:rPr>
        <w:t>El asumir el reto de realizar un proyecto de gran escala nos hizo ver las problemáticas que existen en la Consultora</w:t>
      </w:r>
      <w:r w:rsidR="00F47312" w:rsidRPr="001973F4">
        <w:rPr>
          <w:rFonts w:ascii="Arial" w:hAnsi="Arial" w:cs="Arial"/>
          <w:sz w:val="22"/>
          <w:lang w:val="es-PE"/>
        </w:rPr>
        <w:t>, las cuales afectaron directamente en la entrega puntual y correcta del proyecto.</w:t>
      </w:r>
    </w:p>
    <w:p w:rsidR="001973F4" w:rsidRPr="001973F4" w:rsidRDefault="001973F4" w:rsidP="001D3778">
      <w:pPr>
        <w:pStyle w:val="Prrafodelista"/>
        <w:widowControl/>
        <w:spacing w:after="160" w:line="259" w:lineRule="auto"/>
        <w:rPr>
          <w:rFonts w:ascii="Arial" w:hAnsi="Arial" w:cs="Arial"/>
          <w:lang w:val="es-PE"/>
        </w:rPr>
      </w:pPr>
    </w:p>
    <w:p w:rsidR="001973F4" w:rsidRDefault="001973F4" w:rsidP="001973F4">
      <w:pPr>
        <w:pStyle w:val="Prrafodelista"/>
        <w:widowControl/>
        <w:numPr>
          <w:ilvl w:val="1"/>
          <w:numId w:val="1"/>
        </w:numPr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 xml:space="preserve"> </w:t>
      </w:r>
      <w:r w:rsidRPr="001973F4">
        <w:rPr>
          <w:rFonts w:ascii="Arial" w:hAnsi="Arial" w:cs="Arial"/>
          <w:b/>
          <w:sz w:val="24"/>
          <w:lang w:val="es-PE"/>
        </w:rPr>
        <w:t>Problemáticas</w:t>
      </w:r>
    </w:p>
    <w:p w:rsidR="004D496E" w:rsidRDefault="004D496E" w:rsidP="004D496E">
      <w:pPr>
        <w:pStyle w:val="Prrafodelista"/>
        <w:widowControl/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</w:p>
    <w:p w:rsidR="004D496E" w:rsidRPr="00F83D79" w:rsidRDefault="004D496E" w:rsidP="004D496E">
      <w:pPr>
        <w:pStyle w:val="Prrafodelista"/>
        <w:widowControl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4D496E">
        <w:rPr>
          <w:rFonts w:ascii="Arial" w:hAnsi="Arial" w:cs="Arial"/>
          <w:sz w:val="22"/>
          <w:szCs w:val="22"/>
          <w:lang w:val="es-PE"/>
        </w:rPr>
        <w:t xml:space="preserve">Uno de los problemas que </w:t>
      </w:r>
      <w:r>
        <w:rPr>
          <w:rFonts w:ascii="Arial" w:hAnsi="Arial" w:cs="Arial"/>
          <w:sz w:val="22"/>
          <w:szCs w:val="22"/>
          <w:lang w:val="es-PE"/>
        </w:rPr>
        <w:t xml:space="preserve">aquejo al desarrollo del </w:t>
      </w:r>
      <w:r w:rsidR="00A201ED">
        <w:rPr>
          <w:rFonts w:ascii="Arial" w:hAnsi="Arial" w:cs="Arial"/>
          <w:sz w:val="22"/>
          <w:szCs w:val="22"/>
          <w:lang w:val="es-PE"/>
        </w:rPr>
        <w:t>último</w:t>
      </w:r>
      <w:r>
        <w:rPr>
          <w:rFonts w:ascii="Arial" w:hAnsi="Arial" w:cs="Arial"/>
          <w:sz w:val="22"/>
          <w:szCs w:val="22"/>
          <w:lang w:val="es-PE"/>
        </w:rPr>
        <w:t xml:space="preserve"> sistema de la consultora Grupo 3 es que no se maneja de una manera ordenada la gestión de las versiones de los elementos de configuración, y esto creo conflictos al momento de querer desarrollar un plan para el mantenimiento del sistema.</w:t>
      </w:r>
    </w:p>
    <w:p w:rsidR="00F83D79" w:rsidRPr="00F83D79" w:rsidRDefault="00F83D79" w:rsidP="00F83D79">
      <w:pPr>
        <w:pStyle w:val="Prrafodelista"/>
        <w:widowControl/>
        <w:spacing w:after="160" w:line="259" w:lineRule="auto"/>
        <w:ind w:left="1080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F83D79" w:rsidRPr="00F83D79" w:rsidRDefault="00F83D79" w:rsidP="004D496E">
      <w:pPr>
        <w:pStyle w:val="Prrafodelista"/>
        <w:widowControl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Otro problema es gestionar nuestros proyectos ágilmente, tenemos el problema de regresar un estado anterior del proyecto o conocer toda su evolución en el tiempo desde sus inicios hasta donde se encuentra actualizado. Para esto necesitamos registrar y guardar cada modificación del proyecto, también poder gestionar, compartir, colaborar, administrarlo y modificar las versiones que se vayan registrando.</w:t>
      </w:r>
    </w:p>
    <w:p w:rsidR="00F83D79" w:rsidRPr="00F83D79" w:rsidRDefault="00F83D79" w:rsidP="00F83D79">
      <w:pPr>
        <w:pStyle w:val="Prrafodelista"/>
        <w:rPr>
          <w:rFonts w:ascii="Arial" w:hAnsi="Arial" w:cs="Arial"/>
          <w:b/>
          <w:sz w:val="22"/>
          <w:szCs w:val="22"/>
          <w:lang w:val="es-PE"/>
        </w:rPr>
      </w:pPr>
    </w:p>
    <w:p w:rsidR="00F83D79" w:rsidRPr="00F83D79" w:rsidRDefault="00F83D79" w:rsidP="00F83D79">
      <w:pPr>
        <w:pStyle w:val="Prrafodelista"/>
        <w:widowControl/>
        <w:spacing w:after="160" w:line="259" w:lineRule="auto"/>
        <w:ind w:left="1080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F83D79" w:rsidRPr="004D496E" w:rsidRDefault="00F83D79" w:rsidP="004D496E">
      <w:pPr>
        <w:pStyle w:val="Prrafodelista"/>
        <w:widowControl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Otro problema que se presenta seguido es que el equipo, al trabajar de manera conjunta y en paralelo, pierde el control sobre los avances y el proceso de juntar todos los avances se vuelve una tarea que consume demasiado tiempo del equipo.</w:t>
      </w:r>
    </w:p>
    <w:sectPr w:rsidR="00F83D79" w:rsidRPr="004D496E" w:rsidSect="0028064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84" w:rsidRDefault="00C01E84" w:rsidP="00953B15">
      <w:r>
        <w:separator/>
      </w:r>
    </w:p>
  </w:endnote>
  <w:endnote w:type="continuationSeparator" w:id="0">
    <w:p w:rsidR="00C01E84" w:rsidRDefault="00C01E84" w:rsidP="0095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76"/>
      <w:gridCol w:w="2987"/>
      <w:gridCol w:w="2987"/>
    </w:tblGrid>
    <w:tr w:rsidR="00230659" w:rsidTr="00230659">
      <w:tc>
        <w:tcPr>
          <w:tcW w:w="3376" w:type="dxa"/>
        </w:tcPr>
        <w:p w:rsidR="00230659" w:rsidRDefault="00230659">
          <w:pPr>
            <w:pStyle w:val="Piedepgina"/>
          </w:pPr>
          <w:proofErr w:type="spellStart"/>
          <w:r>
            <w:t>Confidencial</w:t>
          </w:r>
          <w:proofErr w:type="spellEnd"/>
        </w:p>
      </w:tc>
      <w:tc>
        <w:tcPr>
          <w:tcW w:w="2987" w:type="dxa"/>
        </w:tcPr>
        <w:p w:rsidR="00230659" w:rsidRDefault="00230659">
          <w:pPr>
            <w:pStyle w:val="Piedepgina"/>
          </w:pPr>
        </w:p>
      </w:tc>
      <w:tc>
        <w:tcPr>
          <w:tcW w:w="2987" w:type="dxa"/>
        </w:tcPr>
        <w:p w:rsidR="00230659" w:rsidRDefault="00230659" w:rsidP="00230659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90948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90948">
            <w:rPr>
              <w:noProof/>
            </w:rPr>
            <w:t>4</w:t>
          </w:r>
          <w:r>
            <w:fldChar w:fldCharType="end"/>
          </w:r>
        </w:p>
      </w:tc>
    </w:tr>
  </w:tbl>
  <w:p w:rsidR="00230659" w:rsidRDefault="002306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84" w:rsidRDefault="00C01E84" w:rsidP="00953B15">
      <w:r>
        <w:separator/>
      </w:r>
    </w:p>
  </w:footnote>
  <w:footnote w:type="continuationSeparator" w:id="0">
    <w:p w:rsidR="00C01E84" w:rsidRDefault="00C01E84" w:rsidP="00953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roofErr w:type="spellStart"/>
          <w:r>
            <w:t>Consultora</w:t>
          </w:r>
          <w:proofErr w:type="spellEnd"/>
          <w:r>
            <w:t xml:space="preserve"> </w:t>
          </w:r>
          <w:proofErr w:type="spellStart"/>
          <w:r>
            <w:t>Grupo</w:t>
          </w:r>
          <w:proofErr w:type="spellEnd"/>
          <w:r>
            <w:t xml:space="preserve">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2D526A" w:rsidP="00953B15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2</w:t>
          </w:r>
          <w:r w:rsidR="00133B6E">
            <w:t>.2</w:t>
          </w:r>
        </w:p>
      </w:tc>
    </w:tr>
    <w:tr w:rsidR="00953B15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133B6E">
          <w:pPr>
            <w:jc w:val="right"/>
            <w:rPr>
              <w:lang w:val="es-PE"/>
            </w:rPr>
          </w:pPr>
          <w:r>
            <w:rPr>
              <w:lang w:val="es-PE"/>
            </w:rPr>
            <w:t>1</w:t>
          </w:r>
          <w:r w:rsidR="00133B6E">
            <w:rPr>
              <w:lang w:val="es-PE"/>
            </w:rPr>
            <w:t>4</w:t>
          </w:r>
          <w:r>
            <w:rPr>
              <w:lang w:val="es-PE"/>
            </w:rPr>
            <w:t>/09/2018</w:t>
          </w:r>
        </w:p>
      </w:tc>
    </w:tr>
  </w:tbl>
  <w:p w:rsidR="00953B15" w:rsidRPr="00953B15" w:rsidRDefault="00953B15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280647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roofErr w:type="spellStart"/>
          <w:r>
            <w:t>Consultora</w:t>
          </w:r>
          <w:proofErr w:type="spellEnd"/>
          <w:r>
            <w:t xml:space="preserve"> </w:t>
          </w:r>
          <w:proofErr w:type="spellStart"/>
          <w:r>
            <w:t>Grupo</w:t>
          </w:r>
          <w:proofErr w:type="spellEnd"/>
          <w:r>
            <w:t xml:space="preserve">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D02937" w:rsidP="00280647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2</w:t>
          </w:r>
          <w:r w:rsidR="00280647">
            <w:t>.0</w:t>
          </w:r>
        </w:p>
      </w:tc>
    </w:tr>
    <w:tr w:rsidR="00280647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280647" w:rsidRDefault="002806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0E0D"/>
    <w:multiLevelType w:val="hybridMultilevel"/>
    <w:tmpl w:val="88E6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ECBD6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3360E"/>
    <w:multiLevelType w:val="hybridMultilevel"/>
    <w:tmpl w:val="84FE857A"/>
    <w:lvl w:ilvl="0" w:tplc="1A2457D8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15"/>
    <w:rsid w:val="00061A1B"/>
    <w:rsid w:val="00133B6E"/>
    <w:rsid w:val="00141E09"/>
    <w:rsid w:val="001973F4"/>
    <w:rsid w:val="001D3778"/>
    <w:rsid w:val="00230659"/>
    <w:rsid w:val="00280647"/>
    <w:rsid w:val="002A6D03"/>
    <w:rsid w:val="002D526A"/>
    <w:rsid w:val="0030593F"/>
    <w:rsid w:val="00345F29"/>
    <w:rsid w:val="003624BF"/>
    <w:rsid w:val="00375109"/>
    <w:rsid w:val="004D496E"/>
    <w:rsid w:val="005C2920"/>
    <w:rsid w:val="005F0AEF"/>
    <w:rsid w:val="00645FF5"/>
    <w:rsid w:val="00673AB7"/>
    <w:rsid w:val="00953B15"/>
    <w:rsid w:val="00A201ED"/>
    <w:rsid w:val="00A87E68"/>
    <w:rsid w:val="00C01E84"/>
    <w:rsid w:val="00C62082"/>
    <w:rsid w:val="00C90948"/>
    <w:rsid w:val="00CF7D5E"/>
    <w:rsid w:val="00D02937"/>
    <w:rsid w:val="00D83388"/>
    <w:rsid w:val="00EC5E47"/>
    <w:rsid w:val="00F47312"/>
    <w:rsid w:val="00F83D79"/>
    <w:rsid w:val="00FB3EC7"/>
    <w:rsid w:val="00FE3927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371127-2E2C-4F03-B805-A640083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06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41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3B15"/>
  </w:style>
  <w:style w:type="paragraph" w:styleId="Piedepgina">
    <w:name w:val="footer"/>
    <w:basedOn w:val="Normal"/>
    <w:link w:val="PiedepginaC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B15"/>
  </w:style>
  <w:style w:type="table" w:styleId="Tablaconcuadrcula">
    <w:name w:val="Table Grid"/>
    <w:basedOn w:val="Tablanormal"/>
    <w:uiPriority w:val="39"/>
    <w:rsid w:val="00230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4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41E09"/>
    <w:pPr>
      <w:widowControl/>
      <w:spacing w:line="259" w:lineRule="auto"/>
      <w:outlineLvl w:val="9"/>
    </w:pPr>
  </w:style>
  <w:style w:type="paragraph" w:styleId="Prrafodelista">
    <w:name w:val="List Paragraph"/>
    <w:basedOn w:val="Normal"/>
    <w:uiPriority w:val="34"/>
    <w:qFormat/>
    <w:rsid w:val="001D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8367-3D1F-48AF-B05B-12029563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Elias Ñuflo Gamarra</dc:creator>
  <cp:keywords/>
  <dc:description/>
  <cp:lastModifiedBy>Sebastian</cp:lastModifiedBy>
  <cp:revision>31</cp:revision>
  <dcterms:created xsi:type="dcterms:W3CDTF">2018-09-14T00:41:00Z</dcterms:created>
  <dcterms:modified xsi:type="dcterms:W3CDTF">2018-09-14T18:59:00Z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1536897028</vt:lpwstr>
  </property>
</Properties>
</file>