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A1" w:rsidRPr="007F4E06" w:rsidRDefault="000F6A63" w:rsidP="00EE6FA1">
      <w:pPr>
        <w:spacing w:after="0"/>
        <w:jc w:val="right"/>
      </w:pPr>
      <w:r w:rsidRPr="00EE6FA1">
        <w:rPr>
          <w:b/>
          <w:u w:val="single"/>
        </w:rPr>
        <w:t>Líneas</w:t>
      </w:r>
      <w:r w:rsidR="00EE6FA1" w:rsidRPr="00EE6FA1">
        <w:rPr>
          <w:b/>
          <w:u w:val="single"/>
        </w:rPr>
        <w:t xml:space="preserve"> Base </w:t>
      </w:r>
      <w:r w:rsidR="007F4E06">
        <w:rPr>
          <w:b/>
          <w:u w:val="single"/>
        </w:rPr>
        <w:t>–</w:t>
      </w:r>
      <w:r w:rsidR="00EE6FA1" w:rsidRPr="00EE6FA1">
        <w:rPr>
          <w:b/>
          <w:u w:val="single"/>
        </w:rPr>
        <w:t xml:space="preserve"> SAC</w:t>
      </w:r>
      <w:r w:rsidR="007F4E06">
        <w:t xml:space="preserve"> (es del PDP, no del </w:t>
      </w:r>
      <w:r w:rsidR="00B8314A">
        <w:t>CP</w:t>
      </w:r>
      <w:r w:rsidR="007F4E06">
        <w:t>)</w:t>
      </w:r>
    </w:p>
    <w:p w:rsidR="00BD4310" w:rsidRDefault="00BD4310" w:rsidP="006D6421">
      <w:pPr>
        <w:spacing w:after="0"/>
      </w:pPr>
    </w:p>
    <w:p w:rsidR="00071296" w:rsidRPr="00071296" w:rsidRDefault="00071296" w:rsidP="00071296">
      <w:pPr>
        <w:spacing w:after="0"/>
        <w:rPr>
          <w:b/>
        </w:rPr>
      </w:pPr>
      <w:bookmarkStart w:id="0" w:name="_GoBack"/>
      <w:bookmarkEnd w:id="0"/>
      <w:r w:rsidRPr="00071296">
        <w:rPr>
          <w:b/>
        </w:rPr>
        <w:t>Especificaciones de Casos de Uso</w:t>
      </w:r>
      <w:r w:rsidR="00831796">
        <w:rPr>
          <w:b/>
        </w:rPr>
        <w:t xml:space="preserve"> – Ejecución – Análisis </w:t>
      </w:r>
    </w:p>
    <w:p w:rsidR="00071296" w:rsidRDefault="00071296" w:rsidP="00071296">
      <w:pPr>
        <w:spacing w:after="0"/>
      </w:pPr>
      <w:r>
        <w:t xml:space="preserve">Para los casos de uso que lo requieran (cuya funcionalidad no sea evidente o que no baste con una simple descripción narrativa) se realiza una descripción detallada utilizando una plantilla de documento, donde se incluyen: precondiciones, </w:t>
      </w:r>
      <w:proofErr w:type="spellStart"/>
      <w:r>
        <w:t>post-condiciones</w:t>
      </w:r>
      <w:proofErr w:type="spellEnd"/>
      <w:r>
        <w:t>, flujo de eventos, requisitos no-funcionales asociados. También, para casos de uso cuyo flujo de eventos sea complejo podrá adjuntarse una representación gráfica mediante un Diagrama de Actividad.</w:t>
      </w:r>
    </w:p>
    <w:p w:rsidR="00071296" w:rsidRDefault="00071296" w:rsidP="00071296">
      <w:pPr>
        <w:spacing w:after="0"/>
      </w:pPr>
    </w:p>
    <w:sectPr w:rsidR="00071296" w:rsidSect="00BD43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1"/>
    <w:rsid w:val="00071296"/>
    <w:rsid w:val="0008096E"/>
    <w:rsid w:val="000F6A63"/>
    <w:rsid w:val="002F47F2"/>
    <w:rsid w:val="004E19F7"/>
    <w:rsid w:val="006D6421"/>
    <w:rsid w:val="007F4E06"/>
    <w:rsid w:val="00831796"/>
    <w:rsid w:val="008C7A41"/>
    <w:rsid w:val="00AD7E48"/>
    <w:rsid w:val="00B8314A"/>
    <w:rsid w:val="00BD4310"/>
    <w:rsid w:val="00E5585B"/>
    <w:rsid w:val="00E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4C05"/>
  <w15:chartTrackingRefBased/>
  <w15:docId w15:val="{AE0077E9-BCB4-4289-85C1-8DC67A2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13</cp:revision>
  <dcterms:created xsi:type="dcterms:W3CDTF">2018-10-19T01:42:00Z</dcterms:created>
  <dcterms:modified xsi:type="dcterms:W3CDTF">2018-10-19T03:40:00Z</dcterms:modified>
</cp:coreProperties>
</file>