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C697E" w14:textId="6AD899C3" w:rsidR="00065A24" w:rsidRDefault="0065253C">
      <w:r>
        <w:t>Análise de dados de cartão</w:t>
      </w:r>
    </w:p>
    <w:p w14:paraId="2D34838B" w14:textId="7345BA74" w:rsidR="0065253C" w:rsidRDefault="0065253C">
      <w:r>
        <w:t>Observações:</w:t>
      </w:r>
    </w:p>
    <w:p w14:paraId="2F45341E" w14:textId="59FAF4F6" w:rsidR="000F238A" w:rsidRDefault="0065253C" w:rsidP="008F6073">
      <w:pPr>
        <w:pStyle w:val="PargrafodaLista"/>
        <w:numPr>
          <w:ilvl w:val="0"/>
          <w:numId w:val="1"/>
        </w:numPr>
      </w:pPr>
      <w:r>
        <w:t>Idade entre 40 – 54 anos</w:t>
      </w:r>
    </w:p>
    <w:p w14:paraId="779923D0" w14:textId="29533818" w:rsidR="000F238A" w:rsidRDefault="000F238A" w:rsidP="000F238A">
      <w:pPr>
        <w:pStyle w:val="PargrafodaLista"/>
        <w:numPr>
          <w:ilvl w:val="0"/>
          <w:numId w:val="1"/>
        </w:numPr>
      </w:pPr>
      <w:r>
        <w:t>Maioria tem entre 2 e 3 dependentes</w:t>
      </w:r>
    </w:p>
    <w:p w14:paraId="0BBC615E" w14:textId="36EC0816" w:rsidR="000F238A" w:rsidRDefault="000F238A" w:rsidP="000F238A">
      <w:pPr>
        <w:pStyle w:val="PargrafodaLista"/>
        <w:numPr>
          <w:ilvl w:val="0"/>
          <w:numId w:val="1"/>
        </w:numPr>
      </w:pPr>
      <w:r>
        <w:t>Maioria entre Ensino Superior (1º) e Ensino Médio (2º)</w:t>
      </w:r>
    </w:p>
    <w:p w14:paraId="2E9D17BC" w14:textId="42EBB865" w:rsidR="000F238A" w:rsidRDefault="000F238A" w:rsidP="000F238A">
      <w:pPr>
        <w:pStyle w:val="PargrafodaLista"/>
        <w:numPr>
          <w:ilvl w:val="0"/>
          <w:numId w:val="1"/>
        </w:numPr>
      </w:pPr>
      <w:r>
        <w:t>Maioria entre Casados (1º) e Solteiros (2º)</w:t>
      </w:r>
    </w:p>
    <w:p w14:paraId="753D7B79" w14:textId="4DD357F8" w:rsidR="000F238A" w:rsidRDefault="000F238A" w:rsidP="000F238A">
      <w:pPr>
        <w:pStyle w:val="PargrafodaLista"/>
        <w:numPr>
          <w:ilvl w:val="0"/>
          <w:numId w:val="1"/>
        </w:numPr>
      </w:pPr>
      <w:r>
        <w:t>Fazem menos que $40K anualmente</w:t>
      </w:r>
    </w:p>
    <w:p w14:paraId="74E69DC2" w14:textId="4737D749" w:rsidR="000F238A" w:rsidRDefault="000F238A" w:rsidP="000F238A">
      <w:pPr>
        <w:pStyle w:val="PargrafodaLista"/>
        <w:numPr>
          <w:ilvl w:val="0"/>
          <w:numId w:val="1"/>
        </w:numPr>
      </w:pPr>
      <w:r>
        <w:t>Possuem cartão Blue (1.519)</w:t>
      </w:r>
      <w:r w:rsidR="008F6073">
        <w:t xml:space="preserve"> **</w:t>
      </w:r>
    </w:p>
    <w:p w14:paraId="0BB3009D" w14:textId="1A6F09AA" w:rsidR="000F238A" w:rsidRDefault="000F238A" w:rsidP="000F238A">
      <w:pPr>
        <w:pStyle w:val="PargrafodaLista"/>
        <w:numPr>
          <w:ilvl w:val="0"/>
          <w:numId w:val="1"/>
        </w:numPr>
      </w:pPr>
      <w:r>
        <w:t>Foram clientes por 36 meses</w:t>
      </w:r>
      <w:r w:rsidR="008F6073">
        <w:t xml:space="preserve"> (3 anos) **</w:t>
      </w:r>
    </w:p>
    <w:p w14:paraId="4FB7559B" w14:textId="30B91D2A" w:rsidR="000F238A" w:rsidRDefault="000F238A" w:rsidP="000F238A">
      <w:pPr>
        <w:pStyle w:val="PargrafodaLista"/>
        <w:numPr>
          <w:ilvl w:val="0"/>
          <w:numId w:val="1"/>
        </w:numPr>
      </w:pPr>
      <w:r>
        <w:t>Contrataram entre 2 e 3 produtos</w:t>
      </w:r>
      <w:r w:rsidR="008F6073">
        <w:t xml:space="preserve"> **</w:t>
      </w:r>
    </w:p>
    <w:p w14:paraId="09D5D4A6" w14:textId="20EDF2A7" w:rsidR="00F4784D" w:rsidRDefault="00F4784D" w:rsidP="000F238A">
      <w:pPr>
        <w:pStyle w:val="PargrafodaLista"/>
        <w:numPr>
          <w:ilvl w:val="0"/>
          <w:numId w:val="1"/>
        </w:numPr>
      </w:pPr>
      <w:r>
        <w:t xml:space="preserve"> Ficaram inativos por 2 a 3 meses</w:t>
      </w:r>
      <w:r w:rsidR="008F6073">
        <w:t xml:space="preserve"> **</w:t>
      </w:r>
    </w:p>
    <w:p w14:paraId="034B0963" w14:textId="26F76D27" w:rsidR="000F238A" w:rsidRDefault="00F4784D" w:rsidP="000F238A">
      <w:pPr>
        <w:pStyle w:val="PargrafodaLista"/>
        <w:numPr>
          <w:ilvl w:val="0"/>
          <w:numId w:val="1"/>
        </w:numPr>
      </w:pPr>
      <w:r>
        <w:t xml:space="preserve"> Fizeram 2 a 3 contatos nos últimos 12 meses</w:t>
      </w:r>
    </w:p>
    <w:p w14:paraId="4CB10C87" w14:textId="43F69072" w:rsidR="00F4784D" w:rsidRDefault="00F4784D" w:rsidP="000F238A">
      <w:pPr>
        <w:pStyle w:val="PargrafodaLista"/>
        <w:numPr>
          <w:ilvl w:val="0"/>
          <w:numId w:val="1"/>
        </w:numPr>
      </w:pPr>
      <w:r>
        <w:t xml:space="preserve"> Limite vai até por volta dos $3,500K</w:t>
      </w:r>
    </w:p>
    <w:p w14:paraId="3C9683EE" w14:textId="360EF63D" w:rsidR="00F4784D" w:rsidRDefault="00F4784D" w:rsidP="000F238A">
      <w:pPr>
        <w:pStyle w:val="PargrafodaLista"/>
        <w:numPr>
          <w:ilvl w:val="0"/>
          <w:numId w:val="1"/>
        </w:numPr>
      </w:pPr>
      <w:r>
        <w:t xml:space="preserve"> Consumiram muito pouco do limite</w:t>
      </w:r>
    </w:p>
    <w:p w14:paraId="39EDC246" w14:textId="29E660F4" w:rsidR="00F4784D" w:rsidRDefault="00F4784D" w:rsidP="000F238A">
      <w:pPr>
        <w:pStyle w:val="PargrafodaLista"/>
        <w:numPr>
          <w:ilvl w:val="0"/>
          <w:numId w:val="1"/>
        </w:numPr>
      </w:pPr>
      <w:r>
        <w:t xml:space="preserve"> Tinham entre 1,250 e 2,250 de limite</w:t>
      </w:r>
    </w:p>
    <w:p w14:paraId="3B75313A" w14:textId="06DC824F" w:rsidR="00F4784D" w:rsidRDefault="00F4784D" w:rsidP="000F238A">
      <w:pPr>
        <w:pStyle w:val="PargrafodaLista"/>
        <w:numPr>
          <w:ilvl w:val="0"/>
          <w:numId w:val="1"/>
        </w:numPr>
      </w:pPr>
      <w:r>
        <w:t xml:space="preserve"> Faziam transações entre 1,800 e 2,800 nos últimos 12 meses</w:t>
      </w:r>
    </w:p>
    <w:p w14:paraId="1F1A1F4C" w14:textId="48CF7B87" w:rsidR="00F4784D" w:rsidRDefault="00F4784D" w:rsidP="000F238A">
      <w:pPr>
        <w:pStyle w:val="PargrafodaLista"/>
        <w:numPr>
          <w:ilvl w:val="0"/>
          <w:numId w:val="1"/>
        </w:numPr>
      </w:pPr>
      <w:r>
        <w:t xml:space="preserve"> Fizeram cerca de 34 – 51 transações nos últimos 12 meses</w:t>
      </w:r>
    </w:p>
    <w:p w14:paraId="42232036" w14:textId="151BFBFC" w:rsidR="00F4784D" w:rsidRDefault="00F4784D" w:rsidP="000F238A">
      <w:pPr>
        <w:pStyle w:val="PargrafodaLista"/>
        <w:numPr>
          <w:ilvl w:val="0"/>
          <w:numId w:val="1"/>
        </w:numPr>
      </w:pPr>
      <w:r>
        <w:t xml:space="preserve"> Usavam muito pouco o cartão</w:t>
      </w:r>
    </w:p>
    <w:sectPr w:rsidR="00F4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F6CFF"/>
    <w:multiLevelType w:val="hybridMultilevel"/>
    <w:tmpl w:val="C89206E8"/>
    <w:lvl w:ilvl="0" w:tplc="099CF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9654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34"/>
    <w:rsid w:val="00065A24"/>
    <w:rsid w:val="000F238A"/>
    <w:rsid w:val="00532EAD"/>
    <w:rsid w:val="0065253C"/>
    <w:rsid w:val="008F6073"/>
    <w:rsid w:val="00D71B34"/>
    <w:rsid w:val="00F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ECA6"/>
  <w15:chartTrackingRefBased/>
  <w15:docId w15:val="{5B0AAA63-C542-4219-8B35-C4E0A676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</dc:creator>
  <cp:keywords/>
  <dc:description/>
  <cp:lastModifiedBy>Isaac Davi</cp:lastModifiedBy>
  <cp:revision>3</cp:revision>
  <dcterms:created xsi:type="dcterms:W3CDTF">2024-05-04T21:39:00Z</dcterms:created>
  <dcterms:modified xsi:type="dcterms:W3CDTF">2024-05-05T17:13:00Z</dcterms:modified>
</cp:coreProperties>
</file>