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50CD" w14:textId="59CD7E53" w:rsidR="00B747D6" w:rsidRDefault="003A7C70" w:rsidP="003A7C70">
      <w:pPr>
        <w:pStyle w:val="Heading2"/>
      </w:pPr>
      <w:r>
        <w:t>Project Title</w:t>
      </w:r>
    </w:p>
    <w:p w14:paraId="72424AA7" w14:textId="16A592D5" w:rsidR="003A7C70" w:rsidRDefault="003A7C70">
      <w:r w:rsidRPr="003A7C70">
        <w:t>Exploring Large Language Models for Enhanced Game Experiences</w:t>
      </w:r>
    </w:p>
    <w:p w14:paraId="78C46DDD" w14:textId="26E83B5A" w:rsidR="003A7C70" w:rsidRDefault="003A7C70" w:rsidP="003A7C70">
      <w:pPr>
        <w:pStyle w:val="Heading2"/>
      </w:pPr>
      <w:r>
        <w:t>Project Description</w:t>
      </w:r>
    </w:p>
    <w:p w14:paraId="7A68F97E" w14:textId="68FEC52D" w:rsidR="003A7C70" w:rsidRDefault="003A7C70" w:rsidP="003A7C70">
      <w:r>
        <w:t>The integration of Large Language Models (LLMs) into game development presents an exciting frontier with the potential to revolutionize player experiences. LLMs offer unprecedented capabilities for generating dynamic content, creating believable and reactive characters, and enabling novel forms of player interaction. This project aims to explore the technical aspects of incorporating LLMs into games, focusing on their potential to enhance gameplay through dynamic content generation, AI-driven characters, and novel interaction paradigms. This project will investigate the practical application and technical challenges of LLMs in creating richer and more engaging game worlds. It will primarily focus on the technical implementation and evaluation of LLM integration, rather than game design or artistic aspects.</w:t>
      </w:r>
    </w:p>
    <w:p w14:paraId="15593BF7" w14:textId="10DF3A59" w:rsidR="003A7C70" w:rsidRDefault="003A7C70" w:rsidP="003A7C70">
      <w:r>
        <w:t xml:space="preserve">This project will focus on prototyping and evaluating the use of LLMs to enhance game experiences across various game mechanics. The core problem is to understand how LLMs can be effectively integrated into game engines to generate compelling and interactive gameplay, addressing technical challenges such as real-time content generation, controlling LLM output within game contexts, and managing computational resources. The project will explore the application of LLMs in different game scenarios, drawing inspiration from concepts </w:t>
      </w:r>
      <w:proofErr w:type="gramStart"/>
      <w:r>
        <w:t>such as:</w:t>
      </w:r>
      <w:proofErr w:type="gramEnd"/>
      <w:r>
        <w:t xml:space="preserve"> satirical simulation and parody, collaborative world-building and emergent narratives, and character-driven experiences with dynamic storylines.</w:t>
      </w:r>
    </w:p>
    <w:p w14:paraId="1B5E3412" w14:textId="77777777" w:rsidR="003A7C70" w:rsidRDefault="003A7C70" w:rsidP="003A7C70">
      <w:r>
        <w:t>The project may investigate several potential approaches to LLM integration in games, e.g.:</w:t>
      </w:r>
    </w:p>
    <w:p w14:paraId="08005901" w14:textId="77777777" w:rsidR="003A7C70" w:rsidRDefault="003A7C70" w:rsidP="003A7C70">
      <w:r>
        <w:t xml:space="preserve">(1) AI-Driven Narrative and Character Development: Create dynamic and emotionally resonant character narratives and interactions. LLMs could be used to generate character backstories, reactive dialogues, and branching narrative paths based on player choices and character progression (or decline). Technical challenges include maintaining narrative coherence and emotional impact across LLM-generated </w:t>
      </w:r>
      <w:proofErr w:type="gramStart"/>
      <w:r>
        <w:t>content, and</w:t>
      </w:r>
      <w:proofErr w:type="gramEnd"/>
      <w:r>
        <w:t xml:space="preserve"> managing player agency within an LLM-driven narrative framework.</w:t>
      </w:r>
    </w:p>
    <w:p w14:paraId="10633343" w14:textId="77777777" w:rsidR="003A7C70" w:rsidRDefault="003A7C70" w:rsidP="003A7C70">
      <w:r>
        <w:t>(2) Dynamic Satirical Content Generation: Explore generating dynamic, satirical game content, such as bureaucratic rules, event descriptions, and character dialogues, reacting to player actions and creating a procedurally generated comedic narrative. Technical challenges include controlling LLM output for consistent satire and integrating LLM-generated text into UI/UX for a chaotic and humorous game experience.</w:t>
      </w:r>
    </w:p>
    <w:p w14:paraId="7CEC763A" w14:textId="5ECE2A7E" w:rsidR="003A7C70" w:rsidRDefault="003A7C70" w:rsidP="003A7C70">
      <w:r>
        <w:lastRenderedPageBreak/>
        <w:t xml:space="preserve">(3) Collaborative Dreamscape Generation: Facilitate collaborative world-building in a shared virtual environment. LLMs could be used to interpret symbolic player actions and generate dreamlike environment elements, emergent narrative threads, and reactive character </w:t>
      </w:r>
      <w:proofErr w:type="spellStart"/>
      <w:r>
        <w:t>behaviors</w:t>
      </w:r>
      <w:proofErr w:type="spellEnd"/>
      <w:r>
        <w:t>, fostering a collaborative and surreal gameplay experience. Technical challenges include real-time synchronization of LLM-generated content in a networked environment and designing symbolic communication systems.</w:t>
      </w:r>
    </w:p>
    <w:p w14:paraId="5E97B012" w14:textId="26410C86" w:rsidR="003A7C70" w:rsidRDefault="003A7C70" w:rsidP="003A7C70">
      <w:r>
        <w:t>Expected outcomes include functional prototypes, a technical evaluation of the performance and resource demands of LLM-driven game elements, and a clear analysis of the opportunities and challenges of using LLMs to enhance game experiences. The aim is to provide insights into the technical feasibility and creative potential of LLMs in game development, contributing to the evolution of interactive entertainment.</w:t>
      </w:r>
    </w:p>
    <w:p w14:paraId="5FE91B1F" w14:textId="7C4A8165" w:rsidR="003A7C70" w:rsidRDefault="003A7C70" w:rsidP="003A7C70">
      <w:r>
        <w:t>Students undertaking this project should possess strong programming skills and a keen interest in game development and artificial intelligence. Proficiency in a language suitable for game development (e.g. Python, C#, C++) and familiarity with game engines (e.g., Unity, Unreal Engine, Godot) are essential. A solid understanding of natural language processing and large language models is beneficial. Access to computational resources suitable for running and experimenting with LLMs may be necessary (and paid subscriptions are not readily available).</w:t>
      </w:r>
    </w:p>
    <w:sectPr w:rsidR="003A7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C70"/>
    <w:rsid w:val="000249C3"/>
    <w:rsid w:val="003A7C70"/>
    <w:rsid w:val="00B747D6"/>
    <w:rsid w:val="00CC57E2"/>
    <w:rsid w:val="00F928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134ED5"/>
  <w15:chartTrackingRefBased/>
  <w15:docId w15:val="{5497941E-F411-1146-87B0-4E2CA8D40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7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C70"/>
    <w:rPr>
      <w:rFonts w:eastAsiaTheme="majorEastAsia" w:cstheme="majorBidi"/>
      <w:color w:val="272727" w:themeColor="text1" w:themeTint="D8"/>
    </w:rPr>
  </w:style>
  <w:style w:type="paragraph" w:styleId="Title">
    <w:name w:val="Title"/>
    <w:basedOn w:val="Normal"/>
    <w:next w:val="Normal"/>
    <w:link w:val="TitleChar"/>
    <w:uiPriority w:val="10"/>
    <w:qFormat/>
    <w:rsid w:val="003A7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C70"/>
    <w:pPr>
      <w:spacing w:before="160"/>
      <w:jc w:val="center"/>
    </w:pPr>
    <w:rPr>
      <w:i/>
      <w:iCs/>
      <w:color w:val="404040" w:themeColor="text1" w:themeTint="BF"/>
    </w:rPr>
  </w:style>
  <w:style w:type="character" w:customStyle="1" w:styleId="QuoteChar">
    <w:name w:val="Quote Char"/>
    <w:basedOn w:val="DefaultParagraphFont"/>
    <w:link w:val="Quote"/>
    <w:uiPriority w:val="29"/>
    <w:rsid w:val="003A7C70"/>
    <w:rPr>
      <w:i/>
      <w:iCs/>
      <w:color w:val="404040" w:themeColor="text1" w:themeTint="BF"/>
    </w:rPr>
  </w:style>
  <w:style w:type="paragraph" w:styleId="ListParagraph">
    <w:name w:val="List Paragraph"/>
    <w:basedOn w:val="Normal"/>
    <w:uiPriority w:val="34"/>
    <w:qFormat/>
    <w:rsid w:val="003A7C70"/>
    <w:pPr>
      <w:ind w:left="720"/>
      <w:contextualSpacing/>
    </w:pPr>
  </w:style>
  <w:style w:type="character" w:styleId="IntenseEmphasis">
    <w:name w:val="Intense Emphasis"/>
    <w:basedOn w:val="DefaultParagraphFont"/>
    <w:uiPriority w:val="21"/>
    <w:qFormat/>
    <w:rsid w:val="003A7C70"/>
    <w:rPr>
      <w:i/>
      <w:iCs/>
      <w:color w:val="0F4761" w:themeColor="accent1" w:themeShade="BF"/>
    </w:rPr>
  </w:style>
  <w:style w:type="paragraph" w:styleId="IntenseQuote">
    <w:name w:val="Intense Quote"/>
    <w:basedOn w:val="Normal"/>
    <w:next w:val="Normal"/>
    <w:link w:val="IntenseQuoteChar"/>
    <w:uiPriority w:val="30"/>
    <w:qFormat/>
    <w:rsid w:val="003A7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C70"/>
    <w:rPr>
      <w:i/>
      <w:iCs/>
      <w:color w:val="0F4761" w:themeColor="accent1" w:themeShade="BF"/>
    </w:rPr>
  </w:style>
  <w:style w:type="character" w:styleId="IntenseReference">
    <w:name w:val="Intense Reference"/>
    <w:basedOn w:val="DefaultParagraphFont"/>
    <w:uiPriority w:val="32"/>
    <w:qFormat/>
    <w:rsid w:val="003A7C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Eccleston</dc:creator>
  <cp:keywords/>
  <dc:description/>
  <cp:lastModifiedBy>Isaac Eccleston</cp:lastModifiedBy>
  <cp:revision>1</cp:revision>
  <dcterms:created xsi:type="dcterms:W3CDTF">2026-04-13T11:31:00Z</dcterms:created>
  <dcterms:modified xsi:type="dcterms:W3CDTF">2026-04-13T11:32:00Z</dcterms:modified>
</cp:coreProperties>
</file>