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e justificativa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computação se tornou um veículo essencial para a atual sociedade.E hoje não mais temos sistemas computacionais nos nossos computadores e celulares,mas também,desde as duas últimas décadas surgiu uma nova onda tecnológica para se </w:t>
      </w:r>
      <w:r w:rsidDel="00000000" w:rsidR="00000000" w:rsidRPr="00000000">
        <w:rPr>
          <w:sz w:val="24"/>
          <w:szCs w:val="24"/>
          <w:rtl w:val="0"/>
        </w:rPr>
        <w:t xml:space="preserve">adequar chamada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das coisas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O surgimento do termo se deu quando John Romkey criou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Sunbeam Deluxe Automatic Radiant Control,</w:t>
      </w:r>
      <w:r w:rsidDel="00000000" w:rsidR="00000000" w:rsidRPr="00000000">
        <w:rPr>
          <w:sz w:val="24"/>
          <w:szCs w:val="24"/>
          <w:rtl w:val="0"/>
        </w:rPr>
        <w:t xml:space="preserve">uma torradeira que foi conectada à internet através de um novo protocolo de comunicação criado por ele e que a princípio a motivação foi que,segundo palavras do mesmo:”</w:t>
      </w:r>
      <w:r w:rsidDel="00000000" w:rsidR="00000000" w:rsidRPr="00000000">
        <w:rPr>
          <w:sz w:val="24"/>
          <w:szCs w:val="24"/>
          <w:rtl w:val="0"/>
        </w:rPr>
        <w:t xml:space="preserve">Era ridículo”.Não havia motivação real para se conectar uma torradeira à internet, porém isso revolucionou aparelhos que hoje estão no nosso braço(smartwatches),quartos(Alexa),e até cozinhas(Geladeiras automatizadas).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color w:val="47566c"/>
          <w:sz w:val="27"/>
          <w:szCs w:val="27"/>
          <w:highlight w:val="whit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E utilizando as mesmas palavras do patriarca,ao ser questionado pela imprensa sobre o futuro da internet das coisas: “Existem possibilidades maravilhosas para a ciência, a medicina, o meio ambiente e a conveniência do dia a dia. E há esses cenários monstruosos que parecem ficção científica, particularmente quando se trata de vulnerabilidades de segurança que são epidêmicas na IoT”.</w:t>
      </w:r>
      <w:r w:rsidDel="00000000" w:rsidR="00000000" w:rsidRPr="00000000">
        <w:rPr>
          <w:color w:val="47566c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nos leva a um outro questionamento: Se literalmente tudo está conectado hoje,onde fica nossa privacidade? 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volume de dados produzidos por um sistema de dispositivos inteligentes pode ser avassalador,o que costumamos chamar de big data,e com todos esses dados conectados à internet empresas referência de segurança da informação desenvolvem protocolos de segurança cada vez mais complexos e sofisticados pensando nessa demanda.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Pensando a nível empresarial a fim de gerar lucro a Iot tem se aplicado nas mais diversas áreas como na logística, onde podemos citar dados de aplicações como 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Armazém.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Dispositivos que permitem o registro preciso de entrada e saída de mercadorias, sensores de volume e peso nas estantes para identificar se a mercadoria que está sendo colocada ali é a correspondente, controle de sensores climáticos para garantir o bom estado da mercadoria, sensores para detectar disponibilidade de espaço, óculos ou etiquetas inteligentes que permitem identificar a mercadoria e sua localização exata dentro da instalação.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Carga.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Sensores de supervisão remota de condições como temperatura e umidade para garantir que o manejo da mercadoria aconteça de acordo com o cuidado que requeira, sensores de prevenção de danos e detecção de roubos, seguimento em tempo real de sua localização durante o translado.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Frota.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Software de desenho da distribuição da carga nas unidades, rastreadores para localização exata das unidades, coleta de dados históricos sobre o percurso das unidades, sensores para identificação do estilo de condução dos operadores, controles de consumo de combustível e detecção de níveis de fluídos e de emissões contaminantes.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commentRangeStart w:id="3"/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Rotas.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 Planejamento e monitoramento das melhores rotas detectando em tempo real as condições de tráfego mediante sistemas de satélite, e a ordem das entregas segundo regiões e horários de recebimento.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color w:val="555555"/>
          <w:sz w:val="23"/>
          <w:szCs w:val="23"/>
          <w:rtl w:val="0"/>
        </w:rPr>
        <w:t xml:space="preserve">Serviço ao cliente</w:t>
      </w:r>
      <w:r w:rsidDel="00000000" w:rsidR="00000000" w:rsidRPr="00000000">
        <w:rPr>
          <w:color w:val="555555"/>
          <w:sz w:val="23"/>
          <w:szCs w:val="23"/>
          <w:rtl w:val="0"/>
        </w:rPr>
        <w:t xml:space="preserve">. Garantia de pontualidade e recebimento tanto de insumos para empresas quanto de produtos terminados ao cliente final mediante dispositivos remotos de recebimento de entrega, rastreabilidade das mercadorias e atualização em tempo real da informação de entrega.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rPr>
          <w:color w:val="555555"/>
          <w:sz w:val="23"/>
          <w:szCs w:val="23"/>
        </w:rPr>
      </w:pPr>
      <w:commentRangeStart w:id="4"/>
      <w:r w:rsidDel="00000000" w:rsidR="00000000" w:rsidRPr="00000000">
        <w:rPr>
          <w:color w:val="555555"/>
          <w:sz w:val="23"/>
          <w:szCs w:val="23"/>
          <w:rtl w:val="0"/>
        </w:rPr>
        <w:t xml:space="preserve">Na visão geral temos a Iot crescendo e se expandindo cada vez mais com o propósito de facilitar nossas vidas.Ainda não temos carros voadores mas ao menos temos a alexa que nos ajuda a fazer nossa lista de compras.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7566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iane Borges Braga" w:id="2" w:date="2021-12-22T01:32:57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</w:t>
      </w:r>
    </w:p>
  </w:comment>
  <w:comment w:author="Cristiane Borges Braga" w:id="1" w:date="2021-12-22T01:32:42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Fonte?</w:t>
      </w:r>
    </w:p>
  </w:comment>
  <w:comment w:author="Cristiane Borges Braga" w:id="4" w:date="2021-12-22T01:33:26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um fechamento do tópico</w:t>
      </w:r>
    </w:p>
  </w:comment>
  <w:comment w:author="Cristiane Borges Braga" w:id="0" w:date="2021-12-22T01:32:22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 acordo com a ABNT</w:t>
      </w:r>
    </w:p>
  </w:comment>
  <w:comment w:author="Cristiane Borges Braga" w:id="3" w:date="2021-12-22T01:33:07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