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EXPERIMENTAÇÕES COM PWM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PULSE-WIDTH MODULATION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Atividade 4:    [2,0]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Arduino: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Cole o texto e não um print da tela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 e da montagem: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Questões: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Analise o programa (AnalogInOutSerial.ino) e explique como a posição do potenciômetro (valor analógico da entrada) afeta o brilho do LED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Duty Cycle</w:t>
      </w:r>
      <w:r w:rsidDel="00000000" w:rsidR="00000000" w:rsidRPr="00000000">
        <w:rPr>
          <w:b w:val="1"/>
          <w:sz w:val="24"/>
          <w:szCs w:val="24"/>
          <w:rtl w:val="0"/>
        </w:rPr>
        <w:t xml:space="preserve"> do PWM do Arduino). Explique o programa e os seus resultados.   [3,0]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Qual a freqüência de operação do PWM do Arduino utilizado? Meça com a ajuda do osciloscópio. Explique.   [2,0]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osciloscópio: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Conecte um filtro RC (Capacitor 1 uF + Resistor 33 kOhm) na saída do PWM e verifique a forma de onda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 capacitor</w:t>
      </w:r>
      <w:r w:rsidDel="00000000" w:rsidR="00000000" w:rsidRPr="00000000">
        <w:rPr>
          <w:b w:val="1"/>
          <w:sz w:val="24"/>
          <w:szCs w:val="24"/>
          <w:rtl w:val="0"/>
        </w:rPr>
        <w:t xml:space="preserve">. Varie a posição do potenciômetro. Explique seu resultado.   [2,0]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29088" cy="12786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902" l="13621" r="9136" t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 e da montagem: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Utilizando o mesmo código do item c, teste valores diferentes de C e/ou de R prá verificar o efeito da constante RC na forma de onda. Comente seus resultados.   [1,0]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de R e C utilizados: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 do Osciloscópio e da montagem: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sobre os resultados: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Relate o que vc observou.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