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CC2" w:rsidRPr="00374F1F" w:rsidRDefault="00374F1F" w:rsidP="00E26B3D">
      <w:pPr>
        <w:pStyle w:val="Title"/>
      </w:pPr>
      <w:r>
        <w:t xml:space="preserve">CREATING THE </w:t>
      </w:r>
      <w:r w:rsidR="00784CC2" w:rsidRPr="00374F1F">
        <w:t>DASHBOARD</w:t>
      </w:r>
    </w:p>
    <w:p w:rsidR="00001A50" w:rsidRPr="00001A50" w:rsidRDefault="00001A50">
      <w:pPr>
        <w:rPr>
          <w:b/>
        </w:rPr>
      </w:pPr>
      <w:r w:rsidRPr="00001A50">
        <w:rPr>
          <w:b/>
        </w:rPr>
        <w:t>THE DASHBOARD EXISTS IN ALL PERIODS FOR LEGACY AND FOR PRIODS 4 TO END FOR NewCo</w:t>
      </w:r>
      <w:r>
        <w:rPr>
          <w:b/>
        </w:rPr>
        <w:t>. THE LEGACY DASHBOARD COMPONENTS CHANGE IN PERIOD 6</w:t>
      </w:r>
    </w:p>
    <w:p w:rsidR="00784CC2" w:rsidRDefault="000E1770">
      <w:r>
        <w:t>There are four parts to the D</w:t>
      </w:r>
      <w:r w:rsidR="00784CC2">
        <w:t>ashboard</w:t>
      </w:r>
    </w:p>
    <w:p w:rsidR="00784CC2" w:rsidRDefault="00784CC2" w:rsidP="00784CC2">
      <w:pPr>
        <w:pStyle w:val="ListParagraph"/>
        <w:numPr>
          <w:ilvl w:val="0"/>
          <w:numId w:val="1"/>
        </w:numPr>
      </w:pPr>
      <w:r>
        <w:t>Market Performance</w:t>
      </w:r>
    </w:p>
    <w:p w:rsidR="00784CC2" w:rsidRDefault="00784CC2" w:rsidP="00784CC2">
      <w:pPr>
        <w:pStyle w:val="ListParagraph"/>
        <w:numPr>
          <w:ilvl w:val="0"/>
          <w:numId w:val="1"/>
        </w:numPr>
      </w:pPr>
      <w:r>
        <w:t>Management Performance</w:t>
      </w:r>
    </w:p>
    <w:p w:rsidR="00784CC2" w:rsidRDefault="00784CC2" w:rsidP="00784CC2">
      <w:pPr>
        <w:pStyle w:val="ListParagraph"/>
        <w:numPr>
          <w:ilvl w:val="0"/>
          <w:numId w:val="1"/>
        </w:numPr>
      </w:pPr>
      <w:r>
        <w:t>Financial Performance</w:t>
      </w:r>
    </w:p>
    <w:p w:rsidR="00784CC2" w:rsidRDefault="00784CC2" w:rsidP="00784CC2">
      <w:pPr>
        <w:pStyle w:val="ListParagraph"/>
        <w:numPr>
          <w:ilvl w:val="0"/>
          <w:numId w:val="1"/>
        </w:numPr>
      </w:pPr>
      <w:r>
        <w:t>Value Created</w:t>
      </w:r>
    </w:p>
    <w:p w:rsidR="00784CC2" w:rsidRPr="00784CC2" w:rsidRDefault="00784CC2" w:rsidP="00784CC2">
      <w:pPr>
        <w:rPr>
          <w:b/>
        </w:rPr>
      </w:pPr>
      <w:r w:rsidRPr="00784CC2">
        <w:rPr>
          <w:b/>
          <w:highlight w:val="yellow"/>
        </w:rPr>
        <w:t>Market Performance</w:t>
      </w:r>
    </w:p>
    <w:p w:rsidR="00784CC2" w:rsidRDefault="00784CC2" w:rsidP="00784CC2">
      <w:r>
        <w:t>LEGACY PERIODS 1-5 INCLUSIVE</w:t>
      </w:r>
    </w:p>
    <w:p w:rsidR="00784CC2" w:rsidRDefault="00784CC2" w:rsidP="00784CC2">
      <w:pPr>
        <w:pStyle w:val="ListParagraph"/>
        <w:numPr>
          <w:ilvl w:val="0"/>
          <w:numId w:val="3"/>
        </w:numPr>
      </w:pPr>
      <w:r>
        <w:t>B2B Market Share with Competitive Rank</w:t>
      </w:r>
      <w:r w:rsidR="000E1770">
        <w:t xml:space="preserve"> (at the end of period)</w:t>
      </w:r>
    </w:p>
    <w:p w:rsidR="00784CC2" w:rsidRDefault="00784CC2" w:rsidP="00784CC2">
      <w:pPr>
        <w:pStyle w:val="ListParagraph"/>
        <w:numPr>
          <w:ilvl w:val="0"/>
          <w:numId w:val="3"/>
        </w:numPr>
      </w:pPr>
      <w:r>
        <w:t xml:space="preserve">B2C </w:t>
      </w:r>
      <w:r w:rsidRPr="00784CC2">
        <w:t>Market Share with Competitive Rank</w:t>
      </w:r>
      <w:r w:rsidR="000E1770">
        <w:t xml:space="preserve"> (at end of period)</w:t>
      </w:r>
    </w:p>
    <w:p w:rsidR="00784CC2" w:rsidRDefault="00784CC2" w:rsidP="00784CC2">
      <w:r>
        <w:t>LEGACY PERIODS 6 TO END and NewCo PERIODS 4 TO END</w:t>
      </w:r>
    </w:p>
    <w:p w:rsidR="00784CC2" w:rsidRDefault="00784CC2" w:rsidP="00784CC2">
      <w:pPr>
        <w:pStyle w:val="ListParagraph"/>
        <w:numPr>
          <w:ilvl w:val="0"/>
          <w:numId w:val="2"/>
        </w:numPr>
      </w:pPr>
      <w:r>
        <w:t>NICHE 1</w:t>
      </w:r>
      <w:r>
        <w:tab/>
        <w:t>NUMBER OF CUSTOMERS</w:t>
      </w:r>
      <w:r w:rsidR="000E1770">
        <w:t xml:space="preserve"> </w:t>
      </w:r>
      <w:r w:rsidR="009F2CE4">
        <w:t xml:space="preserve">with Competitive Rank </w:t>
      </w:r>
      <w:r w:rsidR="000E1770">
        <w:t>(at the end of period)</w:t>
      </w:r>
    </w:p>
    <w:p w:rsidR="00784CC2" w:rsidRDefault="00784CC2" w:rsidP="00784CC2">
      <w:pPr>
        <w:pStyle w:val="ListParagraph"/>
        <w:numPr>
          <w:ilvl w:val="0"/>
          <w:numId w:val="2"/>
        </w:numPr>
      </w:pPr>
      <w:r>
        <w:t>NICHE 2</w:t>
      </w:r>
      <w:r>
        <w:tab/>
        <w:t>NUMBER OF CUSTOMERS</w:t>
      </w:r>
      <w:r w:rsidR="000E1770">
        <w:t xml:space="preserve"> </w:t>
      </w:r>
      <w:r w:rsidR="009F2CE4">
        <w:t xml:space="preserve">with Competitive Rank </w:t>
      </w:r>
      <w:r w:rsidR="000E1770">
        <w:t>(at the end of period)</w:t>
      </w:r>
    </w:p>
    <w:p w:rsidR="00784CC2" w:rsidRDefault="00784CC2" w:rsidP="00784CC2">
      <w:pPr>
        <w:pStyle w:val="ListParagraph"/>
        <w:numPr>
          <w:ilvl w:val="0"/>
          <w:numId w:val="2"/>
        </w:numPr>
      </w:pPr>
      <w:r>
        <w:t>NICHE 3</w:t>
      </w:r>
      <w:r>
        <w:tab/>
        <w:t>NUMBER OF CUSTOMERS</w:t>
      </w:r>
      <w:r w:rsidR="000E1770">
        <w:t xml:space="preserve"> </w:t>
      </w:r>
      <w:r w:rsidR="009F2CE4">
        <w:t xml:space="preserve">with Competitive Rank </w:t>
      </w:r>
      <w:r w:rsidR="000E1770">
        <w:t>(at the end of period)</w:t>
      </w:r>
    </w:p>
    <w:p w:rsidR="00784CC2" w:rsidRDefault="00784CC2" w:rsidP="00784CC2">
      <w:pPr>
        <w:pStyle w:val="ListParagraph"/>
        <w:numPr>
          <w:ilvl w:val="0"/>
          <w:numId w:val="2"/>
        </w:numPr>
      </w:pPr>
      <w:r>
        <w:t>Total customers all niches</w:t>
      </w:r>
      <w:r w:rsidR="000E1770">
        <w:t xml:space="preserve"> </w:t>
      </w:r>
      <w:r w:rsidR="009F2CE4">
        <w:t xml:space="preserve">with Competitive Rank </w:t>
      </w:r>
      <w:r w:rsidR="000E1770">
        <w:t>(at the end of period)</w:t>
      </w:r>
    </w:p>
    <w:p w:rsidR="00784CC2" w:rsidRPr="000E1770" w:rsidRDefault="00784CC2" w:rsidP="00784CC2">
      <w:pPr>
        <w:rPr>
          <w:b/>
        </w:rPr>
      </w:pPr>
      <w:r w:rsidRPr="00374F1F">
        <w:rPr>
          <w:b/>
          <w:highlight w:val="yellow"/>
        </w:rPr>
        <w:t>Management Performance</w:t>
      </w:r>
    </w:p>
    <w:p w:rsidR="000E1770" w:rsidRDefault="000E1770" w:rsidP="000E1770">
      <w:pPr>
        <w:pStyle w:val="ListParagraph"/>
        <w:numPr>
          <w:ilvl w:val="0"/>
          <w:numId w:val="4"/>
        </w:numPr>
      </w:pPr>
      <w:r>
        <w:t>Weighted Organizational Competence Index</w:t>
      </w:r>
      <w:r w:rsidR="009F2CE4">
        <w:t xml:space="preserve"> with Competitive Rank</w:t>
      </w:r>
    </w:p>
    <w:p w:rsidR="000E1770" w:rsidRDefault="000E1770" w:rsidP="000E1770">
      <w:pPr>
        <w:pStyle w:val="ListParagraph"/>
        <w:numPr>
          <w:ilvl w:val="0"/>
          <w:numId w:val="4"/>
        </w:numPr>
      </w:pPr>
      <w:r>
        <w:t>Weighted Stress Index</w:t>
      </w:r>
      <w:r w:rsidR="009F2CE4">
        <w:t xml:space="preserve"> with Competitive Rank</w:t>
      </w:r>
    </w:p>
    <w:p w:rsidR="000E1770" w:rsidRDefault="000E1770" w:rsidP="000E1770">
      <w:pPr>
        <w:pStyle w:val="ListParagraph"/>
        <w:numPr>
          <w:ilvl w:val="0"/>
          <w:numId w:val="4"/>
        </w:numPr>
      </w:pPr>
      <w:r>
        <w:t>Weighted Adaptability Index</w:t>
      </w:r>
      <w:r w:rsidR="009F2CE4">
        <w:t xml:space="preserve"> with Competitive Rank</w:t>
      </w:r>
    </w:p>
    <w:p w:rsidR="000E1770" w:rsidRDefault="000E1770" w:rsidP="00784CC2">
      <w:r>
        <w:t>How to visualize each of the above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784CC2" w:rsidTr="00784CC2">
        <w:tc>
          <w:tcPr>
            <w:tcW w:w="2394" w:type="dxa"/>
          </w:tcPr>
          <w:p w:rsidR="00784CC2" w:rsidRDefault="00784CC2" w:rsidP="00784CC2"/>
        </w:tc>
        <w:tc>
          <w:tcPr>
            <w:tcW w:w="2394" w:type="dxa"/>
          </w:tcPr>
          <w:p w:rsidR="00784CC2" w:rsidRDefault="000E1770" w:rsidP="00784CC2">
            <w:r>
              <w:t xml:space="preserve">Example </w:t>
            </w:r>
            <w:r w:rsidR="00784CC2">
              <w:t>Competence</w:t>
            </w:r>
            <w:r>
              <w:t xml:space="preserve"> Index</w:t>
            </w:r>
          </w:p>
        </w:tc>
        <w:tc>
          <w:tcPr>
            <w:tcW w:w="2394" w:type="dxa"/>
          </w:tcPr>
          <w:p w:rsidR="00784CC2" w:rsidRDefault="000E1770" w:rsidP="00784CC2">
            <w:r>
              <w:t>Weight</w:t>
            </w:r>
          </w:p>
        </w:tc>
        <w:tc>
          <w:tcPr>
            <w:tcW w:w="2394" w:type="dxa"/>
          </w:tcPr>
          <w:p w:rsidR="00784CC2" w:rsidRDefault="000E1770" w:rsidP="00784CC2">
            <w:r>
              <w:t>Result of Multiplication</w:t>
            </w:r>
          </w:p>
        </w:tc>
      </w:tr>
      <w:tr w:rsidR="00784CC2" w:rsidTr="00784CC2">
        <w:tc>
          <w:tcPr>
            <w:tcW w:w="2394" w:type="dxa"/>
          </w:tcPr>
          <w:p w:rsidR="00784CC2" w:rsidRDefault="00784CC2" w:rsidP="00784CC2">
            <w:r>
              <w:t>Marketing &amp; Advertising</w:t>
            </w:r>
          </w:p>
        </w:tc>
        <w:tc>
          <w:tcPr>
            <w:tcW w:w="2394" w:type="dxa"/>
          </w:tcPr>
          <w:p w:rsidR="00784CC2" w:rsidRDefault="00784CC2">
            <w:r w:rsidRPr="007651B9">
              <w:t>Insert index number</w:t>
            </w:r>
          </w:p>
        </w:tc>
        <w:tc>
          <w:tcPr>
            <w:tcW w:w="2394" w:type="dxa"/>
          </w:tcPr>
          <w:p w:rsidR="00784CC2" w:rsidRDefault="000E1770">
            <w:r>
              <w:t>Weight as used in this period in market share calculation</w:t>
            </w:r>
          </w:p>
        </w:tc>
        <w:tc>
          <w:tcPr>
            <w:tcW w:w="2394" w:type="dxa"/>
          </w:tcPr>
          <w:p w:rsidR="00784CC2" w:rsidRDefault="000E1770">
            <w:r>
              <w:t>Multiplication of index and weight</w:t>
            </w:r>
          </w:p>
        </w:tc>
      </w:tr>
      <w:tr w:rsidR="000E1770" w:rsidTr="00784CC2">
        <w:tc>
          <w:tcPr>
            <w:tcW w:w="2394" w:type="dxa"/>
          </w:tcPr>
          <w:p w:rsidR="000E1770" w:rsidRDefault="000E1770" w:rsidP="00784CC2">
            <w:r>
              <w:lastRenderedPageBreak/>
              <w:t>Sales &amp; Distribution</w:t>
            </w:r>
          </w:p>
        </w:tc>
        <w:tc>
          <w:tcPr>
            <w:tcW w:w="2394" w:type="dxa"/>
          </w:tcPr>
          <w:p w:rsidR="000E1770" w:rsidRDefault="000E1770">
            <w:r w:rsidRPr="007651B9">
              <w:t>Insert index number</w:t>
            </w:r>
          </w:p>
        </w:tc>
        <w:tc>
          <w:tcPr>
            <w:tcW w:w="2394" w:type="dxa"/>
          </w:tcPr>
          <w:p w:rsidR="000E1770" w:rsidRPr="001B4508" w:rsidRDefault="000E1770" w:rsidP="00CA2959">
            <w:r w:rsidRPr="001B4508">
              <w:t>Weight as used in this period in market share calculation</w:t>
            </w:r>
          </w:p>
        </w:tc>
        <w:tc>
          <w:tcPr>
            <w:tcW w:w="2394" w:type="dxa"/>
          </w:tcPr>
          <w:p w:rsidR="000E1770" w:rsidRDefault="000E1770" w:rsidP="00CA2959">
            <w:r w:rsidRPr="001B4508">
              <w:t>Multiplication of index and weight</w:t>
            </w:r>
          </w:p>
        </w:tc>
      </w:tr>
      <w:tr w:rsidR="000E1770" w:rsidTr="00784CC2">
        <w:tc>
          <w:tcPr>
            <w:tcW w:w="2394" w:type="dxa"/>
          </w:tcPr>
          <w:p w:rsidR="000E1770" w:rsidRDefault="000E1770" w:rsidP="00784CC2">
            <w:r>
              <w:t>Market Support</w:t>
            </w:r>
          </w:p>
        </w:tc>
        <w:tc>
          <w:tcPr>
            <w:tcW w:w="2394" w:type="dxa"/>
          </w:tcPr>
          <w:p w:rsidR="000E1770" w:rsidRDefault="000E1770">
            <w:r w:rsidRPr="007651B9">
              <w:t>Insert index number</w:t>
            </w:r>
          </w:p>
        </w:tc>
        <w:tc>
          <w:tcPr>
            <w:tcW w:w="2394" w:type="dxa"/>
          </w:tcPr>
          <w:p w:rsidR="000E1770" w:rsidRPr="001B4508" w:rsidRDefault="000E1770" w:rsidP="00CA2959">
            <w:r w:rsidRPr="001B4508">
              <w:t>Weight as used in this period in market share calculation</w:t>
            </w:r>
          </w:p>
        </w:tc>
        <w:tc>
          <w:tcPr>
            <w:tcW w:w="2394" w:type="dxa"/>
          </w:tcPr>
          <w:p w:rsidR="000E1770" w:rsidRDefault="000E1770" w:rsidP="00CA2959">
            <w:r w:rsidRPr="001B4508">
              <w:t>Multiplication of index and weight</w:t>
            </w:r>
          </w:p>
        </w:tc>
      </w:tr>
      <w:tr w:rsidR="000E1770" w:rsidTr="00784CC2">
        <w:tc>
          <w:tcPr>
            <w:tcW w:w="2394" w:type="dxa"/>
          </w:tcPr>
          <w:p w:rsidR="000E1770" w:rsidRDefault="000E1770" w:rsidP="00784CC2">
            <w:r>
              <w:t>Logistics &amp; IT</w:t>
            </w:r>
          </w:p>
        </w:tc>
        <w:tc>
          <w:tcPr>
            <w:tcW w:w="2394" w:type="dxa"/>
          </w:tcPr>
          <w:p w:rsidR="000E1770" w:rsidRDefault="000E1770">
            <w:r w:rsidRPr="007651B9">
              <w:t>Insert index number</w:t>
            </w:r>
          </w:p>
        </w:tc>
        <w:tc>
          <w:tcPr>
            <w:tcW w:w="2394" w:type="dxa"/>
          </w:tcPr>
          <w:p w:rsidR="000E1770" w:rsidRPr="001B4508" w:rsidRDefault="000E1770" w:rsidP="00CA2959">
            <w:r w:rsidRPr="001B4508">
              <w:t>Weight as used in this period in market share calculation</w:t>
            </w:r>
          </w:p>
        </w:tc>
        <w:tc>
          <w:tcPr>
            <w:tcW w:w="2394" w:type="dxa"/>
          </w:tcPr>
          <w:p w:rsidR="000E1770" w:rsidRDefault="000E1770" w:rsidP="00CA2959">
            <w:r w:rsidRPr="001B4508">
              <w:t>Multiplication of index and weight</w:t>
            </w:r>
          </w:p>
        </w:tc>
      </w:tr>
      <w:tr w:rsidR="000E1770" w:rsidTr="00784CC2">
        <w:tc>
          <w:tcPr>
            <w:tcW w:w="2394" w:type="dxa"/>
          </w:tcPr>
          <w:p w:rsidR="000E1770" w:rsidRDefault="000E1770" w:rsidP="00784CC2">
            <w:r>
              <w:t>Product Development</w:t>
            </w:r>
          </w:p>
        </w:tc>
        <w:tc>
          <w:tcPr>
            <w:tcW w:w="2394" w:type="dxa"/>
          </w:tcPr>
          <w:p w:rsidR="000E1770" w:rsidRDefault="000E1770">
            <w:r w:rsidRPr="007651B9">
              <w:t>Insert index number</w:t>
            </w:r>
          </w:p>
        </w:tc>
        <w:tc>
          <w:tcPr>
            <w:tcW w:w="2394" w:type="dxa"/>
          </w:tcPr>
          <w:p w:rsidR="000E1770" w:rsidRPr="001B4508" w:rsidRDefault="000E1770" w:rsidP="00CA2959">
            <w:r w:rsidRPr="001B4508">
              <w:t>Weight as used in this period in market share calculation</w:t>
            </w:r>
          </w:p>
        </w:tc>
        <w:tc>
          <w:tcPr>
            <w:tcW w:w="2394" w:type="dxa"/>
          </w:tcPr>
          <w:p w:rsidR="000E1770" w:rsidRDefault="000E1770" w:rsidP="00CA2959">
            <w:r w:rsidRPr="001B4508">
              <w:t>Multiplication of index and weight</w:t>
            </w:r>
          </w:p>
        </w:tc>
      </w:tr>
      <w:tr w:rsidR="000E1770" w:rsidTr="00784CC2">
        <w:tc>
          <w:tcPr>
            <w:tcW w:w="2394" w:type="dxa"/>
          </w:tcPr>
          <w:p w:rsidR="000E1770" w:rsidRDefault="000E1770" w:rsidP="00784CC2">
            <w:r>
              <w:t>Weighted Index</w:t>
            </w:r>
          </w:p>
        </w:tc>
        <w:tc>
          <w:tcPr>
            <w:tcW w:w="2394" w:type="dxa"/>
          </w:tcPr>
          <w:p w:rsidR="000E1770" w:rsidRPr="007651B9" w:rsidRDefault="000E1770"/>
        </w:tc>
        <w:tc>
          <w:tcPr>
            <w:tcW w:w="2394" w:type="dxa"/>
          </w:tcPr>
          <w:p w:rsidR="000E1770" w:rsidRPr="001B4508" w:rsidRDefault="000E1770" w:rsidP="00CA2959"/>
        </w:tc>
        <w:tc>
          <w:tcPr>
            <w:tcW w:w="2394" w:type="dxa"/>
          </w:tcPr>
          <w:p w:rsidR="000E1770" w:rsidRPr="000E1770" w:rsidRDefault="000E1770" w:rsidP="00CA2959">
            <w:r>
              <w:rPr>
                <w:highlight w:val="yellow"/>
              </w:rPr>
              <w:t xml:space="preserve">Weighted index is </w:t>
            </w:r>
            <w:r w:rsidRPr="000E1770">
              <w:rPr>
                <w:highlight w:val="yellow"/>
              </w:rPr>
              <w:t>Sum of above</w:t>
            </w:r>
          </w:p>
        </w:tc>
      </w:tr>
    </w:tbl>
    <w:p w:rsidR="00784CC2" w:rsidRDefault="000E1770" w:rsidP="00784CC2">
      <w:r>
        <w:t xml:space="preserve"> </w:t>
      </w:r>
    </w:p>
    <w:p w:rsidR="000E1770" w:rsidRPr="00086C77" w:rsidRDefault="000E1770" w:rsidP="00784CC2">
      <w:pPr>
        <w:rPr>
          <w:b/>
        </w:rPr>
      </w:pPr>
      <w:r w:rsidRPr="00086C77">
        <w:rPr>
          <w:b/>
        </w:rPr>
        <w:t>Financial Performance</w:t>
      </w:r>
    </w:p>
    <w:p w:rsidR="000E1770" w:rsidRPr="00086C77" w:rsidRDefault="00086C77" w:rsidP="00086C77">
      <w:pPr>
        <w:pStyle w:val="ListParagraph"/>
        <w:numPr>
          <w:ilvl w:val="0"/>
          <w:numId w:val="5"/>
        </w:numPr>
      </w:pPr>
      <w:r w:rsidRPr="00086C77">
        <w:t>Return on Sales: with Competitive Rank: This is AB031 d</w:t>
      </w:r>
      <w:r>
        <w:t>ivided by AA041 expressed as a percentage</w:t>
      </w:r>
    </w:p>
    <w:p w:rsidR="000E1770" w:rsidRPr="00086C77" w:rsidRDefault="000E1770" w:rsidP="00086C77">
      <w:pPr>
        <w:pStyle w:val="ListParagraph"/>
        <w:numPr>
          <w:ilvl w:val="0"/>
          <w:numId w:val="5"/>
        </w:numPr>
      </w:pPr>
      <w:r w:rsidRPr="00086C77">
        <w:t xml:space="preserve">Return on Assets: </w:t>
      </w:r>
      <w:r w:rsidR="009F2CE4" w:rsidRPr="00086C77">
        <w:t>with Competitive Rank</w:t>
      </w:r>
      <w:r w:rsidR="00086C77">
        <w:t xml:space="preserve"> This is </w:t>
      </w:r>
      <w:r w:rsidR="00086C77" w:rsidRPr="00086C77">
        <w:t>BA100</w:t>
      </w:r>
      <w:r w:rsidR="00086C77">
        <w:t xml:space="preserve"> divided by AA041 expressed as a percentage</w:t>
      </w:r>
    </w:p>
    <w:p w:rsidR="000E1770" w:rsidRPr="00086C77" w:rsidRDefault="000E1770" w:rsidP="00086C77">
      <w:pPr>
        <w:pStyle w:val="ListParagraph"/>
        <w:numPr>
          <w:ilvl w:val="0"/>
          <w:numId w:val="5"/>
        </w:numPr>
      </w:pPr>
      <w:r w:rsidRPr="00086C77">
        <w:t>Net Operating Cash Generated:</w:t>
      </w:r>
      <w:r w:rsidR="009F2CE4" w:rsidRPr="00086C77">
        <w:t xml:space="preserve"> with Competitive Rank</w:t>
      </w:r>
      <w:r w:rsidR="00086C77">
        <w:t xml:space="preserve">: This is the </w:t>
      </w:r>
      <w:r w:rsidR="00086C77" w:rsidRPr="00086C77">
        <w:t>CA041</w:t>
      </w:r>
      <w:r w:rsidR="00086C77">
        <w:t xml:space="preserve"> of a period minus the prior period to find the increase or decrease is net cash from operations</w:t>
      </w:r>
    </w:p>
    <w:p w:rsidR="000E1770" w:rsidRDefault="000E1770" w:rsidP="00784CC2"/>
    <w:p w:rsidR="009F2CE4" w:rsidRPr="00374F1F" w:rsidRDefault="009F2CE4" w:rsidP="00001A50">
      <w:pPr>
        <w:jc w:val="center"/>
        <w:rPr>
          <w:b/>
          <w:color w:val="000000" w:themeColor="text1"/>
        </w:rPr>
      </w:pPr>
      <w:r w:rsidRPr="00374F1F">
        <w:rPr>
          <w:b/>
          <w:color w:val="000000" w:themeColor="text1"/>
          <w:highlight w:val="yellow"/>
        </w:rPr>
        <w:t>Value Created</w:t>
      </w:r>
    </w:p>
    <w:p w:rsidR="009F2CE4" w:rsidRDefault="009F2CE4" w:rsidP="00784CC2">
      <w:r>
        <w:t>The value created is calculated using data from the other dashboard items above</w:t>
      </w:r>
    </w:p>
    <w:p w:rsidR="009F2CE4" w:rsidRPr="00115D2D" w:rsidRDefault="00115D2D" w:rsidP="00784CC2">
      <w:pPr>
        <w:rPr>
          <w:b/>
        </w:rPr>
      </w:pPr>
      <w:r>
        <w:rPr>
          <w:b/>
        </w:rPr>
        <w:t xml:space="preserve">Step 1: </w:t>
      </w:r>
      <w:r w:rsidRPr="00115D2D">
        <w:rPr>
          <w:b/>
        </w:rPr>
        <w:t>REDUCE EACH CATEGORY OF PERFORMANCE TO A SINGLE NUMBER</w:t>
      </w:r>
    </w:p>
    <w:p w:rsidR="009F2CE4" w:rsidRPr="00001A50" w:rsidRDefault="009F2CE4" w:rsidP="00784CC2">
      <w:pPr>
        <w:rPr>
          <w:b/>
          <w:u w:val="single"/>
        </w:rPr>
      </w:pPr>
      <w:r w:rsidRPr="00001A50">
        <w:rPr>
          <w:b/>
          <w:u w:val="single"/>
        </w:rPr>
        <w:t>Market Performance</w:t>
      </w:r>
    </w:p>
    <w:p w:rsidR="009F2CE4" w:rsidRPr="009F2CE4" w:rsidRDefault="009F2CE4" w:rsidP="00784CC2">
      <w:pPr>
        <w:rPr>
          <w:i/>
        </w:rPr>
      </w:pPr>
      <w:r w:rsidRPr="009F2CE4">
        <w:rPr>
          <w:i/>
        </w:rPr>
        <w:t>Legacy 1-4</w:t>
      </w:r>
    </w:p>
    <w:p w:rsidR="009F2CE4" w:rsidRDefault="009F2CE4" w:rsidP="009F2CE4">
      <w:pPr>
        <w:pStyle w:val="ListParagraph"/>
        <w:numPr>
          <w:ilvl w:val="0"/>
          <w:numId w:val="7"/>
        </w:numPr>
      </w:pPr>
      <w:r>
        <w:t>B2B times 0.7 (this is the relative size of the market in the category, allow it to be amended)</w:t>
      </w:r>
    </w:p>
    <w:p w:rsidR="009F2CE4" w:rsidRDefault="009F2CE4" w:rsidP="009F2CE4">
      <w:pPr>
        <w:pStyle w:val="ListParagraph"/>
        <w:numPr>
          <w:ilvl w:val="0"/>
          <w:numId w:val="7"/>
        </w:numPr>
      </w:pPr>
      <w:r>
        <w:t>B2C times 0.3 (this is the relative size of the market in the category, allow it to be amended)</w:t>
      </w:r>
    </w:p>
    <w:p w:rsidR="009F2CE4" w:rsidRDefault="009F2CE4" w:rsidP="009F2CE4">
      <w:pPr>
        <w:pStyle w:val="ListParagraph"/>
        <w:numPr>
          <w:ilvl w:val="0"/>
          <w:numId w:val="7"/>
        </w:numPr>
      </w:pPr>
      <w:r>
        <w:t>Add above together to get a combined market share</w:t>
      </w:r>
    </w:p>
    <w:p w:rsidR="009F2CE4" w:rsidRPr="009F2CE4" w:rsidRDefault="009F2CE4" w:rsidP="00784CC2">
      <w:pPr>
        <w:rPr>
          <w:i/>
        </w:rPr>
      </w:pPr>
      <w:r w:rsidRPr="009F2CE4">
        <w:rPr>
          <w:i/>
        </w:rPr>
        <w:t>Legacy 5 to end and NewCo 4 to end</w:t>
      </w:r>
    </w:p>
    <w:p w:rsidR="009F2CE4" w:rsidRDefault="009F2CE4" w:rsidP="009F2CE4">
      <w:pPr>
        <w:pStyle w:val="ListParagraph"/>
        <w:numPr>
          <w:ilvl w:val="0"/>
          <w:numId w:val="6"/>
        </w:numPr>
      </w:pPr>
      <w:r>
        <w:t>Simple addition to total number of customers all niches as in dashboard above</w:t>
      </w:r>
    </w:p>
    <w:p w:rsidR="009F2CE4" w:rsidRPr="00001A50" w:rsidRDefault="009F2CE4" w:rsidP="009F2CE4">
      <w:pPr>
        <w:rPr>
          <w:b/>
          <w:u w:val="single"/>
        </w:rPr>
      </w:pPr>
      <w:r w:rsidRPr="00001A50">
        <w:rPr>
          <w:b/>
          <w:u w:val="single"/>
        </w:rPr>
        <w:lastRenderedPageBreak/>
        <w:t>Management Performance</w:t>
      </w:r>
    </w:p>
    <w:p w:rsidR="009F2CE4" w:rsidRDefault="009F2CE4" w:rsidP="009F2CE4">
      <w:r>
        <w:t>Take the weighted indexes from dashboard and create a COMBINED WEIGHTED INDEX</w:t>
      </w:r>
      <w:r w:rsidR="00115D2D">
        <w:t xml:space="preserve"> for Management performance</w:t>
      </w:r>
    </w:p>
    <w:p w:rsidR="009F2CE4" w:rsidRDefault="009F2CE4" w:rsidP="009F2CE4">
      <w:pPr>
        <w:pStyle w:val="ListParagraph"/>
        <w:numPr>
          <w:ilvl w:val="0"/>
          <w:numId w:val="6"/>
        </w:numPr>
      </w:pPr>
      <w:r>
        <w:t xml:space="preserve">Competence times </w:t>
      </w:r>
      <w:r w:rsidR="00001A50">
        <w:t>0</w:t>
      </w:r>
      <w:r>
        <w:t>.5</w:t>
      </w:r>
    </w:p>
    <w:p w:rsidR="009F2CE4" w:rsidRDefault="00001A50" w:rsidP="009F2CE4">
      <w:pPr>
        <w:pStyle w:val="ListParagraph"/>
        <w:numPr>
          <w:ilvl w:val="0"/>
          <w:numId w:val="6"/>
        </w:numPr>
      </w:pPr>
      <w:r>
        <w:t>Stress t</w:t>
      </w:r>
      <w:r w:rsidR="009F2CE4">
        <w:t xml:space="preserve">imes </w:t>
      </w:r>
      <w:r>
        <w:t>0</w:t>
      </w:r>
      <w:r w:rsidR="009F2CE4">
        <w:t>.3</w:t>
      </w:r>
    </w:p>
    <w:p w:rsidR="009F2CE4" w:rsidRDefault="00001A50" w:rsidP="009F2CE4">
      <w:pPr>
        <w:pStyle w:val="ListParagraph"/>
        <w:numPr>
          <w:ilvl w:val="0"/>
          <w:numId w:val="6"/>
        </w:numPr>
      </w:pPr>
      <w:r>
        <w:t>Adaptability times 0.2</w:t>
      </w:r>
    </w:p>
    <w:p w:rsidR="00793527" w:rsidRDefault="00793527" w:rsidP="00793527">
      <w:r w:rsidRPr="00793527">
        <w:rPr>
          <w:highlight w:val="green"/>
        </w:rPr>
        <w:t>THE MECHANISM IS MULTIPLICATION. E.G., COMPETENCE TIMES 0.5 TIMES STRESS TIMES 0.3 TIMES ADAPTABILITY TIMES 0.2.</w:t>
      </w:r>
    </w:p>
    <w:p w:rsidR="00115D2D" w:rsidRPr="00001A50" w:rsidRDefault="00115D2D" w:rsidP="00115D2D">
      <w:pPr>
        <w:rPr>
          <w:b/>
          <w:u w:val="single"/>
        </w:rPr>
      </w:pPr>
      <w:r w:rsidRPr="00001A50">
        <w:rPr>
          <w:b/>
          <w:u w:val="single"/>
        </w:rPr>
        <w:t>Financial Performance</w:t>
      </w:r>
    </w:p>
    <w:p w:rsidR="00115D2D" w:rsidRDefault="00115D2D" w:rsidP="00115D2D">
      <w:r>
        <w:t xml:space="preserve">Take </w:t>
      </w:r>
      <w:r w:rsidRPr="00001A50">
        <w:rPr>
          <w:highlight w:val="yellow"/>
        </w:rPr>
        <w:t>the Net Operating Cash Generated ONLY from the Dashboard</w:t>
      </w:r>
      <w:r>
        <w:t xml:space="preserve">. DO NOT BOTHER WITH THE </w:t>
      </w:r>
      <w:r w:rsidR="000D0F1D">
        <w:t xml:space="preserve">FINANCIAL </w:t>
      </w:r>
      <w:bookmarkStart w:id="0" w:name="_GoBack"/>
      <w:bookmarkEnd w:id="0"/>
      <w:r>
        <w:t>RATIOS IN THIS CASE THOUGH THEY ARE RECORDED ON THE DASHBOARD</w:t>
      </w:r>
    </w:p>
    <w:p w:rsidR="00115D2D" w:rsidRDefault="00115D2D" w:rsidP="00115D2D"/>
    <w:p w:rsidR="00115D2D" w:rsidRPr="00115D2D" w:rsidRDefault="00115D2D" w:rsidP="00115D2D">
      <w:pPr>
        <w:rPr>
          <w:b/>
        </w:rPr>
      </w:pPr>
      <w:r w:rsidRPr="00115D2D">
        <w:rPr>
          <w:b/>
        </w:rPr>
        <w:t>Step 2</w:t>
      </w:r>
      <w:r>
        <w:rPr>
          <w:b/>
        </w:rPr>
        <w:t>: CREATE A WEIGHTED COMBINED NUMBER FOR EACH COMBINED PERFORMANCE MEASURE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1"/>
        <w:gridCol w:w="1869"/>
        <w:gridCol w:w="1852"/>
        <w:gridCol w:w="1867"/>
        <w:gridCol w:w="1877"/>
      </w:tblGrid>
      <w:tr w:rsidR="00001A50" w:rsidRPr="00B3404D" w:rsidTr="00115D2D">
        <w:tc>
          <w:tcPr>
            <w:tcW w:w="1950" w:type="dxa"/>
          </w:tcPr>
          <w:p w:rsidR="00115D2D" w:rsidRPr="00B3404D" w:rsidRDefault="0019474B" w:rsidP="00115D2D">
            <w:pPr>
              <w:rPr>
                <w:b/>
              </w:rPr>
            </w:pPr>
            <w:r w:rsidRPr="00B3404D">
              <w:rPr>
                <w:b/>
              </w:rPr>
              <w:t>Type of Performance</w:t>
            </w:r>
          </w:p>
        </w:tc>
        <w:tc>
          <w:tcPr>
            <w:tcW w:w="1907" w:type="dxa"/>
          </w:tcPr>
          <w:p w:rsidR="00115D2D" w:rsidRPr="00B3404D" w:rsidRDefault="00115D2D" w:rsidP="00115D2D">
            <w:pPr>
              <w:rPr>
                <w:b/>
              </w:rPr>
            </w:pPr>
            <w:r w:rsidRPr="00B3404D">
              <w:rPr>
                <w:b/>
              </w:rPr>
              <w:t>Number</w:t>
            </w:r>
          </w:p>
        </w:tc>
        <w:tc>
          <w:tcPr>
            <w:tcW w:w="1904" w:type="dxa"/>
          </w:tcPr>
          <w:p w:rsidR="00115D2D" w:rsidRPr="00B3404D" w:rsidRDefault="00115D2D" w:rsidP="00115D2D">
            <w:pPr>
              <w:rPr>
                <w:b/>
              </w:rPr>
            </w:pPr>
            <w:r w:rsidRPr="00B3404D">
              <w:rPr>
                <w:b/>
              </w:rPr>
              <w:t>Weight</w:t>
            </w:r>
          </w:p>
        </w:tc>
        <w:tc>
          <w:tcPr>
            <w:tcW w:w="1906" w:type="dxa"/>
          </w:tcPr>
          <w:p w:rsidR="00115D2D" w:rsidRPr="00B3404D" w:rsidRDefault="00115D2D" w:rsidP="00115D2D">
            <w:pPr>
              <w:rPr>
                <w:b/>
              </w:rPr>
            </w:pPr>
            <w:r w:rsidRPr="00B3404D">
              <w:rPr>
                <w:b/>
              </w:rPr>
              <w:t>Weighted Number</w:t>
            </w:r>
          </w:p>
        </w:tc>
        <w:tc>
          <w:tcPr>
            <w:tcW w:w="1909" w:type="dxa"/>
          </w:tcPr>
          <w:p w:rsidR="00115D2D" w:rsidRPr="00B3404D" w:rsidRDefault="00115D2D" w:rsidP="00115D2D">
            <w:pPr>
              <w:rPr>
                <w:b/>
              </w:rPr>
            </w:pPr>
            <w:r w:rsidRPr="00B3404D">
              <w:rPr>
                <w:b/>
              </w:rPr>
              <w:t>Arithmetic Function</w:t>
            </w:r>
          </w:p>
        </w:tc>
      </w:tr>
      <w:tr w:rsidR="00115D2D" w:rsidTr="0019474B">
        <w:tc>
          <w:tcPr>
            <w:tcW w:w="1950" w:type="dxa"/>
          </w:tcPr>
          <w:p w:rsidR="00115D2D" w:rsidRPr="00B3404D" w:rsidRDefault="00115D2D" w:rsidP="00115D2D">
            <w:pPr>
              <w:rPr>
                <w:b/>
              </w:rPr>
            </w:pPr>
            <w:r w:rsidRPr="00B3404D">
              <w:rPr>
                <w:b/>
              </w:rPr>
              <w:t>MARKETING</w:t>
            </w:r>
            <w:r w:rsidR="00001A50" w:rsidRPr="00B3404D">
              <w:rPr>
                <w:b/>
              </w:rPr>
              <w:t>: share or customers</w:t>
            </w:r>
          </w:p>
        </w:tc>
        <w:tc>
          <w:tcPr>
            <w:tcW w:w="1907" w:type="dxa"/>
          </w:tcPr>
          <w:p w:rsidR="00115D2D" w:rsidRDefault="00115D2D" w:rsidP="00115D2D">
            <w:r>
              <w:t>Combined Weighted Number from Step 1</w:t>
            </w:r>
          </w:p>
        </w:tc>
        <w:tc>
          <w:tcPr>
            <w:tcW w:w="1904" w:type="dxa"/>
            <w:vAlign w:val="center"/>
          </w:tcPr>
          <w:p w:rsidR="00115D2D" w:rsidRDefault="00115D2D" w:rsidP="0019474B">
            <w:pPr>
              <w:jc w:val="center"/>
            </w:pPr>
            <w:r>
              <w:t>0.3</w:t>
            </w:r>
          </w:p>
        </w:tc>
        <w:tc>
          <w:tcPr>
            <w:tcW w:w="1906" w:type="dxa"/>
          </w:tcPr>
          <w:p w:rsidR="00115D2D" w:rsidRDefault="00115D2D" w:rsidP="00115D2D">
            <w:r>
              <w:t>Multiply number by weight</w:t>
            </w:r>
          </w:p>
        </w:tc>
        <w:tc>
          <w:tcPr>
            <w:tcW w:w="1909" w:type="dxa"/>
            <w:vMerge w:val="restart"/>
            <w:vAlign w:val="center"/>
          </w:tcPr>
          <w:p w:rsidR="00115D2D" w:rsidRDefault="00115D2D" w:rsidP="00115D2D">
            <w:r>
              <w:t>Multiply Weighted numbers to form one HUGE number</w:t>
            </w:r>
          </w:p>
        </w:tc>
      </w:tr>
      <w:tr w:rsidR="0019474B" w:rsidTr="0019474B">
        <w:tc>
          <w:tcPr>
            <w:tcW w:w="1950" w:type="dxa"/>
          </w:tcPr>
          <w:p w:rsidR="0019474B" w:rsidRPr="00B3404D" w:rsidRDefault="0019474B" w:rsidP="00115D2D">
            <w:pPr>
              <w:rPr>
                <w:b/>
              </w:rPr>
            </w:pPr>
            <w:r w:rsidRPr="00B3404D">
              <w:rPr>
                <w:b/>
              </w:rPr>
              <w:t>MANAGEMENT</w:t>
            </w:r>
            <w:r w:rsidR="00001A50" w:rsidRPr="00B3404D">
              <w:rPr>
                <w:b/>
              </w:rPr>
              <w:t>: index combination</w:t>
            </w:r>
          </w:p>
        </w:tc>
        <w:tc>
          <w:tcPr>
            <w:tcW w:w="1907" w:type="dxa"/>
          </w:tcPr>
          <w:p w:rsidR="0019474B" w:rsidRDefault="0019474B">
            <w:r w:rsidRPr="002B0C5D">
              <w:t>Combined Weighted Number from Step 1</w:t>
            </w:r>
          </w:p>
        </w:tc>
        <w:tc>
          <w:tcPr>
            <w:tcW w:w="1904" w:type="dxa"/>
            <w:vAlign w:val="center"/>
          </w:tcPr>
          <w:p w:rsidR="0019474B" w:rsidRDefault="0019474B" w:rsidP="0019474B">
            <w:pPr>
              <w:jc w:val="center"/>
            </w:pPr>
            <w:r>
              <w:t>0.3</w:t>
            </w:r>
          </w:p>
        </w:tc>
        <w:tc>
          <w:tcPr>
            <w:tcW w:w="1906" w:type="dxa"/>
          </w:tcPr>
          <w:p w:rsidR="0019474B" w:rsidRDefault="0019474B">
            <w:r w:rsidRPr="00502484">
              <w:t>Multiply number by weight</w:t>
            </w:r>
          </w:p>
        </w:tc>
        <w:tc>
          <w:tcPr>
            <w:tcW w:w="1909" w:type="dxa"/>
            <w:vMerge/>
          </w:tcPr>
          <w:p w:rsidR="0019474B" w:rsidRDefault="0019474B" w:rsidP="00115D2D"/>
        </w:tc>
      </w:tr>
      <w:tr w:rsidR="0019474B" w:rsidTr="0019474B">
        <w:tc>
          <w:tcPr>
            <w:tcW w:w="1950" w:type="dxa"/>
          </w:tcPr>
          <w:p w:rsidR="0019474B" w:rsidRPr="00B3404D" w:rsidRDefault="0019474B" w:rsidP="00115D2D">
            <w:pPr>
              <w:rPr>
                <w:b/>
              </w:rPr>
            </w:pPr>
            <w:r w:rsidRPr="00B3404D">
              <w:rPr>
                <w:b/>
              </w:rPr>
              <w:t>FINANCIAL</w:t>
            </w:r>
            <w:r w:rsidR="00001A50" w:rsidRPr="00B3404D">
              <w:rPr>
                <w:b/>
              </w:rPr>
              <w:t>: net operating cash generated</w:t>
            </w:r>
          </w:p>
        </w:tc>
        <w:tc>
          <w:tcPr>
            <w:tcW w:w="1907" w:type="dxa"/>
          </w:tcPr>
          <w:p w:rsidR="0019474B" w:rsidRDefault="0019474B">
            <w:r w:rsidRPr="002B0C5D">
              <w:t>Combined Weighted Number from Step 1</w:t>
            </w:r>
          </w:p>
        </w:tc>
        <w:tc>
          <w:tcPr>
            <w:tcW w:w="1904" w:type="dxa"/>
            <w:vAlign w:val="center"/>
          </w:tcPr>
          <w:p w:rsidR="0019474B" w:rsidRDefault="0019474B" w:rsidP="0019474B">
            <w:pPr>
              <w:jc w:val="center"/>
            </w:pPr>
            <w:r>
              <w:t>0.4</w:t>
            </w:r>
          </w:p>
        </w:tc>
        <w:tc>
          <w:tcPr>
            <w:tcW w:w="1906" w:type="dxa"/>
          </w:tcPr>
          <w:p w:rsidR="0019474B" w:rsidRDefault="0019474B">
            <w:r w:rsidRPr="00502484">
              <w:t>Multiply number by weight</w:t>
            </w:r>
          </w:p>
        </w:tc>
        <w:tc>
          <w:tcPr>
            <w:tcW w:w="1909" w:type="dxa"/>
            <w:vMerge/>
          </w:tcPr>
          <w:p w:rsidR="0019474B" w:rsidRDefault="0019474B" w:rsidP="00115D2D"/>
        </w:tc>
      </w:tr>
      <w:tr w:rsidR="00115D2D" w:rsidTr="00115D2D">
        <w:tc>
          <w:tcPr>
            <w:tcW w:w="1950" w:type="dxa"/>
            <w:vAlign w:val="center"/>
          </w:tcPr>
          <w:p w:rsidR="00115D2D" w:rsidRPr="00B3404D" w:rsidRDefault="00115D2D" w:rsidP="00115D2D">
            <w:pPr>
              <w:rPr>
                <w:b/>
              </w:rPr>
            </w:pPr>
            <w:r w:rsidRPr="00B3404D">
              <w:rPr>
                <w:b/>
              </w:rPr>
              <w:t xml:space="preserve">GRAND TOTAL </w:t>
            </w:r>
          </w:p>
        </w:tc>
        <w:tc>
          <w:tcPr>
            <w:tcW w:w="1907" w:type="dxa"/>
          </w:tcPr>
          <w:p w:rsidR="00115D2D" w:rsidRDefault="00115D2D" w:rsidP="00115D2D"/>
        </w:tc>
        <w:tc>
          <w:tcPr>
            <w:tcW w:w="1904" w:type="dxa"/>
          </w:tcPr>
          <w:p w:rsidR="00115D2D" w:rsidRDefault="00115D2D" w:rsidP="00115D2D"/>
        </w:tc>
        <w:tc>
          <w:tcPr>
            <w:tcW w:w="1906" w:type="dxa"/>
          </w:tcPr>
          <w:p w:rsidR="00115D2D" w:rsidRDefault="00115D2D" w:rsidP="00115D2D"/>
        </w:tc>
        <w:tc>
          <w:tcPr>
            <w:tcW w:w="1909" w:type="dxa"/>
          </w:tcPr>
          <w:p w:rsidR="00115D2D" w:rsidRDefault="00115D2D" w:rsidP="00115D2D">
            <w:r>
              <w:t xml:space="preserve">Combined </w:t>
            </w:r>
            <w:r w:rsidR="00001A50">
              <w:t xml:space="preserve">HUGE </w:t>
            </w:r>
            <w:r>
              <w:t>number from above calculation</w:t>
            </w:r>
          </w:p>
        </w:tc>
      </w:tr>
    </w:tbl>
    <w:p w:rsidR="00115D2D" w:rsidRDefault="00115D2D" w:rsidP="00115D2D"/>
    <w:p w:rsidR="00793527" w:rsidRDefault="00793527" w:rsidP="00115D2D">
      <w:pPr>
        <w:rPr>
          <w:b/>
        </w:rPr>
      </w:pPr>
    </w:p>
    <w:p w:rsidR="00793527" w:rsidRDefault="00793527" w:rsidP="00115D2D">
      <w:pPr>
        <w:rPr>
          <w:b/>
        </w:rPr>
      </w:pPr>
    </w:p>
    <w:p w:rsidR="0019474B" w:rsidRDefault="0019474B" w:rsidP="00115D2D">
      <w:pPr>
        <w:rPr>
          <w:b/>
        </w:rPr>
      </w:pPr>
      <w:r w:rsidRPr="00374F1F">
        <w:rPr>
          <w:b/>
        </w:rPr>
        <w:lastRenderedPageBreak/>
        <w:t>Step 3: COMPARE THE COMPETITORS’ COMBINED HUGE NUMBERS AND FIND THE HIGHEST</w:t>
      </w:r>
      <w:r w:rsidR="00001A50">
        <w:rPr>
          <w:b/>
        </w:rPr>
        <w:t xml:space="preserve">. </w:t>
      </w:r>
      <w:r w:rsidRPr="00374F1F">
        <w:rPr>
          <w:b/>
        </w:rPr>
        <w:t xml:space="preserve"> DESIGNATE THAT NUMBER AS 100%</w:t>
      </w:r>
    </w:p>
    <w:p w:rsidR="00793527" w:rsidRPr="00793527" w:rsidRDefault="00793527" w:rsidP="00115D2D">
      <w:pPr>
        <w:rPr>
          <w:b/>
          <w:highlight w:val="green"/>
        </w:rPr>
      </w:pPr>
      <w:r w:rsidRPr="00793527">
        <w:rPr>
          <w:b/>
          <w:highlight w:val="green"/>
        </w:rPr>
        <w:t>Note: if the Net Cash Flow is NEGATIVE then we get a negative result which is not possible in reality. So insert the following CONDITIONAL CLAUSE</w:t>
      </w:r>
    </w:p>
    <w:p w:rsidR="00793527" w:rsidRPr="00793527" w:rsidRDefault="00793527" w:rsidP="00115D2D">
      <w:pPr>
        <w:rPr>
          <w:b/>
          <w:highlight w:val="green"/>
        </w:rPr>
      </w:pPr>
      <w:r w:rsidRPr="00793527">
        <w:rPr>
          <w:b/>
          <w:highlight w:val="green"/>
        </w:rPr>
        <w:t>WHEN NET CHANGE IN THE OPERATING CASH FLOW IS NEGATIVE THEN NET CHANGE IN THE OPERATING CASH FLOW IS DEEMED TO BE POSITIVE $1.</w:t>
      </w:r>
    </w:p>
    <w:p w:rsidR="00793527" w:rsidRPr="00374F1F" w:rsidRDefault="00793527" w:rsidP="00115D2D">
      <w:pPr>
        <w:rPr>
          <w:b/>
        </w:rPr>
      </w:pPr>
      <w:r w:rsidRPr="00793527">
        <w:rPr>
          <w:b/>
          <w:highlight w:val="green"/>
        </w:rPr>
        <w:t xml:space="preserve">This </w:t>
      </w:r>
      <w:proofErr w:type="gramStart"/>
      <w:r w:rsidRPr="00793527">
        <w:rPr>
          <w:b/>
          <w:highlight w:val="green"/>
        </w:rPr>
        <w:t>Removes</w:t>
      </w:r>
      <w:proofErr w:type="gramEnd"/>
      <w:r w:rsidRPr="00793527">
        <w:rPr>
          <w:b/>
          <w:highlight w:val="green"/>
        </w:rPr>
        <w:t xml:space="preserve"> the negative number problem and the calculation moves on to Step 4.</w:t>
      </w:r>
    </w:p>
    <w:p w:rsidR="0019474B" w:rsidRPr="00374F1F" w:rsidRDefault="0019474B" w:rsidP="00115D2D">
      <w:pPr>
        <w:rPr>
          <w:b/>
        </w:rPr>
      </w:pPr>
      <w:r w:rsidRPr="00374F1F">
        <w:rPr>
          <w:b/>
        </w:rPr>
        <w:t>Step 4: EXPRESS EACH OF THE COMPETITORS’ HUGE NUMBER AS A PERCENTAGE OF THE HIGHEST</w:t>
      </w:r>
    </w:p>
    <w:p w:rsidR="007A32D6" w:rsidRDefault="007A32D6" w:rsidP="00115D2D">
      <w:r>
        <w:t>This means that the highest huge number is 100% and each of the others is a</w:t>
      </w:r>
      <w:r w:rsidR="00793527">
        <w:t xml:space="preserve"> proportionally lower percentage of 100%</w:t>
      </w:r>
    </w:p>
    <w:p w:rsidR="0019474B" w:rsidRPr="007A32D6" w:rsidRDefault="0019474B" w:rsidP="00115D2D">
      <w:pPr>
        <w:rPr>
          <w:b/>
        </w:rPr>
      </w:pPr>
      <w:r w:rsidRPr="007A32D6">
        <w:rPr>
          <w:b/>
        </w:rPr>
        <w:t xml:space="preserve">Step 5: </w:t>
      </w:r>
      <w:r w:rsidR="007A32D6" w:rsidRPr="007A32D6">
        <w:rPr>
          <w:b/>
        </w:rPr>
        <w:t>TRANSFER THE PERCENTAGES FROM STEP 4 TO THE PRICE/EARNINGS RATIO</w:t>
      </w:r>
    </w:p>
    <w:p w:rsidR="0019474B" w:rsidRDefault="0019474B" w:rsidP="00115D2D">
      <w:r>
        <w:t xml:space="preserve">A price earnings ratio is a simple technique used in financial markets to capture the value of FUTURE earnings of a company. </w:t>
      </w:r>
      <w:r w:rsidR="00001A50">
        <w:t xml:space="preserve">IT IS A </w:t>
      </w:r>
      <w:r w:rsidR="00B3404D">
        <w:t>‘</w:t>
      </w:r>
      <w:r w:rsidR="00001A50">
        <w:t>MASH</w:t>
      </w:r>
      <w:r w:rsidR="00B3404D">
        <w:t>’</w:t>
      </w:r>
      <w:r w:rsidR="00001A50">
        <w:t xml:space="preserve"> NUMBER THAT ‘EMERGES’ FROM THE COMBINED OPINIONS OF ALL INVESTORS IN THE MARKET</w:t>
      </w:r>
    </w:p>
    <w:p w:rsidR="0019474B" w:rsidRDefault="0019474B" w:rsidP="00115D2D">
      <w:r>
        <w:t>For this game there is a table of P/E ratios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5"/>
        <w:gridCol w:w="1760"/>
        <w:gridCol w:w="1617"/>
        <w:gridCol w:w="1617"/>
        <w:gridCol w:w="1618"/>
        <w:gridCol w:w="1309"/>
      </w:tblGrid>
      <w:tr w:rsidR="0019474B" w:rsidRPr="00B3404D" w:rsidTr="0019474B">
        <w:tc>
          <w:tcPr>
            <w:tcW w:w="1655" w:type="dxa"/>
          </w:tcPr>
          <w:p w:rsidR="0019474B" w:rsidRPr="00B3404D" w:rsidRDefault="0019474B" w:rsidP="00115D2D">
            <w:pPr>
              <w:rPr>
                <w:b/>
              </w:rPr>
            </w:pPr>
          </w:p>
        </w:tc>
        <w:tc>
          <w:tcPr>
            <w:tcW w:w="1760" w:type="dxa"/>
          </w:tcPr>
          <w:p w:rsidR="0019474B" w:rsidRPr="00B3404D" w:rsidRDefault="0019474B" w:rsidP="004C44B4">
            <w:pPr>
              <w:rPr>
                <w:b/>
              </w:rPr>
            </w:pPr>
            <w:r w:rsidRPr="00B3404D">
              <w:rPr>
                <w:b/>
              </w:rPr>
              <w:t>PERIODS 1-4 INCLUSIVE</w:t>
            </w:r>
          </w:p>
        </w:tc>
        <w:tc>
          <w:tcPr>
            <w:tcW w:w="1617" w:type="dxa"/>
          </w:tcPr>
          <w:p w:rsidR="0019474B" w:rsidRPr="00B3404D" w:rsidRDefault="0019474B" w:rsidP="00115D2D">
            <w:pPr>
              <w:rPr>
                <w:b/>
              </w:rPr>
            </w:pPr>
            <w:r w:rsidRPr="00B3404D">
              <w:rPr>
                <w:b/>
              </w:rPr>
              <w:t>PERIOD 5</w:t>
            </w:r>
          </w:p>
        </w:tc>
        <w:tc>
          <w:tcPr>
            <w:tcW w:w="1617" w:type="dxa"/>
          </w:tcPr>
          <w:p w:rsidR="0019474B" w:rsidRPr="00B3404D" w:rsidRDefault="0019474B" w:rsidP="00115D2D">
            <w:pPr>
              <w:rPr>
                <w:b/>
              </w:rPr>
            </w:pPr>
            <w:r w:rsidRPr="00B3404D">
              <w:rPr>
                <w:b/>
              </w:rPr>
              <w:t>PERIOD 6</w:t>
            </w:r>
          </w:p>
        </w:tc>
        <w:tc>
          <w:tcPr>
            <w:tcW w:w="1618" w:type="dxa"/>
          </w:tcPr>
          <w:p w:rsidR="0019474B" w:rsidRPr="00B3404D" w:rsidRDefault="0019474B" w:rsidP="00115D2D">
            <w:pPr>
              <w:rPr>
                <w:b/>
              </w:rPr>
            </w:pPr>
            <w:r w:rsidRPr="00B3404D">
              <w:rPr>
                <w:b/>
              </w:rPr>
              <w:t>PERIOD 7</w:t>
            </w:r>
          </w:p>
        </w:tc>
        <w:tc>
          <w:tcPr>
            <w:tcW w:w="1309" w:type="dxa"/>
          </w:tcPr>
          <w:p w:rsidR="0019474B" w:rsidRPr="00B3404D" w:rsidRDefault="0019474B" w:rsidP="00115D2D">
            <w:pPr>
              <w:rPr>
                <w:b/>
              </w:rPr>
            </w:pPr>
            <w:r w:rsidRPr="00B3404D">
              <w:rPr>
                <w:b/>
              </w:rPr>
              <w:t>PERIOD 8</w:t>
            </w:r>
          </w:p>
        </w:tc>
      </w:tr>
      <w:tr w:rsidR="0019474B" w:rsidTr="0019474B">
        <w:tc>
          <w:tcPr>
            <w:tcW w:w="1655" w:type="dxa"/>
          </w:tcPr>
          <w:p w:rsidR="0019474B" w:rsidRPr="00B3404D" w:rsidRDefault="007A32D6" w:rsidP="0019474B">
            <w:pPr>
              <w:rPr>
                <w:b/>
              </w:rPr>
            </w:pPr>
            <w:r w:rsidRPr="00B3404D">
              <w:rPr>
                <w:b/>
              </w:rPr>
              <w:t>LEGACY</w:t>
            </w:r>
          </w:p>
        </w:tc>
        <w:tc>
          <w:tcPr>
            <w:tcW w:w="1760" w:type="dxa"/>
          </w:tcPr>
          <w:p w:rsidR="0019474B" w:rsidRDefault="0019474B" w:rsidP="004C44B4">
            <w:r>
              <w:t>20</w:t>
            </w:r>
          </w:p>
        </w:tc>
        <w:tc>
          <w:tcPr>
            <w:tcW w:w="1617" w:type="dxa"/>
          </w:tcPr>
          <w:p w:rsidR="0019474B" w:rsidRDefault="007A32D6" w:rsidP="00115D2D">
            <w:r>
              <w:t>5</w:t>
            </w:r>
          </w:p>
        </w:tc>
        <w:tc>
          <w:tcPr>
            <w:tcW w:w="1617" w:type="dxa"/>
          </w:tcPr>
          <w:p w:rsidR="0019474B" w:rsidRDefault="007A32D6" w:rsidP="00115D2D">
            <w:r>
              <w:t>50</w:t>
            </w:r>
          </w:p>
        </w:tc>
        <w:tc>
          <w:tcPr>
            <w:tcW w:w="1618" w:type="dxa"/>
          </w:tcPr>
          <w:p w:rsidR="0019474B" w:rsidRDefault="007A32D6" w:rsidP="00115D2D">
            <w:r>
              <w:t>70</w:t>
            </w:r>
          </w:p>
        </w:tc>
        <w:tc>
          <w:tcPr>
            <w:tcW w:w="1309" w:type="dxa"/>
          </w:tcPr>
          <w:p w:rsidR="0019474B" w:rsidRDefault="007A32D6" w:rsidP="00115D2D">
            <w:r>
              <w:t>80</w:t>
            </w:r>
          </w:p>
        </w:tc>
      </w:tr>
      <w:tr w:rsidR="0019474B" w:rsidTr="0019474B">
        <w:tc>
          <w:tcPr>
            <w:tcW w:w="1655" w:type="dxa"/>
          </w:tcPr>
          <w:p w:rsidR="0019474B" w:rsidRPr="00B3404D" w:rsidRDefault="007A32D6" w:rsidP="00115D2D">
            <w:pPr>
              <w:rPr>
                <w:b/>
              </w:rPr>
            </w:pPr>
            <w:r w:rsidRPr="00B3404D">
              <w:rPr>
                <w:b/>
              </w:rPr>
              <w:t>NEWCO</w:t>
            </w:r>
          </w:p>
        </w:tc>
        <w:tc>
          <w:tcPr>
            <w:tcW w:w="1760" w:type="dxa"/>
          </w:tcPr>
          <w:p w:rsidR="0019474B" w:rsidRDefault="00001A50" w:rsidP="00FD6C49">
            <w:r>
              <w:t>ZERO</w:t>
            </w:r>
          </w:p>
        </w:tc>
        <w:tc>
          <w:tcPr>
            <w:tcW w:w="1617" w:type="dxa"/>
          </w:tcPr>
          <w:p w:rsidR="0019474B" w:rsidRDefault="007A32D6" w:rsidP="00115D2D">
            <w:r>
              <w:t>50</w:t>
            </w:r>
          </w:p>
        </w:tc>
        <w:tc>
          <w:tcPr>
            <w:tcW w:w="1617" w:type="dxa"/>
          </w:tcPr>
          <w:p w:rsidR="0019474B" w:rsidRDefault="007A32D6" w:rsidP="00115D2D">
            <w:r>
              <w:t>70</w:t>
            </w:r>
          </w:p>
        </w:tc>
        <w:tc>
          <w:tcPr>
            <w:tcW w:w="1618" w:type="dxa"/>
          </w:tcPr>
          <w:p w:rsidR="0019474B" w:rsidRDefault="007A32D6" w:rsidP="00115D2D">
            <w:r>
              <w:t>80</w:t>
            </w:r>
          </w:p>
        </w:tc>
        <w:tc>
          <w:tcPr>
            <w:tcW w:w="1309" w:type="dxa"/>
          </w:tcPr>
          <w:p w:rsidR="0019474B" w:rsidRDefault="007A32D6" w:rsidP="00115D2D">
            <w:r>
              <w:t>40</w:t>
            </w:r>
          </w:p>
        </w:tc>
      </w:tr>
    </w:tbl>
    <w:p w:rsidR="0019474B" w:rsidRDefault="007A32D6" w:rsidP="00115D2D">
      <w:r>
        <w:t>The above values may be adjusted in other versions of the game</w:t>
      </w:r>
    </w:p>
    <w:p w:rsidR="007A32D6" w:rsidRDefault="007A32D6" w:rsidP="00115D2D">
      <w:r>
        <w:t>This means that the highest huge number earns the full P/E ratio and each of the others is a lower P/E ratio</w:t>
      </w:r>
    </w:p>
    <w:p w:rsidR="007A32D6" w:rsidRPr="004B24B7" w:rsidRDefault="007A32D6" w:rsidP="00115D2D">
      <w:pPr>
        <w:rPr>
          <w:b/>
        </w:rPr>
      </w:pPr>
      <w:r w:rsidRPr="004B24B7">
        <w:rPr>
          <w:b/>
        </w:rPr>
        <w:t>Step 6: MULTIPLY THE P/E RATIO BY THE PLAYER’S EBITDA TO GET A VALUE FOR THE BUSINESS</w:t>
      </w:r>
    </w:p>
    <w:p w:rsidR="007A32D6" w:rsidRDefault="007A32D6" w:rsidP="00115D2D">
      <w:r>
        <w:t>EBITDA is Earnings before interest taxes and depreciation and amortization</w:t>
      </w:r>
      <w:r w:rsidR="00B3404D">
        <w:t xml:space="preserve">. </w:t>
      </w:r>
      <w:r w:rsidR="00B3404D" w:rsidRPr="00086C77">
        <w:t xml:space="preserve">IT IS ITEM </w:t>
      </w:r>
      <w:r w:rsidR="004B4C45">
        <w:t>AB031</w:t>
      </w:r>
      <w:r w:rsidR="00B3404D" w:rsidRPr="00086C77">
        <w:t xml:space="preserve"> IN YOUR DATABASE</w:t>
      </w:r>
    </w:p>
    <w:p w:rsidR="00D36BF0" w:rsidRDefault="00D36BF0" w:rsidP="00D36BF0">
      <w:r>
        <w:t xml:space="preserve">So if I have a P/E ratio of 50 and EBITDA of $2million the company value of $100million. </w:t>
      </w:r>
    </w:p>
    <w:p w:rsidR="00D36BF0" w:rsidRDefault="00D36BF0">
      <w:r>
        <w:br w:type="page"/>
      </w:r>
    </w:p>
    <w:p w:rsidR="00D36BF0" w:rsidRPr="00D36BF0" w:rsidRDefault="00D36BF0" w:rsidP="00115D2D">
      <w:pPr>
        <w:rPr>
          <w:b/>
          <w:highlight w:val="green"/>
        </w:rPr>
      </w:pPr>
      <w:r w:rsidRPr="00D36BF0">
        <w:rPr>
          <w:b/>
          <w:highlight w:val="green"/>
        </w:rPr>
        <w:lastRenderedPageBreak/>
        <w:t>HOWEVER</w:t>
      </w:r>
    </w:p>
    <w:p w:rsidR="00793527" w:rsidRPr="00D36BF0" w:rsidRDefault="00793527" w:rsidP="00115D2D">
      <w:pPr>
        <w:rPr>
          <w:highlight w:val="green"/>
        </w:rPr>
      </w:pPr>
      <w:r w:rsidRPr="00D36BF0">
        <w:rPr>
          <w:highlight w:val="green"/>
        </w:rPr>
        <w:t xml:space="preserve">IN THE EVENT THAT </w:t>
      </w:r>
      <w:r w:rsidRPr="000D0F1D">
        <w:rPr>
          <w:b/>
          <w:highlight w:val="green"/>
        </w:rPr>
        <w:t>EBITDA IS NEGATIVE</w:t>
      </w:r>
      <w:r w:rsidRPr="00D36BF0">
        <w:rPr>
          <w:highlight w:val="green"/>
        </w:rPr>
        <w:t xml:space="preserve"> </w:t>
      </w:r>
      <w:r w:rsidR="00D36BF0" w:rsidRPr="00D36BF0">
        <w:rPr>
          <w:highlight w:val="green"/>
        </w:rPr>
        <w:t xml:space="preserve">(I.E., THE FIRM IS LOSING MONEY) </w:t>
      </w:r>
      <w:r w:rsidRPr="00D36BF0">
        <w:rPr>
          <w:highlight w:val="green"/>
        </w:rPr>
        <w:t>THEN THE FOLLOWING CONDITIONAL CLAUSE APPLIES TO THE CREATION OF THE BUSINESS VALUE</w:t>
      </w:r>
    </w:p>
    <w:p w:rsidR="00D36BF0" w:rsidRPr="000D0F1D" w:rsidRDefault="00D36BF0" w:rsidP="000D0F1D">
      <w:pPr>
        <w:pStyle w:val="ListParagraph"/>
        <w:numPr>
          <w:ilvl w:val="0"/>
          <w:numId w:val="11"/>
        </w:numPr>
        <w:rPr>
          <w:rFonts w:ascii="Calibri" w:eastAsia="Times New Roman" w:hAnsi="Calibri" w:cs="Times New Roman"/>
          <w:b/>
          <w:bCs/>
          <w:color w:val="FF0000"/>
          <w:sz w:val="22"/>
          <w:highlight w:val="green"/>
          <w:lang w:eastAsia="en-CA"/>
        </w:rPr>
      </w:pPr>
      <w:r w:rsidRPr="000D0F1D">
        <w:rPr>
          <w:highlight w:val="green"/>
        </w:rPr>
        <w:t>LegacyCo periods 1 to 5 inclusive: value is 1 times total B2B and B2C revenue.</w:t>
      </w:r>
      <w:r w:rsidR="000F1D7A" w:rsidRPr="000D0F1D">
        <w:rPr>
          <w:highlight w:val="green"/>
        </w:rPr>
        <w:t xml:space="preserve"> (</w:t>
      </w:r>
      <w:r w:rsidR="000F1D7A" w:rsidRPr="000D0F1D">
        <w:rPr>
          <w:rFonts w:ascii="Calibri" w:eastAsia="Times New Roman" w:hAnsi="Calibri" w:cs="Times New Roman"/>
          <w:b/>
          <w:bCs/>
          <w:color w:val="FF0000"/>
          <w:sz w:val="22"/>
          <w:highlight w:val="green"/>
          <w:lang w:eastAsia="en-CA"/>
        </w:rPr>
        <w:t>AA021</w:t>
      </w:r>
      <w:r w:rsidR="000F1D7A" w:rsidRPr="000D0F1D">
        <w:rPr>
          <w:highlight w:val="green"/>
        </w:rPr>
        <w:t>)</w:t>
      </w:r>
    </w:p>
    <w:p w:rsidR="00793527" w:rsidRPr="000D0F1D" w:rsidRDefault="00D36BF0" w:rsidP="000D0F1D">
      <w:pPr>
        <w:pStyle w:val="ListParagraph"/>
        <w:numPr>
          <w:ilvl w:val="0"/>
          <w:numId w:val="11"/>
        </w:numPr>
        <w:rPr>
          <w:rFonts w:ascii="Calibri" w:eastAsia="Times New Roman" w:hAnsi="Calibri" w:cs="Times New Roman"/>
          <w:b/>
          <w:bCs/>
          <w:color w:val="FF0000"/>
          <w:sz w:val="22"/>
          <w:highlight w:val="green"/>
          <w:lang w:eastAsia="en-CA"/>
        </w:rPr>
      </w:pPr>
      <w:r w:rsidRPr="000D0F1D">
        <w:rPr>
          <w:highlight w:val="green"/>
        </w:rPr>
        <w:t xml:space="preserve">LegacyCo periods 6 onward value is 1 times Total New Offering Revenue </w:t>
      </w:r>
      <w:r w:rsidR="000F1D7A" w:rsidRPr="000D0F1D">
        <w:rPr>
          <w:highlight w:val="green"/>
        </w:rPr>
        <w:t>(</w:t>
      </w:r>
      <w:r w:rsidR="000F1D7A" w:rsidRPr="000D0F1D">
        <w:rPr>
          <w:rFonts w:ascii="Calibri" w:eastAsia="Times New Roman" w:hAnsi="Calibri" w:cs="Times New Roman"/>
          <w:b/>
          <w:bCs/>
          <w:color w:val="FF0000"/>
          <w:sz w:val="22"/>
          <w:highlight w:val="green"/>
          <w:lang w:eastAsia="en-CA"/>
        </w:rPr>
        <w:t>AA041</w:t>
      </w:r>
      <w:r w:rsidR="000F1D7A" w:rsidRPr="000D0F1D">
        <w:rPr>
          <w:highlight w:val="green"/>
        </w:rPr>
        <w:t>)</w:t>
      </w:r>
      <w:r w:rsidRPr="000D0F1D">
        <w:rPr>
          <w:highlight w:val="green"/>
        </w:rPr>
        <w:t>PLUS 0.5 times sum of any B2B and B2C revenue</w:t>
      </w:r>
      <w:r w:rsidR="000F1D7A" w:rsidRPr="000D0F1D">
        <w:rPr>
          <w:highlight w:val="green"/>
        </w:rPr>
        <w:t xml:space="preserve"> (</w:t>
      </w:r>
      <w:r w:rsidR="000F1D7A" w:rsidRPr="000D0F1D">
        <w:rPr>
          <w:rFonts w:ascii="Calibri" w:eastAsia="Times New Roman" w:hAnsi="Calibri" w:cs="Times New Roman"/>
          <w:b/>
          <w:bCs/>
          <w:color w:val="FF0000"/>
          <w:sz w:val="22"/>
          <w:highlight w:val="green"/>
          <w:lang w:eastAsia="en-CA"/>
        </w:rPr>
        <w:t>AA021</w:t>
      </w:r>
      <w:r w:rsidR="000F1D7A" w:rsidRPr="000D0F1D">
        <w:rPr>
          <w:highlight w:val="green"/>
        </w:rPr>
        <w:t>)</w:t>
      </w:r>
    </w:p>
    <w:p w:rsidR="00D36BF0" w:rsidRPr="000D0F1D" w:rsidRDefault="00D36BF0" w:rsidP="000D0F1D">
      <w:pPr>
        <w:pStyle w:val="ListParagraph"/>
        <w:numPr>
          <w:ilvl w:val="0"/>
          <w:numId w:val="11"/>
        </w:numPr>
        <w:rPr>
          <w:rFonts w:ascii="Calibri" w:eastAsia="Times New Roman" w:hAnsi="Calibri" w:cs="Times New Roman"/>
          <w:b/>
          <w:bCs/>
          <w:color w:val="FF0000"/>
          <w:sz w:val="22"/>
          <w:highlight w:val="green"/>
          <w:lang w:eastAsia="en-CA"/>
        </w:rPr>
      </w:pPr>
      <w:r w:rsidRPr="000D0F1D">
        <w:rPr>
          <w:highlight w:val="green"/>
        </w:rPr>
        <w:t>NewCo period4 to end, 1 times Total Revenue all niches</w:t>
      </w:r>
      <w:r w:rsidR="000D0F1D" w:rsidRPr="000D0F1D">
        <w:rPr>
          <w:highlight w:val="green"/>
        </w:rPr>
        <w:t xml:space="preserve"> (</w:t>
      </w:r>
      <w:r w:rsidR="000D0F1D" w:rsidRPr="000D0F1D">
        <w:rPr>
          <w:rFonts w:ascii="Calibri" w:eastAsia="Times New Roman" w:hAnsi="Calibri" w:cs="Times New Roman"/>
          <w:b/>
          <w:bCs/>
          <w:color w:val="FF0000"/>
          <w:sz w:val="22"/>
          <w:highlight w:val="green"/>
          <w:lang w:eastAsia="en-CA"/>
        </w:rPr>
        <w:t>AA041</w:t>
      </w:r>
      <w:r w:rsidR="000D0F1D" w:rsidRPr="000D0F1D">
        <w:rPr>
          <w:highlight w:val="green"/>
        </w:rPr>
        <w:t>)</w:t>
      </w:r>
      <w:r w:rsidRPr="000D0F1D">
        <w:rPr>
          <w:highlight w:val="green"/>
        </w:rPr>
        <w:t xml:space="preserve">. </w:t>
      </w:r>
    </w:p>
    <w:p w:rsidR="007A32D6" w:rsidRPr="004B24B7" w:rsidRDefault="004B24B7">
      <w:pPr>
        <w:rPr>
          <w:b/>
        </w:rPr>
      </w:pPr>
      <w:r w:rsidRPr="004B24B7">
        <w:rPr>
          <w:b/>
        </w:rPr>
        <w:t>Step 6: FIND THE SHARE PRICE</w:t>
      </w:r>
    </w:p>
    <w:p w:rsidR="004B24B7" w:rsidRDefault="004B24B7">
      <w:r>
        <w:t>For this version of the game all players have 100,000 shares. We use the same number for the legacy and new companies</w:t>
      </w:r>
    </w:p>
    <w:p w:rsidR="004B24B7" w:rsidRDefault="004B24B7">
      <w:r>
        <w:t>So in our above example the SHAREPRICE is $100m divided by 100,000 or $1,000 per share</w:t>
      </w:r>
    </w:p>
    <w:p w:rsidR="004B24B7" w:rsidRDefault="004B24B7">
      <w:pPr>
        <w:rPr>
          <w:b/>
        </w:rPr>
      </w:pPr>
      <w:r w:rsidRPr="004B24B7">
        <w:rPr>
          <w:b/>
        </w:rPr>
        <w:t>Step 7: INSERT THE COMPANY VALUE AND THE SHARE PRICE INTO THE DASHBOARD ALONG WITH THE COMPETITOR SHARE PRICES</w:t>
      </w:r>
      <w:r w:rsidR="00A57193">
        <w:rPr>
          <w:b/>
        </w:rPr>
        <w:t>. NO RANKING IS NEEDED</w:t>
      </w:r>
    </w:p>
    <w:p w:rsidR="00B3404D" w:rsidRDefault="00B3404D">
      <w:pPr>
        <w:rPr>
          <w:b/>
        </w:rPr>
      </w:pPr>
      <w:r>
        <w:rPr>
          <w:b/>
        </w:rPr>
        <w:br w:type="page"/>
      </w:r>
    </w:p>
    <w:p w:rsidR="00B3404D" w:rsidRDefault="00B3404D" w:rsidP="005A6A2F">
      <w:pPr>
        <w:jc w:val="center"/>
        <w:rPr>
          <w:b/>
        </w:rPr>
      </w:pPr>
      <w:r>
        <w:rPr>
          <w:b/>
        </w:rPr>
        <w:lastRenderedPageBreak/>
        <w:t>A NOTE ON THE GRAPHS</w:t>
      </w:r>
    </w:p>
    <w:p w:rsidR="00B3404D" w:rsidRDefault="00B3404D">
      <w:pPr>
        <w:rPr>
          <w:b/>
        </w:rPr>
      </w:pPr>
      <w:r>
        <w:rPr>
          <w:b/>
        </w:rPr>
        <w:t>The numbers on the DASHBOARD are point-in-time numbers at the end of the period</w:t>
      </w:r>
    </w:p>
    <w:p w:rsidR="00B3404D" w:rsidRDefault="00B3404D">
      <w:pPr>
        <w:rPr>
          <w:b/>
        </w:rPr>
      </w:pPr>
      <w:r>
        <w:rPr>
          <w:b/>
        </w:rPr>
        <w:t>Please group the numbers physically by type of performance – market, management, and financial with the VALUE CREATED NUMBERS AT THE TOP OF THE PAGE</w:t>
      </w:r>
    </w:p>
    <w:p w:rsidR="00B3404D" w:rsidRDefault="00B3404D">
      <w:pPr>
        <w:rPr>
          <w:b/>
        </w:rPr>
      </w:pPr>
      <w:r>
        <w:rPr>
          <w:b/>
        </w:rPr>
        <w:t>The bulk of the numbers in the graphs are the SAME ONES ASIN THE DASHBOARD BUT GRAPHED OVER TIME.</w:t>
      </w:r>
    </w:p>
    <w:p w:rsidR="00B3404D" w:rsidRDefault="00B3404D">
      <w:pPr>
        <w:rPr>
          <w:b/>
        </w:rPr>
      </w:pPr>
      <w:r>
        <w:rPr>
          <w:b/>
        </w:rPr>
        <w:t xml:space="preserve">Initially please focus on the numbers for the particular player. </w:t>
      </w:r>
    </w:p>
    <w:p w:rsidR="00B3404D" w:rsidRDefault="00B3404D">
      <w:pPr>
        <w:rPr>
          <w:b/>
        </w:rPr>
      </w:pPr>
      <w:r>
        <w:rPr>
          <w:b/>
        </w:rPr>
        <w:t>Once that is done please add in the numbers for the competitors.</w:t>
      </w:r>
    </w:p>
    <w:p w:rsidR="00B3404D" w:rsidRPr="005A6A2F" w:rsidRDefault="00B3404D" w:rsidP="00B3404D">
      <w:pPr>
        <w:jc w:val="center"/>
        <w:rPr>
          <w:b/>
          <w:color w:val="FF0000"/>
        </w:rPr>
      </w:pPr>
      <w:r w:rsidRPr="005A6A2F">
        <w:rPr>
          <w:b/>
          <w:color w:val="FF0000"/>
        </w:rPr>
        <w:t>VERY IMPORTANT NOTE</w:t>
      </w:r>
    </w:p>
    <w:p w:rsidR="00B3404D" w:rsidRPr="005A6A2F" w:rsidRDefault="00B3404D">
      <w:pPr>
        <w:rPr>
          <w:b/>
          <w:color w:val="FF0000"/>
        </w:rPr>
      </w:pPr>
      <w:r w:rsidRPr="005A6A2F">
        <w:rPr>
          <w:b/>
          <w:color w:val="FF0000"/>
        </w:rPr>
        <w:t xml:space="preserve">THERE </w:t>
      </w:r>
      <w:proofErr w:type="gramStart"/>
      <w:r w:rsidRPr="005A6A2F">
        <w:rPr>
          <w:b/>
          <w:color w:val="FF0000"/>
        </w:rPr>
        <w:t>is</w:t>
      </w:r>
      <w:proofErr w:type="gramEnd"/>
      <w:r w:rsidRPr="005A6A2F">
        <w:rPr>
          <w:b/>
          <w:color w:val="FF0000"/>
        </w:rPr>
        <w:t xml:space="preserve"> an almost infinite number of graphs that could be created. I would like you to focus on the ones in the Dashboard AT THIS TIME</w:t>
      </w:r>
      <w:r w:rsidR="005A6A2F">
        <w:rPr>
          <w:b/>
          <w:color w:val="FF0000"/>
        </w:rPr>
        <w:t xml:space="preserve">. </w:t>
      </w:r>
    </w:p>
    <w:p w:rsidR="00B3404D" w:rsidRPr="005A6A2F" w:rsidRDefault="00B3404D">
      <w:pPr>
        <w:rPr>
          <w:b/>
          <w:color w:val="FF0000"/>
        </w:rPr>
      </w:pPr>
      <w:r w:rsidRPr="005A6A2F">
        <w:rPr>
          <w:b/>
          <w:color w:val="FF0000"/>
        </w:rPr>
        <w:t>As we play the game we will discover other numbers that would be of value. We will insert them then.</w:t>
      </w:r>
      <w:r w:rsidR="00ED3EC7" w:rsidRPr="00ED3EC7">
        <w:rPr>
          <w:b/>
          <w:color w:val="FF0000"/>
        </w:rPr>
        <w:t xml:space="preserve"> </w:t>
      </w:r>
      <w:r w:rsidR="00ED3EC7">
        <w:rPr>
          <w:b/>
          <w:color w:val="FF0000"/>
        </w:rPr>
        <w:t>At this time our business objective is to display the game to potential clients</w:t>
      </w:r>
    </w:p>
    <w:p w:rsidR="00B3404D" w:rsidRDefault="00B3404D" w:rsidP="005A6A2F">
      <w:pPr>
        <w:jc w:val="center"/>
        <w:rPr>
          <w:b/>
        </w:rPr>
      </w:pPr>
      <w:r>
        <w:rPr>
          <w:b/>
        </w:rPr>
        <w:t xml:space="preserve">SOME </w:t>
      </w:r>
      <w:r w:rsidR="005A6A2F">
        <w:rPr>
          <w:b/>
        </w:rPr>
        <w:t xml:space="preserve">FURTHER </w:t>
      </w:r>
      <w:r>
        <w:rPr>
          <w:b/>
        </w:rPr>
        <w:t>REMARKS</w:t>
      </w:r>
      <w:r w:rsidR="005A6A2F">
        <w:rPr>
          <w:b/>
        </w:rPr>
        <w:t xml:space="preserve"> ON GRAPHICS</w:t>
      </w:r>
    </w:p>
    <w:p w:rsidR="00B3404D" w:rsidRDefault="00B3404D">
      <w:pPr>
        <w:rPr>
          <w:b/>
        </w:rPr>
      </w:pPr>
      <w:r>
        <w:rPr>
          <w:b/>
        </w:rPr>
        <w:t>Market perf</w:t>
      </w:r>
      <w:r w:rsidR="005A6A2F">
        <w:rPr>
          <w:b/>
        </w:rPr>
        <w:t>ormance</w:t>
      </w:r>
    </w:p>
    <w:p w:rsidR="005A6A2F" w:rsidRDefault="005A6A2F" w:rsidP="005A6A2F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Continue to show the legacy offerings shares (B2B and B2C) as a continuation of the periods 1-5 graphs in periods 6 on</w:t>
      </w:r>
    </w:p>
    <w:p w:rsidR="005A6A2F" w:rsidRDefault="005A6A2F" w:rsidP="005A6A2F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Show the new offering customers in both legacy and NewCo on a separate graphic from the B2B etc. numbers. Show the ‘by niche’ numbers as well as the total and the competitors</w:t>
      </w:r>
    </w:p>
    <w:p w:rsidR="005A6A2F" w:rsidRDefault="005A6A2F" w:rsidP="005A6A2F">
      <w:pPr>
        <w:rPr>
          <w:b/>
        </w:rPr>
      </w:pPr>
      <w:r>
        <w:rPr>
          <w:b/>
        </w:rPr>
        <w:t>Management Performance</w:t>
      </w:r>
    </w:p>
    <w:p w:rsidR="005A6A2F" w:rsidRDefault="005A6A2F" w:rsidP="005A6A2F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Show the raw indexes by function with competitor overlay</w:t>
      </w:r>
    </w:p>
    <w:p w:rsidR="005A6A2F" w:rsidRDefault="005A6A2F" w:rsidP="005A6A2F">
      <w:pPr>
        <w:rPr>
          <w:b/>
        </w:rPr>
      </w:pPr>
      <w:r>
        <w:rPr>
          <w:b/>
        </w:rPr>
        <w:t>Financial Performance</w:t>
      </w:r>
    </w:p>
    <w:p w:rsidR="005A6A2F" w:rsidRDefault="005A6A2F" w:rsidP="005A6A2F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Show the ratios and the net cash generated PERHAPS on separate graphics because of the problem of the axis numbers</w:t>
      </w:r>
    </w:p>
    <w:p w:rsidR="005A6A2F" w:rsidRDefault="005A6A2F" w:rsidP="005A6A2F">
      <w:pPr>
        <w:rPr>
          <w:b/>
        </w:rPr>
      </w:pPr>
      <w:r>
        <w:rPr>
          <w:b/>
        </w:rPr>
        <w:t>VALUE CREATED</w:t>
      </w:r>
    </w:p>
    <w:p w:rsidR="005A6A2F" w:rsidRPr="005A6A2F" w:rsidRDefault="005A6A2F" w:rsidP="005A6A2F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Show the total value and share prices with competitor values hovering</w:t>
      </w:r>
    </w:p>
    <w:sectPr w:rsidR="005A6A2F" w:rsidRPr="005A6A2F"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7D25" w:rsidRDefault="002B7D25" w:rsidP="00D643CA">
      <w:pPr>
        <w:spacing w:after="0" w:line="240" w:lineRule="auto"/>
      </w:pPr>
      <w:r>
        <w:separator/>
      </w:r>
    </w:p>
  </w:endnote>
  <w:endnote w:type="continuationSeparator" w:id="0">
    <w:p w:rsidR="002B7D25" w:rsidRDefault="002B7D25" w:rsidP="00D643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1729871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643CA" w:rsidRDefault="00D643C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D0F1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643CA" w:rsidRDefault="00D643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7D25" w:rsidRDefault="002B7D25" w:rsidP="00D643CA">
      <w:pPr>
        <w:spacing w:after="0" w:line="240" w:lineRule="auto"/>
      </w:pPr>
      <w:r>
        <w:separator/>
      </w:r>
    </w:p>
  </w:footnote>
  <w:footnote w:type="continuationSeparator" w:id="0">
    <w:p w:rsidR="002B7D25" w:rsidRDefault="002B7D25" w:rsidP="00D643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41AB0"/>
    <w:multiLevelType w:val="hybridMultilevel"/>
    <w:tmpl w:val="20DC1DC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982920"/>
    <w:multiLevelType w:val="hybridMultilevel"/>
    <w:tmpl w:val="52F884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91294A"/>
    <w:multiLevelType w:val="hybridMultilevel"/>
    <w:tmpl w:val="7292DB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BE4956"/>
    <w:multiLevelType w:val="hybridMultilevel"/>
    <w:tmpl w:val="31BE92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E34C11"/>
    <w:multiLevelType w:val="hybridMultilevel"/>
    <w:tmpl w:val="FE7456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B24E92"/>
    <w:multiLevelType w:val="hybridMultilevel"/>
    <w:tmpl w:val="177A08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6836ED"/>
    <w:multiLevelType w:val="hybridMultilevel"/>
    <w:tmpl w:val="BC6E5E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81310A"/>
    <w:multiLevelType w:val="hybridMultilevel"/>
    <w:tmpl w:val="288E34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5819F1"/>
    <w:multiLevelType w:val="hybridMultilevel"/>
    <w:tmpl w:val="BDB41D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B90931"/>
    <w:multiLevelType w:val="hybridMultilevel"/>
    <w:tmpl w:val="BDB441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1642E9"/>
    <w:multiLevelType w:val="hybridMultilevel"/>
    <w:tmpl w:val="435201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0"/>
  </w:num>
  <w:num w:numId="5">
    <w:abstractNumId w:val="7"/>
  </w:num>
  <w:num w:numId="6">
    <w:abstractNumId w:val="3"/>
  </w:num>
  <w:num w:numId="7">
    <w:abstractNumId w:val="6"/>
  </w:num>
  <w:num w:numId="8">
    <w:abstractNumId w:val="9"/>
  </w:num>
  <w:num w:numId="9">
    <w:abstractNumId w:val="1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CC2"/>
    <w:rsid w:val="00001A50"/>
    <w:rsid w:val="0002322D"/>
    <w:rsid w:val="0005381E"/>
    <w:rsid w:val="00086C77"/>
    <w:rsid w:val="000D0F1D"/>
    <w:rsid w:val="000E1770"/>
    <w:rsid w:val="000F1D7A"/>
    <w:rsid w:val="00115D2D"/>
    <w:rsid w:val="0019474B"/>
    <w:rsid w:val="0027755E"/>
    <w:rsid w:val="002B7D25"/>
    <w:rsid w:val="00374F1F"/>
    <w:rsid w:val="004B24B7"/>
    <w:rsid w:val="004B4C45"/>
    <w:rsid w:val="005A6A2F"/>
    <w:rsid w:val="005C37BC"/>
    <w:rsid w:val="00784CC2"/>
    <w:rsid w:val="00793527"/>
    <w:rsid w:val="007A32D6"/>
    <w:rsid w:val="0087202E"/>
    <w:rsid w:val="008901BD"/>
    <w:rsid w:val="009F2CE4"/>
    <w:rsid w:val="00A57193"/>
    <w:rsid w:val="00B3404D"/>
    <w:rsid w:val="00CF21D4"/>
    <w:rsid w:val="00D36BF0"/>
    <w:rsid w:val="00D643CA"/>
    <w:rsid w:val="00E26B3D"/>
    <w:rsid w:val="00ED3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CC2"/>
    <w:pPr>
      <w:ind w:left="720"/>
      <w:contextualSpacing/>
    </w:pPr>
  </w:style>
  <w:style w:type="table" w:styleId="TableGrid">
    <w:name w:val="Table Grid"/>
    <w:basedOn w:val="TableNormal"/>
    <w:uiPriority w:val="59"/>
    <w:rsid w:val="00784C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26B3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26B3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D643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3CA"/>
  </w:style>
  <w:style w:type="paragraph" w:styleId="Footer">
    <w:name w:val="footer"/>
    <w:basedOn w:val="Normal"/>
    <w:link w:val="FooterChar"/>
    <w:uiPriority w:val="99"/>
    <w:unhideWhenUsed/>
    <w:rsid w:val="00D643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3C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CC2"/>
    <w:pPr>
      <w:ind w:left="720"/>
      <w:contextualSpacing/>
    </w:pPr>
  </w:style>
  <w:style w:type="table" w:styleId="TableGrid">
    <w:name w:val="Table Grid"/>
    <w:basedOn w:val="TableNormal"/>
    <w:uiPriority w:val="59"/>
    <w:rsid w:val="00784C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26B3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26B3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D643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3CA"/>
  </w:style>
  <w:style w:type="paragraph" w:styleId="Footer">
    <w:name w:val="footer"/>
    <w:basedOn w:val="Normal"/>
    <w:link w:val="FooterChar"/>
    <w:uiPriority w:val="99"/>
    <w:unhideWhenUsed/>
    <w:rsid w:val="00D643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3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7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8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1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6</Pages>
  <Words>1133</Words>
  <Characters>6464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11</cp:revision>
  <dcterms:created xsi:type="dcterms:W3CDTF">2016-05-14T14:52:00Z</dcterms:created>
  <dcterms:modified xsi:type="dcterms:W3CDTF">2016-05-16T13:14:00Z</dcterms:modified>
</cp:coreProperties>
</file>